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8FAC" w14:textId="77777777" w:rsidR="0079443B" w:rsidRDefault="003138AC">
      <w:pPr>
        <w:widowControl w:val="0"/>
        <w:autoSpaceDE w:val="0"/>
        <w:autoSpaceDN w:val="0"/>
        <w:adjustRightInd w:val="0"/>
      </w:pPr>
      <w:r>
        <w:rPr>
          <w:noProof/>
          <w:lang w:val="en-GB" w:eastAsia="en-GB"/>
        </w:rPr>
        <mc:AlternateContent>
          <mc:Choice Requires="wps">
            <w:drawing>
              <wp:anchor distT="0" distB="0" distL="114300" distR="114300" simplePos="0" relativeHeight="251658240" behindDoc="0" locked="0" layoutInCell="1" allowOverlap="1" wp14:anchorId="7F79BE2B" wp14:editId="7C817306">
                <wp:simplePos x="0" y="0"/>
                <wp:positionH relativeFrom="column">
                  <wp:posOffset>4280535</wp:posOffset>
                </wp:positionH>
                <wp:positionV relativeFrom="paragraph">
                  <wp:posOffset>-321945</wp:posOffset>
                </wp:positionV>
                <wp:extent cx="2139315" cy="1031875"/>
                <wp:effectExtent l="0" t="0" r="0" b="0"/>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52FE" w14:textId="77777777" w:rsidR="005D0CEA" w:rsidRPr="00F75818" w:rsidRDefault="005D0CEA" w:rsidP="00240EE8">
                            <w:pPr>
                              <w:pStyle w:val="Title"/>
                            </w:pPr>
                            <w:r>
                              <w:rPr>
                                <w:noProof/>
                                <w:lang w:eastAsia="en-GB"/>
                              </w:rPr>
                              <w:drawing>
                                <wp:inline distT="0" distB="0" distL="0" distR="0" wp14:anchorId="5272850A" wp14:editId="0E66A694">
                                  <wp:extent cx="1952625" cy="942975"/>
                                  <wp:effectExtent l="0" t="0" r="0" b="0"/>
                                  <wp:docPr id="1" name="Picture 1" descr="KC_logo_co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_logo_col_p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9BE2B" id="_x0000_t202" coordsize="21600,21600" o:spt="202" path="m,l,21600r21600,l21600,xe">
                <v:stroke joinstyle="miter"/>
                <v:path gradientshapeok="t" o:connecttype="rect"/>
              </v:shapetype>
              <v:shape id="Text Box 3" o:spid="_x0000_s1026" type="#_x0000_t202" style="position:absolute;margin-left:337.05pt;margin-top:-25.35pt;width:168.45pt;height:81.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" filled="f" stroked="f">
                <v:textbox style="mso-fit-shape-to-text:t">
                  <w:txbxContent>
                    <w:p w14:paraId="58FF52FE" w14:textId="77777777" w:rsidR="005D0CEA" w:rsidRPr="00F75818" w:rsidRDefault="005D0CEA" w:rsidP="00240EE8">
                      <w:pPr>
                        <w:pStyle w:val="Title"/>
                      </w:pPr>
                      <w:r>
                        <w:rPr>
                          <w:noProof/>
                          <w:lang w:eastAsia="en-GB"/>
                        </w:rPr>
                        <w:drawing>
                          <wp:inline distT="0" distB="0" distL="0" distR="0" wp14:anchorId="5272850A" wp14:editId="0E66A694">
                            <wp:extent cx="1952625" cy="942975"/>
                            <wp:effectExtent l="0" t="0" r="0" b="0"/>
                            <wp:docPr id="1" name="Picture 1" descr="KC_logo_col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_logo_col_p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942975"/>
                                    </a:xfrm>
                                    <a:prstGeom prst="rect">
                                      <a:avLst/>
                                    </a:prstGeom>
                                    <a:noFill/>
                                    <a:ln>
                                      <a:noFill/>
                                    </a:ln>
                                  </pic:spPr>
                                </pic:pic>
                              </a:graphicData>
                            </a:graphic>
                          </wp:inline>
                        </w:drawing>
                      </w:r>
                    </w:p>
                  </w:txbxContent>
                </v:textbox>
                <w10:wrap type="square"/>
              </v:shape>
            </w:pict>
          </mc:Fallback>
        </mc:AlternateContent>
      </w:r>
      <w:r w:rsidR="00917A1D">
        <w:t xml:space="preserve"> </w:t>
      </w:r>
    </w:p>
    <w:p w14:paraId="37E37547" w14:textId="77777777" w:rsidR="0079443B" w:rsidRDefault="0079443B">
      <w:pPr>
        <w:pStyle w:val="Title"/>
        <w:jc w:val="right"/>
        <w:rPr>
          <w:sz w:val="24"/>
        </w:rPr>
      </w:pPr>
    </w:p>
    <w:p w14:paraId="2C16FCAF" w14:textId="77777777" w:rsidR="0079443B" w:rsidRDefault="0079443B">
      <w:pPr>
        <w:pStyle w:val="Title"/>
        <w:rPr>
          <w:sz w:val="24"/>
        </w:rPr>
      </w:pPr>
    </w:p>
    <w:p w14:paraId="08E8A1E4" w14:textId="77777777" w:rsidR="0079443B" w:rsidRDefault="0079443B">
      <w:pPr>
        <w:pStyle w:val="Title"/>
        <w:rPr>
          <w:sz w:val="24"/>
        </w:rPr>
      </w:pPr>
    </w:p>
    <w:p w14:paraId="5F9752E9" w14:textId="77777777" w:rsidR="0079443B" w:rsidRDefault="0079443B">
      <w:pPr>
        <w:pStyle w:val="Title"/>
        <w:rPr>
          <w:sz w:val="24"/>
        </w:rPr>
      </w:pPr>
    </w:p>
    <w:p w14:paraId="4B549F7E" w14:textId="77777777" w:rsidR="00EC63A7" w:rsidRDefault="00EC63A7">
      <w:pPr>
        <w:pStyle w:val="Title"/>
        <w:rPr>
          <w:sz w:val="24"/>
        </w:rPr>
      </w:pPr>
    </w:p>
    <w:p w14:paraId="08777F5E" w14:textId="77777777" w:rsidR="00EC63A7" w:rsidRDefault="00EC63A7">
      <w:pPr>
        <w:pStyle w:val="Title"/>
        <w:rPr>
          <w:sz w:val="24"/>
        </w:rPr>
      </w:pPr>
    </w:p>
    <w:p w14:paraId="6B5DDD69" w14:textId="77777777" w:rsidR="00F32709" w:rsidRDefault="00F32709" w:rsidP="002C0055">
      <w:pPr>
        <w:pStyle w:val="Title"/>
        <w:rPr>
          <w:rFonts w:ascii="Arial" w:hAnsi="Arial" w:cs="Arial"/>
          <w:sz w:val="82"/>
          <w:szCs w:val="72"/>
        </w:rPr>
      </w:pPr>
      <w:r>
        <w:rPr>
          <w:rFonts w:ascii="Arial" w:hAnsi="Arial" w:cs="Arial"/>
          <w:sz w:val="82"/>
          <w:szCs w:val="72"/>
        </w:rPr>
        <w:t>BUSINESS CONTINUITY &amp;</w:t>
      </w:r>
    </w:p>
    <w:p w14:paraId="0B04020E" w14:textId="77777777" w:rsidR="0079443B" w:rsidRPr="002C0055" w:rsidRDefault="0079443B" w:rsidP="002C0055">
      <w:pPr>
        <w:pStyle w:val="Title"/>
        <w:rPr>
          <w:rFonts w:ascii="Arial" w:hAnsi="Arial" w:cs="Arial"/>
          <w:sz w:val="82"/>
          <w:szCs w:val="72"/>
        </w:rPr>
      </w:pPr>
      <w:r w:rsidRPr="002C0055">
        <w:rPr>
          <w:rFonts w:ascii="Arial" w:hAnsi="Arial" w:cs="Arial"/>
          <w:sz w:val="82"/>
          <w:szCs w:val="72"/>
        </w:rPr>
        <w:t>DISASTER</w:t>
      </w:r>
      <w:r w:rsidR="00AE3269">
        <w:rPr>
          <w:rFonts w:ascii="Arial" w:hAnsi="Arial" w:cs="Arial"/>
          <w:sz w:val="82"/>
          <w:szCs w:val="72"/>
        </w:rPr>
        <w:t>/INCIDENT</w:t>
      </w:r>
      <w:r w:rsidR="002C0055" w:rsidRPr="002C0055">
        <w:rPr>
          <w:rFonts w:ascii="Arial" w:hAnsi="Arial" w:cs="Arial"/>
          <w:sz w:val="82"/>
          <w:szCs w:val="72"/>
        </w:rPr>
        <w:t xml:space="preserve"> </w:t>
      </w:r>
      <w:r w:rsidRPr="002C0055">
        <w:rPr>
          <w:rFonts w:ascii="Arial" w:hAnsi="Arial" w:cs="Arial"/>
          <w:sz w:val="82"/>
          <w:szCs w:val="72"/>
        </w:rPr>
        <w:t>RECOVERY</w:t>
      </w:r>
      <w:r w:rsidR="002C0055" w:rsidRPr="002C0055">
        <w:rPr>
          <w:rFonts w:ascii="Arial" w:hAnsi="Arial" w:cs="Arial"/>
          <w:sz w:val="82"/>
          <w:szCs w:val="72"/>
        </w:rPr>
        <w:t xml:space="preserve"> </w:t>
      </w:r>
      <w:r w:rsidRPr="002C0055">
        <w:rPr>
          <w:rFonts w:ascii="Arial" w:hAnsi="Arial" w:cs="Arial"/>
          <w:sz w:val="82"/>
          <w:szCs w:val="72"/>
        </w:rPr>
        <w:t>PLAN</w:t>
      </w:r>
    </w:p>
    <w:p w14:paraId="33CF7EC5" w14:textId="77777777" w:rsidR="0079443B" w:rsidRPr="002C0055" w:rsidRDefault="0079443B">
      <w:pPr>
        <w:jc w:val="center"/>
        <w:rPr>
          <w:rFonts w:ascii="Arial" w:hAnsi="Arial" w:cs="Arial"/>
          <w:b/>
          <w:sz w:val="66"/>
          <w:szCs w:val="72"/>
        </w:rPr>
      </w:pPr>
      <w:r w:rsidRPr="002C0055">
        <w:rPr>
          <w:rFonts w:ascii="Arial" w:hAnsi="Arial" w:cs="Arial"/>
          <w:b/>
          <w:sz w:val="66"/>
          <w:szCs w:val="72"/>
        </w:rPr>
        <w:t>for</w:t>
      </w:r>
    </w:p>
    <w:p w14:paraId="3A3F216F" w14:textId="77777777" w:rsidR="0079443B" w:rsidRPr="002C0055" w:rsidRDefault="0079443B">
      <w:pPr>
        <w:pStyle w:val="Heading3"/>
        <w:rPr>
          <w:rFonts w:ascii="Arial" w:hAnsi="Arial" w:cs="Arial"/>
          <w:i w:val="0"/>
          <w:sz w:val="66"/>
          <w:szCs w:val="72"/>
        </w:rPr>
      </w:pPr>
      <w:r w:rsidRPr="002C0055">
        <w:rPr>
          <w:rFonts w:ascii="Arial" w:hAnsi="Arial" w:cs="Arial"/>
          <w:i w:val="0"/>
          <w:sz w:val="66"/>
          <w:szCs w:val="72"/>
        </w:rPr>
        <w:t>Kendal College</w:t>
      </w:r>
    </w:p>
    <w:p w14:paraId="22F27F4F" w14:textId="77777777" w:rsidR="0079443B" w:rsidRDefault="0079443B">
      <w:pPr>
        <w:rPr>
          <w:rFonts w:ascii="Arial" w:hAnsi="Arial" w:cs="Arial"/>
          <w:b/>
          <w:sz w:val="22"/>
        </w:rPr>
      </w:pPr>
    </w:p>
    <w:p w14:paraId="075E3477" w14:textId="4F8AB394" w:rsidR="41C31E10" w:rsidRPr="00395317" w:rsidRDefault="41C31E10" w:rsidP="49BE2E15">
      <w:pPr>
        <w:spacing w:line="259" w:lineRule="auto"/>
        <w:jc w:val="center"/>
        <w:rPr>
          <w:rFonts w:ascii="Arial" w:hAnsi="Arial" w:cs="Arial"/>
          <w:b/>
          <w:bCs/>
          <w:sz w:val="40"/>
          <w:szCs w:val="40"/>
          <w:lang w:val="en-GB"/>
        </w:rPr>
      </w:pPr>
      <w:r w:rsidRPr="00395317">
        <w:rPr>
          <w:rFonts w:ascii="Arial" w:hAnsi="Arial" w:cs="Arial"/>
          <w:b/>
          <w:bCs/>
          <w:sz w:val="40"/>
          <w:szCs w:val="40"/>
          <w:lang w:val="en-GB"/>
        </w:rPr>
        <w:t>UPDAT</w:t>
      </w:r>
      <w:r w:rsidR="007E597E" w:rsidRPr="00395317">
        <w:rPr>
          <w:rFonts w:ascii="Arial" w:hAnsi="Arial" w:cs="Arial"/>
          <w:b/>
          <w:bCs/>
          <w:sz w:val="40"/>
          <w:szCs w:val="40"/>
          <w:lang w:val="en-GB"/>
        </w:rPr>
        <w:t>ED</w:t>
      </w:r>
      <w:r w:rsidRPr="00395317">
        <w:rPr>
          <w:rFonts w:ascii="Arial" w:hAnsi="Arial" w:cs="Arial"/>
          <w:b/>
          <w:bCs/>
          <w:sz w:val="40"/>
          <w:szCs w:val="40"/>
          <w:lang w:val="en-GB"/>
        </w:rPr>
        <w:t xml:space="preserve"> FEBRUARY 2026</w:t>
      </w:r>
      <w:r w:rsidR="00395317">
        <w:rPr>
          <w:rFonts w:ascii="Arial" w:hAnsi="Arial" w:cs="Arial"/>
          <w:b/>
          <w:bCs/>
          <w:sz w:val="40"/>
          <w:szCs w:val="40"/>
          <w:lang w:val="en-GB"/>
        </w:rPr>
        <w:t xml:space="preserve"> - Pending Board Approval April 2026</w:t>
      </w:r>
    </w:p>
    <w:p w14:paraId="57A21A0C" w14:textId="77777777" w:rsidR="00AE3269" w:rsidRDefault="00AE3269"/>
    <w:tbl>
      <w:tblPr>
        <w:tblW w:w="1094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620"/>
        <w:gridCol w:w="1980"/>
        <w:gridCol w:w="1690"/>
        <w:gridCol w:w="1701"/>
        <w:gridCol w:w="1701"/>
      </w:tblGrid>
      <w:tr w:rsidR="00B2203B" w14:paraId="749E6124" w14:textId="4E48950D" w:rsidTr="00B2203B">
        <w:tc>
          <w:tcPr>
            <w:tcW w:w="2250" w:type="dxa"/>
          </w:tcPr>
          <w:p w14:paraId="00CE1C40" w14:textId="77777777" w:rsidR="00B2203B" w:rsidRPr="0042558A" w:rsidRDefault="00B2203B" w:rsidP="00240EE8">
            <w:pPr>
              <w:pStyle w:val="Heading1"/>
              <w:rPr>
                <w:sz w:val="20"/>
                <w:szCs w:val="20"/>
              </w:rPr>
            </w:pPr>
          </w:p>
          <w:p w14:paraId="7E1E6736" w14:textId="77777777" w:rsidR="00B2203B" w:rsidRPr="0042558A" w:rsidRDefault="00B2203B" w:rsidP="00240EE8">
            <w:pPr>
              <w:pStyle w:val="Heading1"/>
              <w:rPr>
                <w:sz w:val="20"/>
                <w:szCs w:val="20"/>
              </w:rPr>
            </w:pPr>
            <w:r w:rsidRPr="0042558A">
              <w:rPr>
                <w:sz w:val="20"/>
                <w:szCs w:val="20"/>
              </w:rPr>
              <w:t>College Sites &amp; Addresses</w:t>
            </w:r>
          </w:p>
        </w:tc>
        <w:tc>
          <w:tcPr>
            <w:tcW w:w="1620" w:type="dxa"/>
          </w:tcPr>
          <w:p w14:paraId="6F6A8A03" w14:textId="77777777" w:rsidR="00B2203B" w:rsidRPr="00B441E9" w:rsidRDefault="00B2203B" w:rsidP="00240EE8">
            <w:pPr>
              <w:pStyle w:val="Heading1"/>
              <w:rPr>
                <w:b w:val="0"/>
                <w:sz w:val="19"/>
                <w:szCs w:val="19"/>
              </w:rPr>
            </w:pPr>
          </w:p>
          <w:p w14:paraId="653D8328" w14:textId="2FA35833" w:rsidR="00B2203B" w:rsidRPr="00B441E9" w:rsidRDefault="00A14C4D" w:rsidP="00240EE8">
            <w:pPr>
              <w:pStyle w:val="Heading1"/>
              <w:rPr>
                <w:b w:val="0"/>
                <w:sz w:val="19"/>
                <w:szCs w:val="19"/>
              </w:rPr>
            </w:pPr>
            <w:r>
              <w:rPr>
                <w:b w:val="0"/>
                <w:sz w:val="19"/>
                <w:szCs w:val="19"/>
              </w:rPr>
              <w:t>Milnthorpe Road</w:t>
            </w:r>
          </w:p>
          <w:p w14:paraId="03DD8F4B"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Kendal College Milnthorpe Road</w:t>
            </w:r>
          </w:p>
          <w:p w14:paraId="65CEEA17"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 xml:space="preserve">Kendal </w:t>
            </w:r>
          </w:p>
          <w:p w14:paraId="4DF756E3"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Cumbria</w:t>
            </w:r>
          </w:p>
          <w:p w14:paraId="24CD16D6"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LA9 5AY</w:t>
            </w:r>
          </w:p>
          <w:p w14:paraId="6AF1D772" w14:textId="77777777" w:rsidR="00B2203B" w:rsidRPr="00B441E9" w:rsidRDefault="00B2203B" w:rsidP="00AE3269">
            <w:pPr>
              <w:widowControl w:val="0"/>
              <w:autoSpaceDE w:val="0"/>
              <w:autoSpaceDN w:val="0"/>
              <w:adjustRightInd w:val="0"/>
              <w:rPr>
                <w:rFonts w:ascii="Arial" w:hAnsi="Arial" w:cs="Arial"/>
                <w:sz w:val="19"/>
                <w:szCs w:val="19"/>
              </w:rPr>
            </w:pPr>
          </w:p>
        </w:tc>
        <w:tc>
          <w:tcPr>
            <w:tcW w:w="1980" w:type="dxa"/>
          </w:tcPr>
          <w:p w14:paraId="5AE32A19" w14:textId="77777777" w:rsidR="00B2203B" w:rsidRPr="00B441E9" w:rsidRDefault="00B2203B" w:rsidP="00AE3269">
            <w:pPr>
              <w:widowControl w:val="0"/>
              <w:autoSpaceDE w:val="0"/>
              <w:autoSpaceDN w:val="0"/>
              <w:adjustRightInd w:val="0"/>
              <w:rPr>
                <w:rFonts w:ascii="Arial" w:hAnsi="Arial" w:cs="Arial"/>
                <w:sz w:val="19"/>
                <w:szCs w:val="19"/>
              </w:rPr>
            </w:pPr>
          </w:p>
          <w:p w14:paraId="57D2DA52"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Creative Arts Centre</w:t>
            </w:r>
          </w:p>
          <w:p w14:paraId="4F0E6271" w14:textId="77777777" w:rsidR="00B2203B" w:rsidRPr="00B441E9" w:rsidRDefault="00B2203B" w:rsidP="00AE3269">
            <w:pPr>
              <w:widowControl w:val="0"/>
              <w:autoSpaceDE w:val="0"/>
              <w:autoSpaceDN w:val="0"/>
              <w:adjustRightInd w:val="0"/>
              <w:rPr>
                <w:rFonts w:ascii="Arial" w:hAnsi="Arial" w:cs="Arial"/>
                <w:sz w:val="19"/>
                <w:szCs w:val="19"/>
              </w:rPr>
            </w:pPr>
            <w:proofErr w:type="spellStart"/>
            <w:r w:rsidRPr="00B441E9">
              <w:rPr>
                <w:rFonts w:ascii="Arial" w:hAnsi="Arial" w:cs="Arial"/>
                <w:sz w:val="19"/>
                <w:szCs w:val="19"/>
              </w:rPr>
              <w:t>Beezon</w:t>
            </w:r>
            <w:proofErr w:type="spellEnd"/>
            <w:r w:rsidRPr="00B441E9">
              <w:rPr>
                <w:rFonts w:ascii="Arial" w:hAnsi="Arial" w:cs="Arial"/>
                <w:sz w:val="19"/>
                <w:szCs w:val="19"/>
              </w:rPr>
              <w:t xml:space="preserve"> Road</w:t>
            </w:r>
          </w:p>
          <w:p w14:paraId="75E35D0B"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Kendal</w:t>
            </w:r>
          </w:p>
          <w:p w14:paraId="2E756097"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Cumbria</w:t>
            </w:r>
          </w:p>
          <w:p w14:paraId="6807426A" w14:textId="77777777" w:rsidR="00B2203B" w:rsidRPr="00B441E9" w:rsidRDefault="00B2203B" w:rsidP="00AE3269">
            <w:pPr>
              <w:widowControl w:val="0"/>
              <w:autoSpaceDE w:val="0"/>
              <w:autoSpaceDN w:val="0"/>
              <w:adjustRightInd w:val="0"/>
              <w:rPr>
                <w:rFonts w:ascii="Arial" w:hAnsi="Arial" w:cs="Arial"/>
                <w:sz w:val="19"/>
                <w:szCs w:val="19"/>
              </w:rPr>
            </w:pPr>
            <w:r w:rsidRPr="00B441E9">
              <w:rPr>
                <w:rFonts w:ascii="Arial" w:hAnsi="Arial" w:cs="Arial"/>
                <w:sz w:val="19"/>
                <w:szCs w:val="19"/>
              </w:rPr>
              <w:t>LA9 6EL</w:t>
            </w:r>
          </w:p>
          <w:p w14:paraId="798BDA3C" w14:textId="77777777" w:rsidR="00B2203B" w:rsidRPr="00B441E9" w:rsidRDefault="00B2203B" w:rsidP="00240EE8">
            <w:pPr>
              <w:widowControl w:val="0"/>
              <w:autoSpaceDE w:val="0"/>
              <w:autoSpaceDN w:val="0"/>
              <w:adjustRightInd w:val="0"/>
              <w:rPr>
                <w:rFonts w:ascii="Arial" w:hAnsi="Arial" w:cs="Arial"/>
                <w:sz w:val="19"/>
                <w:szCs w:val="19"/>
              </w:rPr>
            </w:pPr>
          </w:p>
        </w:tc>
        <w:tc>
          <w:tcPr>
            <w:tcW w:w="1690" w:type="dxa"/>
          </w:tcPr>
          <w:p w14:paraId="05402810" w14:textId="77777777" w:rsidR="00B2203B" w:rsidRPr="00B441E9" w:rsidRDefault="00B2203B" w:rsidP="00240EE8">
            <w:pPr>
              <w:widowControl w:val="0"/>
              <w:autoSpaceDE w:val="0"/>
              <w:autoSpaceDN w:val="0"/>
              <w:adjustRightInd w:val="0"/>
              <w:rPr>
                <w:rFonts w:ascii="Arial" w:hAnsi="Arial" w:cs="Arial"/>
                <w:color w:val="000000"/>
                <w:sz w:val="19"/>
                <w:szCs w:val="19"/>
              </w:rPr>
            </w:pPr>
          </w:p>
          <w:p w14:paraId="094D8F75" w14:textId="77777777" w:rsidR="00B2203B" w:rsidRPr="00B441E9" w:rsidRDefault="00B2203B" w:rsidP="0042558A">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Kendal Museum Station R</w:t>
            </w:r>
            <w:r>
              <w:rPr>
                <w:rFonts w:ascii="Arial" w:hAnsi="Arial" w:cs="Arial"/>
                <w:color w:val="000000"/>
                <w:sz w:val="19"/>
                <w:szCs w:val="19"/>
              </w:rPr>
              <w:t>oa</w:t>
            </w:r>
            <w:r w:rsidRPr="00B441E9">
              <w:rPr>
                <w:rFonts w:ascii="Arial" w:hAnsi="Arial" w:cs="Arial"/>
                <w:color w:val="000000"/>
                <w:sz w:val="19"/>
                <w:szCs w:val="19"/>
              </w:rPr>
              <w:t>d</w:t>
            </w:r>
            <w:r w:rsidRPr="00B441E9">
              <w:rPr>
                <w:rFonts w:ascii="Arial" w:hAnsi="Arial" w:cs="Arial"/>
                <w:color w:val="000000"/>
                <w:sz w:val="19"/>
                <w:szCs w:val="19"/>
              </w:rPr>
              <w:br/>
              <w:t>Kendal</w:t>
            </w:r>
          </w:p>
          <w:p w14:paraId="7F854455" w14:textId="77777777" w:rsidR="00B2203B" w:rsidRPr="00B441E9" w:rsidRDefault="00B2203B" w:rsidP="0042558A">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 xml:space="preserve">Cumbria </w:t>
            </w:r>
          </w:p>
          <w:p w14:paraId="369B6000" w14:textId="77777777" w:rsidR="00B2203B" w:rsidRPr="00B441E9" w:rsidRDefault="00B2203B" w:rsidP="0042558A">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LA9 6BT</w:t>
            </w:r>
          </w:p>
        </w:tc>
        <w:tc>
          <w:tcPr>
            <w:tcW w:w="1701" w:type="dxa"/>
          </w:tcPr>
          <w:p w14:paraId="01BEA1DE" w14:textId="77777777" w:rsidR="00B2203B" w:rsidRPr="00B441E9" w:rsidRDefault="00B2203B" w:rsidP="00240EE8">
            <w:pPr>
              <w:widowControl w:val="0"/>
              <w:autoSpaceDE w:val="0"/>
              <w:autoSpaceDN w:val="0"/>
              <w:adjustRightInd w:val="0"/>
              <w:rPr>
                <w:rFonts w:ascii="Arial" w:hAnsi="Arial" w:cs="Arial"/>
                <w:color w:val="000000"/>
                <w:sz w:val="19"/>
                <w:szCs w:val="19"/>
              </w:rPr>
            </w:pPr>
          </w:p>
          <w:p w14:paraId="0954682A" w14:textId="77777777" w:rsidR="00B2203B" w:rsidRPr="00B441E9" w:rsidRDefault="00B2203B" w:rsidP="00240EE8">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Wildman Street Studios</w:t>
            </w:r>
          </w:p>
          <w:p w14:paraId="062CD4AD" w14:textId="77777777" w:rsidR="00B2203B" w:rsidRPr="00B441E9" w:rsidRDefault="00B2203B" w:rsidP="00240EE8">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30 Wildman Street</w:t>
            </w:r>
          </w:p>
          <w:p w14:paraId="00E7AAE9" w14:textId="77777777" w:rsidR="00B2203B" w:rsidRPr="00B441E9" w:rsidRDefault="00B2203B" w:rsidP="006A4FC1">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 xml:space="preserve">Kendal </w:t>
            </w:r>
          </w:p>
          <w:p w14:paraId="52946E75" w14:textId="77777777" w:rsidR="00B2203B" w:rsidRPr="00B441E9" w:rsidRDefault="00B2203B" w:rsidP="006A4FC1">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Cumbria</w:t>
            </w:r>
          </w:p>
          <w:p w14:paraId="235E7230" w14:textId="77777777" w:rsidR="00B2203B" w:rsidRPr="00B441E9" w:rsidRDefault="00B2203B" w:rsidP="006A4FC1">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LA9 6EN</w:t>
            </w:r>
          </w:p>
          <w:p w14:paraId="794F5C8C" w14:textId="77777777" w:rsidR="00B2203B" w:rsidRPr="00B441E9" w:rsidRDefault="00B2203B" w:rsidP="006A4FC1">
            <w:pPr>
              <w:widowControl w:val="0"/>
              <w:autoSpaceDE w:val="0"/>
              <w:autoSpaceDN w:val="0"/>
              <w:adjustRightInd w:val="0"/>
              <w:rPr>
                <w:rFonts w:ascii="Arial" w:hAnsi="Arial" w:cs="Arial"/>
                <w:sz w:val="19"/>
                <w:szCs w:val="19"/>
              </w:rPr>
            </w:pPr>
          </w:p>
        </w:tc>
        <w:tc>
          <w:tcPr>
            <w:tcW w:w="1701" w:type="dxa"/>
          </w:tcPr>
          <w:p w14:paraId="62563B6A" w14:textId="77777777" w:rsidR="00B2203B" w:rsidRDefault="00B2203B" w:rsidP="00240EE8">
            <w:pPr>
              <w:widowControl w:val="0"/>
              <w:autoSpaceDE w:val="0"/>
              <w:autoSpaceDN w:val="0"/>
              <w:adjustRightInd w:val="0"/>
              <w:rPr>
                <w:rFonts w:ascii="Arial" w:hAnsi="Arial" w:cs="Arial"/>
                <w:color w:val="000000"/>
                <w:sz w:val="19"/>
                <w:szCs w:val="19"/>
              </w:rPr>
            </w:pPr>
          </w:p>
          <w:p w14:paraId="0A83CBC6" w14:textId="059C903E" w:rsidR="00B2203B" w:rsidRDefault="00B2203B" w:rsidP="00240EE8">
            <w:pPr>
              <w:widowControl w:val="0"/>
              <w:autoSpaceDE w:val="0"/>
              <w:autoSpaceDN w:val="0"/>
              <w:adjustRightInd w:val="0"/>
              <w:rPr>
                <w:rFonts w:ascii="Arial" w:hAnsi="Arial" w:cs="Arial"/>
                <w:color w:val="000000"/>
                <w:sz w:val="19"/>
                <w:szCs w:val="19"/>
              </w:rPr>
            </w:pPr>
            <w:r>
              <w:rPr>
                <w:rFonts w:ascii="Arial" w:hAnsi="Arial" w:cs="Arial"/>
                <w:color w:val="000000"/>
                <w:sz w:val="19"/>
                <w:szCs w:val="19"/>
              </w:rPr>
              <w:t>Westmorland Campus</w:t>
            </w:r>
          </w:p>
          <w:p w14:paraId="7A1E176F" w14:textId="77777777" w:rsidR="00B2203B" w:rsidRDefault="00B2203B" w:rsidP="00240EE8">
            <w:pPr>
              <w:widowControl w:val="0"/>
              <w:autoSpaceDE w:val="0"/>
              <w:autoSpaceDN w:val="0"/>
              <w:adjustRightInd w:val="0"/>
              <w:rPr>
                <w:rFonts w:ascii="Arial" w:hAnsi="Arial" w:cs="Arial"/>
                <w:color w:val="000000"/>
                <w:sz w:val="19"/>
                <w:szCs w:val="19"/>
              </w:rPr>
            </w:pPr>
            <w:proofErr w:type="spellStart"/>
            <w:r>
              <w:rPr>
                <w:rFonts w:ascii="Arial" w:hAnsi="Arial" w:cs="Arial"/>
                <w:color w:val="000000"/>
                <w:sz w:val="19"/>
                <w:szCs w:val="19"/>
              </w:rPr>
              <w:t>Stricklandgate</w:t>
            </w:r>
            <w:proofErr w:type="spellEnd"/>
          </w:p>
          <w:p w14:paraId="0FDD9670" w14:textId="77777777" w:rsidR="00B2203B" w:rsidRDefault="00B2203B" w:rsidP="00240EE8">
            <w:pPr>
              <w:widowControl w:val="0"/>
              <w:autoSpaceDE w:val="0"/>
              <w:autoSpaceDN w:val="0"/>
              <w:adjustRightInd w:val="0"/>
              <w:rPr>
                <w:rFonts w:ascii="Arial" w:hAnsi="Arial" w:cs="Arial"/>
                <w:color w:val="000000"/>
                <w:sz w:val="19"/>
                <w:szCs w:val="19"/>
              </w:rPr>
            </w:pPr>
            <w:r>
              <w:rPr>
                <w:rFonts w:ascii="Arial" w:hAnsi="Arial" w:cs="Arial"/>
                <w:color w:val="000000"/>
                <w:sz w:val="19"/>
                <w:szCs w:val="19"/>
              </w:rPr>
              <w:t xml:space="preserve">Kendal </w:t>
            </w:r>
          </w:p>
          <w:p w14:paraId="4A23C35D" w14:textId="77777777" w:rsidR="00B2203B" w:rsidRDefault="00B2203B" w:rsidP="00240EE8">
            <w:pPr>
              <w:widowControl w:val="0"/>
              <w:autoSpaceDE w:val="0"/>
              <w:autoSpaceDN w:val="0"/>
              <w:adjustRightInd w:val="0"/>
              <w:rPr>
                <w:rFonts w:ascii="Arial" w:hAnsi="Arial" w:cs="Arial"/>
                <w:color w:val="000000"/>
                <w:sz w:val="19"/>
                <w:szCs w:val="19"/>
              </w:rPr>
            </w:pPr>
            <w:r>
              <w:rPr>
                <w:rFonts w:ascii="Arial" w:hAnsi="Arial" w:cs="Arial"/>
                <w:color w:val="000000"/>
                <w:sz w:val="19"/>
                <w:szCs w:val="19"/>
              </w:rPr>
              <w:t>Cumbria</w:t>
            </w:r>
          </w:p>
          <w:p w14:paraId="518B0517" w14:textId="55DFCBDC" w:rsidR="00B2203B" w:rsidRPr="00B441E9" w:rsidRDefault="00B2203B" w:rsidP="00240EE8">
            <w:pPr>
              <w:widowControl w:val="0"/>
              <w:autoSpaceDE w:val="0"/>
              <w:autoSpaceDN w:val="0"/>
              <w:adjustRightInd w:val="0"/>
              <w:rPr>
                <w:rFonts w:ascii="Arial" w:hAnsi="Arial" w:cs="Arial"/>
                <w:color w:val="000000"/>
                <w:sz w:val="19"/>
                <w:szCs w:val="19"/>
              </w:rPr>
            </w:pPr>
            <w:r>
              <w:rPr>
                <w:rFonts w:ascii="Arial" w:hAnsi="Arial" w:cs="Arial"/>
                <w:color w:val="000000"/>
                <w:sz w:val="19"/>
                <w:szCs w:val="19"/>
              </w:rPr>
              <w:t>LA9 4LR</w:t>
            </w:r>
          </w:p>
        </w:tc>
      </w:tr>
      <w:tr w:rsidR="00B2203B" w14:paraId="11C033C2" w14:textId="5D4F1660" w:rsidTr="00B2203B">
        <w:tc>
          <w:tcPr>
            <w:tcW w:w="2250" w:type="dxa"/>
          </w:tcPr>
          <w:p w14:paraId="7B018CB3" w14:textId="77777777" w:rsidR="00B2203B" w:rsidRPr="0042558A" w:rsidRDefault="00B2203B" w:rsidP="00240EE8">
            <w:pPr>
              <w:pStyle w:val="Heading1"/>
              <w:rPr>
                <w:sz w:val="20"/>
                <w:szCs w:val="20"/>
              </w:rPr>
            </w:pPr>
          </w:p>
          <w:p w14:paraId="057F9B27" w14:textId="77777777" w:rsidR="00B2203B" w:rsidRPr="0042558A" w:rsidRDefault="00B2203B" w:rsidP="00240EE8">
            <w:pPr>
              <w:pStyle w:val="Heading1"/>
              <w:rPr>
                <w:sz w:val="20"/>
                <w:szCs w:val="20"/>
              </w:rPr>
            </w:pPr>
            <w:r w:rsidRPr="0042558A">
              <w:rPr>
                <w:sz w:val="20"/>
                <w:szCs w:val="20"/>
              </w:rPr>
              <w:t>Telephone Numbers</w:t>
            </w:r>
          </w:p>
        </w:tc>
        <w:tc>
          <w:tcPr>
            <w:tcW w:w="1620" w:type="dxa"/>
          </w:tcPr>
          <w:p w14:paraId="0B6FDED8" w14:textId="77777777" w:rsidR="00B2203B" w:rsidRPr="00B441E9" w:rsidRDefault="00B2203B" w:rsidP="00240EE8">
            <w:pPr>
              <w:widowControl w:val="0"/>
              <w:autoSpaceDE w:val="0"/>
              <w:autoSpaceDN w:val="0"/>
              <w:adjustRightInd w:val="0"/>
              <w:rPr>
                <w:rFonts w:ascii="Arial" w:hAnsi="Arial" w:cs="Arial"/>
                <w:sz w:val="19"/>
                <w:szCs w:val="19"/>
              </w:rPr>
            </w:pPr>
          </w:p>
          <w:p w14:paraId="5DC4B65F" w14:textId="77777777" w:rsidR="00B2203B" w:rsidRPr="00B441E9" w:rsidRDefault="00B2203B" w:rsidP="00B3312A">
            <w:pPr>
              <w:widowControl w:val="0"/>
              <w:autoSpaceDE w:val="0"/>
              <w:autoSpaceDN w:val="0"/>
              <w:adjustRightInd w:val="0"/>
              <w:rPr>
                <w:rFonts w:ascii="Arial" w:hAnsi="Arial" w:cs="Arial"/>
                <w:sz w:val="19"/>
                <w:szCs w:val="19"/>
              </w:rPr>
            </w:pPr>
            <w:r w:rsidRPr="00B441E9">
              <w:rPr>
                <w:rFonts w:ascii="Arial" w:hAnsi="Arial" w:cs="Arial"/>
                <w:sz w:val="19"/>
                <w:szCs w:val="19"/>
              </w:rPr>
              <w:t>01539 814700</w:t>
            </w:r>
          </w:p>
        </w:tc>
        <w:tc>
          <w:tcPr>
            <w:tcW w:w="1980" w:type="dxa"/>
          </w:tcPr>
          <w:p w14:paraId="5E95334D" w14:textId="77777777" w:rsidR="00B2203B" w:rsidRPr="00B441E9" w:rsidRDefault="00B2203B" w:rsidP="00240EE8">
            <w:pPr>
              <w:widowControl w:val="0"/>
              <w:autoSpaceDE w:val="0"/>
              <w:autoSpaceDN w:val="0"/>
              <w:adjustRightInd w:val="0"/>
              <w:rPr>
                <w:rFonts w:ascii="Arial" w:hAnsi="Arial" w:cs="Arial"/>
                <w:sz w:val="19"/>
                <w:szCs w:val="19"/>
              </w:rPr>
            </w:pPr>
          </w:p>
          <w:p w14:paraId="1CDDF42E" w14:textId="77777777" w:rsidR="00B2203B" w:rsidRPr="00B441E9" w:rsidRDefault="00B2203B" w:rsidP="00240EE8">
            <w:pPr>
              <w:widowControl w:val="0"/>
              <w:autoSpaceDE w:val="0"/>
              <w:autoSpaceDN w:val="0"/>
              <w:adjustRightInd w:val="0"/>
              <w:rPr>
                <w:rFonts w:ascii="Arial" w:hAnsi="Arial" w:cs="Arial"/>
                <w:sz w:val="19"/>
                <w:szCs w:val="19"/>
              </w:rPr>
            </w:pPr>
            <w:r w:rsidRPr="00B441E9">
              <w:rPr>
                <w:rFonts w:ascii="Arial" w:hAnsi="Arial" w:cs="Arial"/>
                <w:sz w:val="19"/>
                <w:szCs w:val="19"/>
              </w:rPr>
              <w:t xml:space="preserve">01539 </w:t>
            </w:r>
            <w:r>
              <w:rPr>
                <w:rFonts w:ascii="Arial" w:hAnsi="Arial" w:cs="Arial"/>
                <w:sz w:val="19"/>
                <w:szCs w:val="19"/>
              </w:rPr>
              <w:t>8</w:t>
            </w:r>
            <w:r w:rsidRPr="00B441E9">
              <w:rPr>
                <w:rFonts w:ascii="Arial" w:hAnsi="Arial" w:cs="Arial"/>
                <w:sz w:val="19"/>
                <w:szCs w:val="19"/>
              </w:rPr>
              <w:t>14634</w:t>
            </w:r>
          </w:p>
          <w:p w14:paraId="09ED4F12" w14:textId="77777777" w:rsidR="00B2203B" w:rsidRPr="00B441E9" w:rsidRDefault="00B2203B" w:rsidP="00240EE8">
            <w:pPr>
              <w:widowControl w:val="0"/>
              <w:autoSpaceDE w:val="0"/>
              <w:autoSpaceDN w:val="0"/>
              <w:adjustRightInd w:val="0"/>
              <w:rPr>
                <w:rFonts w:ascii="Arial" w:hAnsi="Arial" w:cs="Arial"/>
                <w:sz w:val="19"/>
                <w:szCs w:val="19"/>
              </w:rPr>
            </w:pPr>
          </w:p>
        </w:tc>
        <w:tc>
          <w:tcPr>
            <w:tcW w:w="1690" w:type="dxa"/>
          </w:tcPr>
          <w:p w14:paraId="6FFF2E84" w14:textId="77777777" w:rsidR="00B2203B" w:rsidRPr="00B441E9" w:rsidRDefault="00B2203B" w:rsidP="00240EE8">
            <w:pPr>
              <w:widowControl w:val="0"/>
              <w:autoSpaceDE w:val="0"/>
              <w:autoSpaceDN w:val="0"/>
              <w:adjustRightInd w:val="0"/>
              <w:rPr>
                <w:rFonts w:ascii="Arial" w:hAnsi="Arial" w:cs="Arial"/>
                <w:color w:val="000000"/>
                <w:sz w:val="19"/>
                <w:szCs w:val="19"/>
              </w:rPr>
            </w:pPr>
          </w:p>
          <w:p w14:paraId="2BA87B03" w14:textId="77777777" w:rsidR="00B2203B" w:rsidRPr="00B441E9" w:rsidRDefault="00B2203B" w:rsidP="00B3312A">
            <w:pPr>
              <w:widowControl w:val="0"/>
              <w:autoSpaceDE w:val="0"/>
              <w:autoSpaceDN w:val="0"/>
              <w:adjustRightInd w:val="0"/>
              <w:rPr>
                <w:rFonts w:ascii="Arial" w:hAnsi="Arial" w:cs="Arial"/>
                <w:color w:val="000000"/>
                <w:sz w:val="19"/>
                <w:szCs w:val="19"/>
              </w:rPr>
            </w:pPr>
            <w:r w:rsidRPr="00B441E9">
              <w:rPr>
                <w:rFonts w:ascii="Arial" w:hAnsi="Arial" w:cs="Arial"/>
                <w:color w:val="000000"/>
                <w:sz w:val="19"/>
                <w:szCs w:val="19"/>
              </w:rPr>
              <w:t>01539 815587</w:t>
            </w:r>
          </w:p>
        </w:tc>
        <w:tc>
          <w:tcPr>
            <w:tcW w:w="1701" w:type="dxa"/>
          </w:tcPr>
          <w:p w14:paraId="7983DBB5" w14:textId="77777777" w:rsidR="00B2203B" w:rsidRPr="00B441E9" w:rsidRDefault="00B2203B" w:rsidP="00240EE8">
            <w:pPr>
              <w:widowControl w:val="0"/>
              <w:autoSpaceDE w:val="0"/>
              <w:autoSpaceDN w:val="0"/>
              <w:adjustRightInd w:val="0"/>
              <w:rPr>
                <w:rFonts w:ascii="Arial" w:hAnsi="Arial" w:cs="Arial"/>
                <w:sz w:val="19"/>
                <w:szCs w:val="19"/>
              </w:rPr>
            </w:pPr>
          </w:p>
          <w:p w14:paraId="5290A2BE" w14:textId="77777777" w:rsidR="00B2203B" w:rsidRPr="00B441E9" w:rsidRDefault="00B2203B" w:rsidP="00B3312A">
            <w:pPr>
              <w:widowControl w:val="0"/>
              <w:autoSpaceDE w:val="0"/>
              <w:autoSpaceDN w:val="0"/>
              <w:adjustRightInd w:val="0"/>
              <w:rPr>
                <w:rFonts w:ascii="Arial" w:hAnsi="Arial" w:cs="Arial"/>
                <w:sz w:val="19"/>
                <w:szCs w:val="19"/>
              </w:rPr>
            </w:pPr>
            <w:r w:rsidRPr="00B441E9">
              <w:rPr>
                <w:rFonts w:ascii="Arial" w:hAnsi="Arial" w:cs="Arial"/>
                <w:sz w:val="19"/>
                <w:szCs w:val="19"/>
              </w:rPr>
              <w:t>01539 814634</w:t>
            </w:r>
          </w:p>
        </w:tc>
        <w:tc>
          <w:tcPr>
            <w:tcW w:w="1701" w:type="dxa"/>
          </w:tcPr>
          <w:p w14:paraId="42C17CDB" w14:textId="77777777" w:rsidR="00EF75FF" w:rsidRDefault="00EF75FF" w:rsidP="00EF75FF">
            <w:pPr>
              <w:widowControl w:val="0"/>
              <w:autoSpaceDE w:val="0"/>
              <w:autoSpaceDN w:val="0"/>
              <w:adjustRightInd w:val="0"/>
              <w:jc w:val="center"/>
              <w:rPr>
                <w:rFonts w:ascii="Arial" w:hAnsi="Arial" w:cs="Arial"/>
                <w:sz w:val="19"/>
                <w:szCs w:val="19"/>
              </w:rPr>
            </w:pPr>
          </w:p>
          <w:p w14:paraId="3E1A449B" w14:textId="06032C27" w:rsidR="00EF75FF" w:rsidRPr="00B441E9" w:rsidRDefault="00EF75FF" w:rsidP="00EF75FF">
            <w:pPr>
              <w:widowControl w:val="0"/>
              <w:autoSpaceDE w:val="0"/>
              <w:autoSpaceDN w:val="0"/>
              <w:adjustRightInd w:val="0"/>
              <w:jc w:val="center"/>
              <w:rPr>
                <w:rFonts w:ascii="Arial" w:hAnsi="Arial" w:cs="Arial"/>
                <w:sz w:val="19"/>
                <w:szCs w:val="19"/>
              </w:rPr>
            </w:pPr>
            <w:r>
              <w:rPr>
                <w:rFonts w:ascii="Arial" w:hAnsi="Arial" w:cs="Arial"/>
                <w:sz w:val="19"/>
                <w:szCs w:val="19"/>
              </w:rPr>
              <w:t>01539 814614</w:t>
            </w:r>
          </w:p>
        </w:tc>
      </w:tr>
    </w:tbl>
    <w:p w14:paraId="158E6010" w14:textId="77777777" w:rsidR="002C65B5" w:rsidRDefault="002C65B5"/>
    <w:tbl>
      <w:tblPr>
        <w:tblW w:w="1089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10"/>
      </w:tblGrid>
      <w:tr w:rsidR="002C0055" w14:paraId="69AE3375" w14:textId="77777777" w:rsidTr="002C65B5">
        <w:tc>
          <w:tcPr>
            <w:tcW w:w="2880" w:type="dxa"/>
          </w:tcPr>
          <w:p w14:paraId="1207FD56" w14:textId="77777777" w:rsidR="002C0055" w:rsidRPr="0042558A" w:rsidRDefault="002C0055" w:rsidP="00240EE8">
            <w:pPr>
              <w:pStyle w:val="Heading1"/>
              <w:rPr>
                <w:sz w:val="20"/>
                <w:szCs w:val="20"/>
              </w:rPr>
            </w:pPr>
          </w:p>
          <w:p w14:paraId="578E9692" w14:textId="77777777" w:rsidR="002C0055" w:rsidRPr="0042558A" w:rsidRDefault="002C0055" w:rsidP="00240EE8">
            <w:pPr>
              <w:pStyle w:val="Heading1"/>
              <w:rPr>
                <w:sz w:val="20"/>
                <w:szCs w:val="20"/>
              </w:rPr>
            </w:pPr>
            <w:r w:rsidRPr="0042558A">
              <w:rPr>
                <w:sz w:val="20"/>
                <w:szCs w:val="20"/>
              </w:rPr>
              <w:t>Contact Names</w:t>
            </w:r>
          </w:p>
        </w:tc>
        <w:tc>
          <w:tcPr>
            <w:tcW w:w="8010" w:type="dxa"/>
          </w:tcPr>
          <w:p w14:paraId="14334013" w14:textId="77777777" w:rsidR="0001706A" w:rsidRPr="0083059C" w:rsidRDefault="0001706A" w:rsidP="00240EE8">
            <w:pPr>
              <w:widowControl w:val="0"/>
              <w:autoSpaceDE w:val="0"/>
              <w:autoSpaceDN w:val="0"/>
              <w:adjustRightInd w:val="0"/>
              <w:rPr>
                <w:rFonts w:ascii="Arial" w:hAnsi="Arial" w:cs="Arial"/>
                <w:sz w:val="19"/>
                <w:szCs w:val="19"/>
              </w:rPr>
            </w:pPr>
          </w:p>
          <w:p w14:paraId="0D2DD500" w14:textId="2E0C5D81" w:rsidR="002C0055" w:rsidRPr="0083059C" w:rsidRDefault="00D3764A" w:rsidP="00240EE8">
            <w:pPr>
              <w:widowControl w:val="0"/>
              <w:autoSpaceDE w:val="0"/>
              <w:autoSpaceDN w:val="0"/>
              <w:adjustRightInd w:val="0"/>
              <w:rPr>
                <w:rFonts w:ascii="Arial" w:hAnsi="Arial" w:cs="Arial"/>
                <w:sz w:val="19"/>
                <w:szCs w:val="19"/>
              </w:rPr>
            </w:pPr>
            <w:r>
              <w:rPr>
                <w:rFonts w:ascii="Arial" w:hAnsi="Arial" w:cs="Arial"/>
                <w:sz w:val="19"/>
                <w:szCs w:val="19"/>
              </w:rPr>
              <w:t>Jason Turton</w:t>
            </w:r>
            <w:r w:rsidR="002C0055" w:rsidRPr="0083059C">
              <w:rPr>
                <w:rFonts w:ascii="Arial" w:hAnsi="Arial" w:cs="Arial"/>
                <w:sz w:val="19"/>
                <w:szCs w:val="19"/>
              </w:rPr>
              <w:t xml:space="preserve"> – Principal</w:t>
            </w:r>
          </w:p>
          <w:p w14:paraId="3251080A" w14:textId="77777777" w:rsidR="002C0055" w:rsidRPr="0083059C" w:rsidRDefault="002C0055" w:rsidP="005F7FA1">
            <w:pPr>
              <w:widowControl w:val="0"/>
              <w:autoSpaceDE w:val="0"/>
              <w:autoSpaceDN w:val="0"/>
              <w:adjustRightInd w:val="0"/>
              <w:rPr>
                <w:rFonts w:ascii="Arial" w:hAnsi="Arial" w:cs="Arial"/>
                <w:sz w:val="19"/>
                <w:szCs w:val="19"/>
              </w:rPr>
            </w:pPr>
          </w:p>
        </w:tc>
      </w:tr>
      <w:tr w:rsidR="00AE3269" w14:paraId="1ABE6042" w14:textId="77777777" w:rsidTr="002C65B5">
        <w:tc>
          <w:tcPr>
            <w:tcW w:w="2880" w:type="dxa"/>
          </w:tcPr>
          <w:p w14:paraId="5AF908D0" w14:textId="77777777" w:rsidR="00AE3269" w:rsidRPr="0042558A" w:rsidRDefault="00AE3269" w:rsidP="00240EE8">
            <w:pPr>
              <w:pStyle w:val="Heading1"/>
              <w:rPr>
                <w:sz w:val="20"/>
                <w:szCs w:val="20"/>
              </w:rPr>
            </w:pPr>
          </w:p>
          <w:p w14:paraId="1ED3F053" w14:textId="77777777" w:rsidR="00A13A02" w:rsidRPr="0042558A" w:rsidRDefault="00A13A02" w:rsidP="00A13A02">
            <w:pPr>
              <w:rPr>
                <w:rFonts w:ascii="Arial" w:hAnsi="Arial" w:cs="Arial"/>
                <w:b/>
                <w:sz w:val="20"/>
                <w:szCs w:val="20"/>
              </w:rPr>
            </w:pPr>
            <w:r w:rsidRPr="0042558A">
              <w:rPr>
                <w:rFonts w:ascii="Arial" w:hAnsi="Arial" w:cs="Arial"/>
                <w:b/>
                <w:sz w:val="20"/>
                <w:szCs w:val="20"/>
              </w:rPr>
              <w:t>Disaster Recovery Manager</w:t>
            </w:r>
          </w:p>
          <w:p w14:paraId="43B7750C" w14:textId="77777777" w:rsidR="00A13A02" w:rsidRPr="0042558A" w:rsidRDefault="00A13A02" w:rsidP="00A13A02">
            <w:pPr>
              <w:rPr>
                <w:rFonts w:ascii="Arial" w:hAnsi="Arial" w:cs="Arial"/>
                <w:b/>
                <w:sz w:val="20"/>
                <w:szCs w:val="20"/>
              </w:rPr>
            </w:pPr>
          </w:p>
        </w:tc>
        <w:tc>
          <w:tcPr>
            <w:tcW w:w="8010" w:type="dxa"/>
          </w:tcPr>
          <w:p w14:paraId="70121F7A" w14:textId="77777777" w:rsidR="00AE3269" w:rsidRPr="0083059C" w:rsidRDefault="00AE3269" w:rsidP="00240EE8">
            <w:pPr>
              <w:widowControl w:val="0"/>
              <w:autoSpaceDE w:val="0"/>
              <w:autoSpaceDN w:val="0"/>
              <w:adjustRightInd w:val="0"/>
              <w:rPr>
                <w:rFonts w:ascii="Arial" w:hAnsi="Arial" w:cs="Arial"/>
                <w:sz w:val="19"/>
                <w:szCs w:val="19"/>
              </w:rPr>
            </w:pPr>
          </w:p>
          <w:p w14:paraId="7F670FFA" w14:textId="78F94F80" w:rsidR="00B2203B" w:rsidRPr="0083059C" w:rsidRDefault="00D3764A" w:rsidP="00B2203B">
            <w:pPr>
              <w:widowControl w:val="0"/>
              <w:autoSpaceDE w:val="0"/>
              <w:autoSpaceDN w:val="0"/>
              <w:adjustRightInd w:val="0"/>
              <w:rPr>
                <w:rFonts w:ascii="Arial" w:hAnsi="Arial" w:cs="Arial"/>
                <w:sz w:val="19"/>
                <w:szCs w:val="19"/>
              </w:rPr>
            </w:pPr>
            <w:r>
              <w:rPr>
                <w:rFonts w:ascii="Arial" w:hAnsi="Arial" w:cs="Arial"/>
                <w:sz w:val="19"/>
                <w:szCs w:val="19"/>
              </w:rPr>
              <w:t>Jason Turton</w:t>
            </w:r>
            <w:r w:rsidR="00B2203B" w:rsidRPr="0083059C">
              <w:rPr>
                <w:rFonts w:ascii="Arial" w:hAnsi="Arial" w:cs="Arial"/>
                <w:sz w:val="19"/>
                <w:szCs w:val="19"/>
              </w:rPr>
              <w:t xml:space="preserve"> – Principal</w:t>
            </w:r>
          </w:p>
          <w:p w14:paraId="024E8E86" w14:textId="56EDE495" w:rsidR="00A13A02" w:rsidRPr="0083059C" w:rsidRDefault="00A13A02" w:rsidP="00A44FCC">
            <w:pPr>
              <w:widowControl w:val="0"/>
              <w:autoSpaceDE w:val="0"/>
              <w:autoSpaceDN w:val="0"/>
              <w:adjustRightInd w:val="0"/>
              <w:rPr>
                <w:rFonts w:ascii="Arial" w:hAnsi="Arial" w:cs="Arial"/>
                <w:sz w:val="19"/>
                <w:szCs w:val="19"/>
              </w:rPr>
            </w:pPr>
          </w:p>
        </w:tc>
      </w:tr>
      <w:tr w:rsidR="00A13A02" w14:paraId="40881F0E" w14:textId="77777777" w:rsidTr="002C65B5">
        <w:tc>
          <w:tcPr>
            <w:tcW w:w="2880" w:type="dxa"/>
          </w:tcPr>
          <w:p w14:paraId="147F7296" w14:textId="77777777" w:rsidR="00A13A02" w:rsidRPr="0042558A" w:rsidRDefault="00A13A02" w:rsidP="00240EE8">
            <w:pPr>
              <w:pStyle w:val="Heading1"/>
              <w:rPr>
                <w:sz w:val="20"/>
                <w:szCs w:val="20"/>
              </w:rPr>
            </w:pPr>
          </w:p>
          <w:p w14:paraId="785BAE38" w14:textId="77777777" w:rsidR="00A13A02" w:rsidRPr="0042558A" w:rsidRDefault="00A13A02" w:rsidP="00A13A02">
            <w:pPr>
              <w:rPr>
                <w:rFonts w:ascii="Arial" w:hAnsi="Arial" w:cs="Arial"/>
                <w:b/>
                <w:sz w:val="20"/>
                <w:szCs w:val="20"/>
              </w:rPr>
            </w:pPr>
            <w:r w:rsidRPr="0042558A">
              <w:rPr>
                <w:rFonts w:ascii="Arial" w:hAnsi="Arial" w:cs="Arial"/>
                <w:b/>
                <w:sz w:val="20"/>
                <w:szCs w:val="20"/>
              </w:rPr>
              <w:t>Deputy/Assistant Disaster Recover</w:t>
            </w:r>
            <w:r w:rsidR="00DE0F31" w:rsidRPr="0042558A">
              <w:rPr>
                <w:rFonts w:ascii="Arial" w:hAnsi="Arial" w:cs="Arial"/>
                <w:b/>
                <w:sz w:val="20"/>
                <w:szCs w:val="20"/>
              </w:rPr>
              <w:t xml:space="preserve">y </w:t>
            </w:r>
            <w:r w:rsidR="00545D06">
              <w:rPr>
                <w:rFonts w:ascii="Arial" w:hAnsi="Arial" w:cs="Arial"/>
                <w:b/>
                <w:sz w:val="20"/>
                <w:szCs w:val="20"/>
              </w:rPr>
              <w:t>Manager</w:t>
            </w:r>
            <w:r w:rsidR="00BE56F8">
              <w:rPr>
                <w:rFonts w:ascii="Arial" w:hAnsi="Arial" w:cs="Arial"/>
                <w:b/>
                <w:sz w:val="20"/>
                <w:szCs w:val="20"/>
              </w:rPr>
              <w:t xml:space="preserve"> (s)</w:t>
            </w:r>
          </w:p>
          <w:p w14:paraId="7037905A" w14:textId="77777777" w:rsidR="00A13A02" w:rsidRPr="0042558A" w:rsidRDefault="00A13A02" w:rsidP="00A13A02">
            <w:pPr>
              <w:rPr>
                <w:rFonts w:ascii="Arial" w:hAnsi="Arial" w:cs="Arial"/>
                <w:b/>
                <w:sz w:val="20"/>
                <w:szCs w:val="20"/>
              </w:rPr>
            </w:pPr>
          </w:p>
        </w:tc>
        <w:tc>
          <w:tcPr>
            <w:tcW w:w="8010" w:type="dxa"/>
          </w:tcPr>
          <w:p w14:paraId="1EA9D032" w14:textId="77777777" w:rsidR="00A13A02" w:rsidRPr="0083059C" w:rsidRDefault="00A13A02" w:rsidP="00240EE8">
            <w:pPr>
              <w:widowControl w:val="0"/>
              <w:autoSpaceDE w:val="0"/>
              <w:autoSpaceDN w:val="0"/>
              <w:adjustRightInd w:val="0"/>
              <w:rPr>
                <w:rFonts w:ascii="Arial" w:hAnsi="Arial" w:cs="Arial"/>
                <w:sz w:val="19"/>
                <w:szCs w:val="19"/>
              </w:rPr>
            </w:pPr>
          </w:p>
          <w:p w14:paraId="73A4DF9C" w14:textId="7F7824E9" w:rsidR="00A13A02" w:rsidRPr="0083059C" w:rsidRDefault="003E193E" w:rsidP="00240EE8">
            <w:pPr>
              <w:widowControl w:val="0"/>
              <w:autoSpaceDE w:val="0"/>
              <w:autoSpaceDN w:val="0"/>
              <w:adjustRightInd w:val="0"/>
              <w:rPr>
                <w:rFonts w:ascii="Arial" w:hAnsi="Arial" w:cs="Arial"/>
                <w:sz w:val="19"/>
                <w:szCs w:val="19"/>
              </w:rPr>
            </w:pPr>
            <w:r>
              <w:rPr>
                <w:rFonts w:ascii="Arial" w:hAnsi="Arial" w:cs="Arial"/>
                <w:sz w:val="19"/>
                <w:szCs w:val="19"/>
              </w:rPr>
              <w:t>Sinead Kay, Chief Operating Officer</w:t>
            </w:r>
          </w:p>
          <w:p w14:paraId="47A08A39" w14:textId="63423540" w:rsidR="00CD1D8C" w:rsidRDefault="00BE56F8" w:rsidP="00240EE8">
            <w:pPr>
              <w:widowControl w:val="0"/>
              <w:autoSpaceDE w:val="0"/>
              <w:autoSpaceDN w:val="0"/>
              <w:adjustRightInd w:val="0"/>
              <w:rPr>
                <w:rFonts w:ascii="Arial" w:hAnsi="Arial" w:cs="Arial"/>
                <w:sz w:val="19"/>
                <w:szCs w:val="19"/>
              </w:rPr>
            </w:pPr>
            <w:r>
              <w:rPr>
                <w:rFonts w:ascii="Arial" w:hAnsi="Arial" w:cs="Arial"/>
                <w:sz w:val="19"/>
                <w:szCs w:val="19"/>
              </w:rPr>
              <w:t xml:space="preserve">Richard Evans, </w:t>
            </w:r>
            <w:r w:rsidR="0023720D">
              <w:rPr>
                <w:rFonts w:ascii="Arial" w:hAnsi="Arial" w:cs="Arial"/>
                <w:sz w:val="19"/>
                <w:szCs w:val="19"/>
              </w:rPr>
              <w:t>Deputy</w:t>
            </w:r>
            <w:r>
              <w:rPr>
                <w:rFonts w:ascii="Arial" w:hAnsi="Arial" w:cs="Arial"/>
                <w:sz w:val="19"/>
                <w:szCs w:val="19"/>
              </w:rPr>
              <w:t xml:space="preserve"> Principal, Education and Standards</w:t>
            </w:r>
          </w:p>
          <w:p w14:paraId="17234E86" w14:textId="444D53A2" w:rsidR="00B2203B" w:rsidRPr="0083059C" w:rsidRDefault="00B2203B" w:rsidP="00240EE8">
            <w:pPr>
              <w:widowControl w:val="0"/>
              <w:autoSpaceDE w:val="0"/>
              <w:autoSpaceDN w:val="0"/>
              <w:adjustRightInd w:val="0"/>
              <w:rPr>
                <w:rFonts w:ascii="Arial" w:hAnsi="Arial" w:cs="Arial"/>
                <w:sz w:val="19"/>
                <w:szCs w:val="19"/>
              </w:rPr>
            </w:pPr>
          </w:p>
        </w:tc>
      </w:tr>
    </w:tbl>
    <w:p w14:paraId="411C34A7" w14:textId="77777777" w:rsidR="0083059C" w:rsidRDefault="0083059C" w:rsidP="002C0055">
      <w:pPr>
        <w:rPr>
          <w:rFonts w:ascii="Arial" w:hAnsi="Arial" w:cs="Arial"/>
          <w:b/>
          <w:sz w:val="22"/>
          <w:szCs w:val="22"/>
        </w:rPr>
      </w:pPr>
    </w:p>
    <w:p w14:paraId="721CB8F7" w14:textId="77777777" w:rsidR="009F7F5B" w:rsidRDefault="00524E80" w:rsidP="002C65B5">
      <w:pPr>
        <w:rPr>
          <w:rFonts w:ascii="Arial" w:hAnsi="Arial" w:cs="Arial"/>
          <w:b/>
          <w:sz w:val="20"/>
          <w:szCs w:val="20"/>
        </w:rPr>
      </w:pPr>
      <w:r w:rsidRPr="00524E80">
        <w:rPr>
          <w:rFonts w:ascii="Arial" w:hAnsi="Arial" w:cs="Arial"/>
          <w:b/>
          <w:i/>
          <w:sz w:val="20"/>
          <w:szCs w:val="20"/>
        </w:rPr>
        <w:lastRenderedPageBreak/>
        <w:t>Note</w:t>
      </w:r>
      <w:proofErr w:type="gramStart"/>
      <w:r w:rsidR="00B3312A">
        <w:rPr>
          <w:rFonts w:ascii="Arial" w:hAnsi="Arial" w:cs="Arial"/>
          <w:b/>
          <w:i/>
          <w:sz w:val="20"/>
          <w:szCs w:val="20"/>
        </w:rPr>
        <w:t xml:space="preserve">: </w:t>
      </w:r>
      <w:r w:rsidR="00B441E9">
        <w:rPr>
          <w:rFonts w:ascii="Arial" w:hAnsi="Arial" w:cs="Arial"/>
          <w:b/>
          <w:sz w:val="20"/>
          <w:szCs w:val="20"/>
        </w:rPr>
        <w:t xml:space="preserve"> </w:t>
      </w:r>
      <w:r w:rsidR="002C65B5">
        <w:rPr>
          <w:rFonts w:ascii="Arial" w:hAnsi="Arial" w:cs="Arial"/>
          <w:b/>
          <w:sz w:val="20"/>
          <w:szCs w:val="20"/>
        </w:rPr>
        <w:tab/>
      </w:r>
      <w:proofErr w:type="gramEnd"/>
      <w:r w:rsidR="00B441E9">
        <w:rPr>
          <w:rFonts w:ascii="Arial" w:hAnsi="Arial" w:cs="Arial"/>
          <w:b/>
          <w:sz w:val="20"/>
          <w:szCs w:val="20"/>
        </w:rPr>
        <w:t>S</w:t>
      </w:r>
      <w:r w:rsidRPr="00524E80">
        <w:rPr>
          <w:rFonts w:ascii="Arial" w:hAnsi="Arial" w:cs="Arial"/>
          <w:b/>
          <w:sz w:val="20"/>
          <w:szCs w:val="20"/>
        </w:rPr>
        <w:t xml:space="preserve">eparate Disaster Recovery </w:t>
      </w:r>
      <w:r>
        <w:rPr>
          <w:rFonts w:ascii="Arial" w:hAnsi="Arial" w:cs="Arial"/>
          <w:b/>
          <w:sz w:val="20"/>
          <w:szCs w:val="20"/>
        </w:rPr>
        <w:t>Plan</w:t>
      </w:r>
      <w:r w:rsidR="00B3312A">
        <w:rPr>
          <w:rFonts w:ascii="Arial" w:hAnsi="Arial" w:cs="Arial"/>
          <w:b/>
          <w:sz w:val="20"/>
          <w:szCs w:val="20"/>
        </w:rPr>
        <w:t xml:space="preserve"> is</w:t>
      </w:r>
      <w:r w:rsidR="00B441E9">
        <w:rPr>
          <w:rFonts w:ascii="Arial" w:hAnsi="Arial" w:cs="Arial"/>
          <w:b/>
          <w:sz w:val="20"/>
          <w:szCs w:val="20"/>
        </w:rPr>
        <w:t xml:space="preserve"> </w:t>
      </w:r>
      <w:r>
        <w:rPr>
          <w:rFonts w:ascii="Arial" w:hAnsi="Arial" w:cs="Arial"/>
          <w:b/>
          <w:sz w:val="20"/>
          <w:szCs w:val="20"/>
        </w:rPr>
        <w:t xml:space="preserve">in place for </w:t>
      </w:r>
      <w:r w:rsidR="00B441E9">
        <w:rPr>
          <w:rFonts w:ascii="Arial" w:hAnsi="Arial" w:cs="Arial"/>
          <w:b/>
          <w:sz w:val="20"/>
          <w:szCs w:val="20"/>
        </w:rPr>
        <w:t>Kendal Museum</w:t>
      </w:r>
    </w:p>
    <w:p w14:paraId="577390FA" w14:textId="77777777" w:rsidR="0020507F" w:rsidRDefault="002C65B5" w:rsidP="00F32709">
      <w:pPr>
        <w:rPr>
          <w:rFonts w:ascii="Arial" w:hAnsi="Arial" w:cs="Arial"/>
          <w:b/>
          <w:sz w:val="20"/>
          <w:szCs w:val="20"/>
        </w:rPr>
      </w:pPr>
      <w:r>
        <w:rPr>
          <w:rFonts w:ascii="Arial" w:hAnsi="Arial" w:cs="Arial"/>
          <w:b/>
          <w:sz w:val="20"/>
          <w:szCs w:val="20"/>
        </w:rPr>
        <w:tab/>
      </w:r>
    </w:p>
    <w:p w14:paraId="5ECC6B67" w14:textId="77777777" w:rsidR="0020507F" w:rsidRDefault="0020507F" w:rsidP="00F32709">
      <w:pPr>
        <w:rPr>
          <w:rFonts w:ascii="Arial" w:hAnsi="Arial" w:cs="Arial"/>
          <w:b/>
          <w:sz w:val="20"/>
          <w:szCs w:val="20"/>
        </w:rPr>
      </w:pPr>
    </w:p>
    <w:p w14:paraId="6B164018" w14:textId="77777777" w:rsidR="00BC3C96" w:rsidRDefault="00BC3C96" w:rsidP="00F32709">
      <w:pPr>
        <w:rPr>
          <w:rFonts w:ascii="Arial" w:hAnsi="Arial" w:cs="Arial"/>
          <w:b/>
          <w:sz w:val="22"/>
          <w:szCs w:val="22"/>
        </w:rPr>
      </w:pPr>
    </w:p>
    <w:p w14:paraId="35BADF09" w14:textId="77777777" w:rsidR="00BC3C96" w:rsidRDefault="00BC3C96" w:rsidP="00F32709">
      <w:pPr>
        <w:rPr>
          <w:rFonts w:ascii="Arial" w:hAnsi="Arial" w:cs="Arial"/>
          <w:b/>
          <w:sz w:val="22"/>
          <w:szCs w:val="22"/>
        </w:rPr>
      </w:pPr>
    </w:p>
    <w:p w14:paraId="52F0D4D0" w14:textId="5D0B3E0D" w:rsidR="000D5A51" w:rsidRPr="000D5A51" w:rsidRDefault="000D5A51" w:rsidP="00F32709">
      <w:pPr>
        <w:rPr>
          <w:rFonts w:ascii="Arial" w:hAnsi="Arial" w:cs="Arial"/>
          <w:b/>
          <w:sz w:val="22"/>
          <w:szCs w:val="22"/>
        </w:rPr>
      </w:pPr>
      <w:r w:rsidRPr="000D5A51">
        <w:rPr>
          <w:rFonts w:ascii="Arial" w:hAnsi="Arial" w:cs="Arial"/>
          <w:b/>
          <w:sz w:val="22"/>
          <w:szCs w:val="22"/>
        </w:rPr>
        <w:t>CONTENTS</w:t>
      </w:r>
    </w:p>
    <w:p w14:paraId="7C211DC7" w14:textId="77777777" w:rsidR="000D5A51" w:rsidRPr="000D5A51" w:rsidRDefault="000D5A51" w:rsidP="000D5A51">
      <w:pPr>
        <w:jc w:val="center"/>
        <w:rPr>
          <w:rFonts w:ascii="Arial" w:hAnsi="Arial" w:cs="Arial"/>
          <w:b/>
          <w:sz w:val="22"/>
          <w:szCs w:val="22"/>
        </w:rPr>
      </w:pPr>
    </w:p>
    <w:p w14:paraId="1D8062EA" w14:textId="77777777" w:rsidR="004D0B55" w:rsidRDefault="000D5A51" w:rsidP="000D5A51">
      <w:pPr>
        <w:jc w:val="center"/>
        <w:rPr>
          <w:rFonts w:ascii="Arial" w:hAnsi="Arial" w:cs="Arial"/>
          <w:b/>
          <w:sz w:val="22"/>
          <w:szCs w:val="22"/>
        </w:rPr>
      </w:pPr>
      <w:r w:rsidRPr="000D5A51">
        <w:rPr>
          <w:rFonts w:ascii="Arial" w:hAnsi="Arial" w:cs="Arial"/>
          <w:b/>
          <w:sz w:val="22"/>
          <w:szCs w:val="22"/>
        </w:rPr>
        <w:tab/>
      </w:r>
      <w:r w:rsidRPr="000D5A51">
        <w:rPr>
          <w:rFonts w:ascii="Arial" w:hAnsi="Arial" w:cs="Arial"/>
          <w:b/>
          <w:sz w:val="22"/>
          <w:szCs w:val="22"/>
        </w:rPr>
        <w:tab/>
      </w:r>
      <w:r w:rsidRPr="000D5A51">
        <w:rPr>
          <w:rFonts w:ascii="Arial" w:hAnsi="Arial" w:cs="Arial"/>
          <w:b/>
          <w:sz w:val="22"/>
          <w:szCs w:val="22"/>
        </w:rPr>
        <w:tab/>
      </w:r>
    </w:p>
    <w:p w14:paraId="615F7C27" w14:textId="77777777" w:rsidR="004D0B55" w:rsidRDefault="004D0B55" w:rsidP="000D5A51">
      <w:pPr>
        <w:jc w:val="center"/>
        <w:rPr>
          <w:rFonts w:ascii="Arial" w:hAnsi="Arial" w:cs="Arial"/>
          <w:b/>
          <w:sz w:val="22"/>
          <w:szCs w:val="22"/>
        </w:rPr>
      </w:pPr>
    </w:p>
    <w:p w14:paraId="31E714F0" w14:textId="77777777" w:rsidR="000D5A51" w:rsidRPr="000D5A51" w:rsidRDefault="000D5A51" w:rsidP="3F15035E">
      <w:pPr>
        <w:rPr>
          <w:rFonts w:ascii="Arial" w:hAnsi="Arial" w:cs="Arial"/>
          <w:b/>
          <w:bCs/>
          <w:sz w:val="22"/>
          <w:szCs w:val="22"/>
        </w:rPr>
      </w:pPr>
      <w:r w:rsidRPr="000D5A51">
        <w:rPr>
          <w:rFonts w:ascii="Arial" w:hAnsi="Arial" w:cs="Arial"/>
          <w:b/>
          <w:sz w:val="22"/>
          <w:szCs w:val="22"/>
        </w:rPr>
        <w:tab/>
      </w:r>
      <w:r w:rsidRPr="000D5A51">
        <w:rPr>
          <w:rFonts w:ascii="Arial" w:hAnsi="Arial" w:cs="Arial"/>
          <w:b/>
          <w:sz w:val="22"/>
          <w:szCs w:val="22"/>
        </w:rPr>
        <w:tab/>
      </w:r>
      <w:r w:rsidRPr="000D5A51">
        <w:rPr>
          <w:rFonts w:ascii="Arial" w:hAnsi="Arial" w:cs="Arial"/>
          <w:b/>
          <w:sz w:val="22"/>
          <w:szCs w:val="22"/>
        </w:rPr>
        <w:tab/>
      </w:r>
      <w:r w:rsidRPr="000D5A51">
        <w:rPr>
          <w:rFonts w:ascii="Arial" w:hAnsi="Arial" w:cs="Arial"/>
          <w:b/>
          <w:sz w:val="22"/>
          <w:szCs w:val="22"/>
        </w:rPr>
        <w:tab/>
      </w:r>
      <w:r w:rsidRPr="000D5A51">
        <w:rPr>
          <w:rFonts w:ascii="Arial" w:hAnsi="Arial" w:cs="Arial"/>
          <w:b/>
          <w:sz w:val="22"/>
          <w:szCs w:val="22"/>
        </w:rPr>
        <w:tab/>
      </w:r>
      <w:r w:rsidRPr="000D5A51">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Pr="3F15035E">
        <w:rPr>
          <w:rFonts w:ascii="Arial" w:hAnsi="Arial" w:cs="Arial"/>
          <w:b/>
          <w:bCs/>
          <w:sz w:val="22"/>
          <w:szCs w:val="22"/>
        </w:rPr>
        <w:t>Page Number</w:t>
      </w:r>
    </w:p>
    <w:p w14:paraId="091B0452" w14:textId="77777777" w:rsidR="004D0B55" w:rsidRDefault="004D0B55" w:rsidP="000D5A51">
      <w:pPr>
        <w:rPr>
          <w:rFonts w:ascii="Arial" w:hAnsi="Arial" w:cs="Arial"/>
          <w:b/>
          <w:sz w:val="22"/>
          <w:szCs w:val="22"/>
        </w:rPr>
      </w:pPr>
    </w:p>
    <w:p w14:paraId="6C817C0D" w14:textId="77777777" w:rsidR="000D5A51" w:rsidRPr="000D5A51" w:rsidRDefault="000D5A51" w:rsidP="000D5A51">
      <w:pPr>
        <w:rPr>
          <w:rFonts w:ascii="Arial" w:hAnsi="Arial" w:cs="Arial"/>
          <w:b/>
          <w:sz w:val="22"/>
          <w:szCs w:val="22"/>
        </w:rPr>
      </w:pPr>
      <w:r w:rsidRPr="000D5A51">
        <w:rPr>
          <w:rFonts w:ascii="Arial" w:hAnsi="Arial" w:cs="Arial"/>
          <w:b/>
          <w:sz w:val="22"/>
          <w:szCs w:val="22"/>
        </w:rPr>
        <w:t>1.</w:t>
      </w:r>
      <w:r w:rsidRPr="000D5A51">
        <w:rPr>
          <w:rFonts w:ascii="Arial" w:hAnsi="Arial" w:cs="Arial"/>
          <w:b/>
          <w:sz w:val="22"/>
          <w:szCs w:val="22"/>
        </w:rPr>
        <w:tab/>
        <w:t>Introduction</w:t>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t>3</w:t>
      </w:r>
    </w:p>
    <w:p w14:paraId="3E80FCC1" w14:textId="77777777" w:rsidR="000D5A51" w:rsidRPr="000D5A51" w:rsidRDefault="000D5A51" w:rsidP="000D5A51">
      <w:pPr>
        <w:rPr>
          <w:rFonts w:ascii="Arial" w:hAnsi="Arial" w:cs="Arial"/>
          <w:b/>
          <w:sz w:val="22"/>
          <w:szCs w:val="22"/>
        </w:rPr>
      </w:pPr>
    </w:p>
    <w:p w14:paraId="756D3FAB" w14:textId="77777777" w:rsidR="004D0B55" w:rsidRDefault="004D0B55" w:rsidP="000D5A51">
      <w:pPr>
        <w:rPr>
          <w:rFonts w:ascii="Arial" w:hAnsi="Arial" w:cs="Arial"/>
          <w:b/>
          <w:sz w:val="22"/>
          <w:szCs w:val="22"/>
        </w:rPr>
      </w:pPr>
    </w:p>
    <w:p w14:paraId="7B306EDD" w14:textId="77777777" w:rsidR="000D5A51" w:rsidRPr="000D5A51" w:rsidRDefault="004D0B55" w:rsidP="000D5A51">
      <w:pPr>
        <w:rPr>
          <w:rFonts w:ascii="Arial" w:hAnsi="Arial" w:cs="Arial"/>
          <w:b/>
          <w:sz w:val="22"/>
          <w:szCs w:val="22"/>
        </w:rPr>
      </w:pPr>
      <w:r>
        <w:rPr>
          <w:rFonts w:ascii="Arial" w:hAnsi="Arial" w:cs="Arial"/>
          <w:b/>
          <w:sz w:val="22"/>
          <w:szCs w:val="22"/>
        </w:rPr>
        <w:t>2.</w:t>
      </w:r>
      <w:r>
        <w:rPr>
          <w:rFonts w:ascii="Arial" w:hAnsi="Arial" w:cs="Arial"/>
          <w:b/>
          <w:sz w:val="22"/>
          <w:szCs w:val="22"/>
        </w:rPr>
        <w:tab/>
        <w:t>Aims &amp; P</w:t>
      </w:r>
      <w:r w:rsidR="000D5A51" w:rsidRPr="000D5A51">
        <w:rPr>
          <w:rFonts w:ascii="Arial" w:hAnsi="Arial" w:cs="Arial"/>
          <w:b/>
          <w:sz w:val="22"/>
          <w:szCs w:val="22"/>
        </w:rPr>
        <w:t>urpose</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3</w:t>
      </w:r>
    </w:p>
    <w:p w14:paraId="0C1A1C49" w14:textId="77777777" w:rsidR="000D5A51" w:rsidRDefault="000D5A51" w:rsidP="000D5A51">
      <w:pPr>
        <w:rPr>
          <w:rFonts w:ascii="Arial" w:hAnsi="Arial" w:cs="Arial"/>
          <w:b/>
          <w:sz w:val="22"/>
          <w:szCs w:val="22"/>
        </w:rPr>
      </w:pPr>
    </w:p>
    <w:p w14:paraId="60BBC3B5" w14:textId="77777777" w:rsidR="004D0B55" w:rsidRPr="000D5A51" w:rsidRDefault="004D0B55" w:rsidP="000D5A51">
      <w:pPr>
        <w:rPr>
          <w:rFonts w:ascii="Arial" w:hAnsi="Arial" w:cs="Arial"/>
          <w:b/>
          <w:sz w:val="22"/>
          <w:szCs w:val="22"/>
        </w:rPr>
      </w:pPr>
    </w:p>
    <w:p w14:paraId="1E4FD085" w14:textId="77777777" w:rsidR="000D5A51" w:rsidRDefault="000D5A51" w:rsidP="000D5A51">
      <w:pPr>
        <w:rPr>
          <w:rFonts w:ascii="Arial" w:hAnsi="Arial" w:cs="Arial"/>
          <w:b/>
          <w:sz w:val="22"/>
          <w:szCs w:val="22"/>
        </w:rPr>
      </w:pPr>
      <w:r w:rsidRPr="000D5A51">
        <w:rPr>
          <w:rFonts w:ascii="Arial" w:hAnsi="Arial" w:cs="Arial"/>
          <w:b/>
          <w:sz w:val="22"/>
          <w:szCs w:val="22"/>
        </w:rPr>
        <w:t>3.</w:t>
      </w:r>
      <w:r w:rsidRPr="000D5A51">
        <w:rPr>
          <w:rFonts w:ascii="Arial" w:hAnsi="Arial" w:cs="Arial"/>
          <w:b/>
          <w:sz w:val="22"/>
          <w:szCs w:val="22"/>
        </w:rPr>
        <w:tab/>
        <w:t xml:space="preserve">Role </w:t>
      </w:r>
      <w:r w:rsidR="000003D1" w:rsidRPr="000D5A51">
        <w:rPr>
          <w:rFonts w:ascii="Arial" w:hAnsi="Arial" w:cs="Arial"/>
          <w:b/>
          <w:sz w:val="22"/>
          <w:szCs w:val="22"/>
        </w:rPr>
        <w:t>of Disaster</w:t>
      </w:r>
      <w:r w:rsidRPr="000D5A51">
        <w:rPr>
          <w:rFonts w:ascii="Arial" w:hAnsi="Arial" w:cs="Arial"/>
          <w:b/>
          <w:sz w:val="22"/>
          <w:szCs w:val="22"/>
        </w:rPr>
        <w:t>/Incident Team</w:t>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t>3</w:t>
      </w:r>
    </w:p>
    <w:p w14:paraId="76FF4904" w14:textId="77777777" w:rsidR="000D5A51" w:rsidRDefault="000D5A51" w:rsidP="000D5A51">
      <w:pPr>
        <w:rPr>
          <w:rFonts w:ascii="Arial" w:hAnsi="Arial" w:cs="Arial"/>
          <w:b/>
          <w:sz w:val="22"/>
          <w:szCs w:val="22"/>
        </w:rPr>
      </w:pPr>
    </w:p>
    <w:p w14:paraId="3AA12254" w14:textId="77777777" w:rsidR="004D0B55" w:rsidRDefault="004D0B55" w:rsidP="000D5A51">
      <w:pPr>
        <w:rPr>
          <w:rFonts w:ascii="Arial" w:hAnsi="Arial" w:cs="Arial"/>
          <w:b/>
          <w:sz w:val="22"/>
          <w:szCs w:val="22"/>
        </w:rPr>
      </w:pPr>
    </w:p>
    <w:p w14:paraId="52AEBE5E" w14:textId="77777777" w:rsidR="000D5A51" w:rsidRDefault="000D5A51" w:rsidP="000D5A51">
      <w:pPr>
        <w:rPr>
          <w:rFonts w:ascii="Arial" w:hAnsi="Arial" w:cs="Arial"/>
          <w:b/>
          <w:sz w:val="22"/>
          <w:szCs w:val="22"/>
        </w:rPr>
      </w:pPr>
      <w:r>
        <w:rPr>
          <w:rFonts w:ascii="Arial" w:hAnsi="Arial" w:cs="Arial"/>
          <w:b/>
          <w:sz w:val="22"/>
          <w:szCs w:val="22"/>
        </w:rPr>
        <w:t>4.</w:t>
      </w:r>
      <w:r>
        <w:rPr>
          <w:rFonts w:ascii="Arial" w:hAnsi="Arial" w:cs="Arial"/>
          <w:b/>
          <w:sz w:val="22"/>
          <w:szCs w:val="22"/>
        </w:rPr>
        <w:tab/>
        <w:t>Disaster Recovery Team</w:t>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r>
      <w:r w:rsidR="004D0B55">
        <w:rPr>
          <w:rFonts w:ascii="Arial" w:hAnsi="Arial" w:cs="Arial"/>
          <w:b/>
          <w:sz w:val="22"/>
          <w:szCs w:val="22"/>
        </w:rPr>
        <w:tab/>
        <w:t>4</w:t>
      </w:r>
      <w:r w:rsidR="00361F9C">
        <w:rPr>
          <w:rFonts w:ascii="Arial" w:hAnsi="Arial" w:cs="Arial"/>
          <w:b/>
          <w:sz w:val="22"/>
          <w:szCs w:val="22"/>
        </w:rPr>
        <w:t xml:space="preserve"> - 5</w:t>
      </w:r>
    </w:p>
    <w:p w14:paraId="14C9EB6D" w14:textId="77777777" w:rsidR="000D5A51" w:rsidRDefault="000D5A51" w:rsidP="000D5A51">
      <w:pPr>
        <w:rPr>
          <w:rFonts w:ascii="Arial" w:hAnsi="Arial" w:cs="Arial"/>
          <w:b/>
          <w:sz w:val="22"/>
          <w:szCs w:val="22"/>
        </w:rPr>
      </w:pPr>
    </w:p>
    <w:p w14:paraId="21596ED2" w14:textId="77777777" w:rsidR="004D0B55" w:rsidRDefault="00361F9C" w:rsidP="000D5A51">
      <w:pPr>
        <w:rPr>
          <w:rFonts w:ascii="Arial" w:hAnsi="Arial" w:cs="Arial"/>
          <w:b/>
          <w:sz w:val="22"/>
          <w:szCs w:val="22"/>
        </w:rPr>
      </w:pPr>
      <w:r>
        <w:rPr>
          <w:rFonts w:ascii="Arial" w:hAnsi="Arial" w:cs="Arial"/>
          <w:b/>
          <w:sz w:val="22"/>
          <w:szCs w:val="22"/>
        </w:rPr>
        <w:tab/>
      </w:r>
      <w:r>
        <w:rPr>
          <w:rFonts w:ascii="Arial" w:hAnsi="Arial" w:cs="Arial"/>
          <w:b/>
          <w:sz w:val="22"/>
          <w:szCs w:val="22"/>
        </w:rPr>
        <w:tab/>
      </w:r>
    </w:p>
    <w:p w14:paraId="7EFD26EE" w14:textId="77777777" w:rsidR="000D5A51" w:rsidRDefault="000D5A51" w:rsidP="000D5A51">
      <w:pPr>
        <w:rPr>
          <w:rFonts w:ascii="Arial" w:hAnsi="Arial" w:cs="Arial"/>
          <w:b/>
          <w:sz w:val="22"/>
          <w:szCs w:val="22"/>
        </w:rPr>
      </w:pPr>
      <w:r>
        <w:rPr>
          <w:rFonts w:ascii="Arial" w:hAnsi="Arial" w:cs="Arial"/>
          <w:b/>
          <w:sz w:val="22"/>
          <w:szCs w:val="22"/>
        </w:rPr>
        <w:t>5.</w:t>
      </w:r>
      <w:r>
        <w:rPr>
          <w:rFonts w:ascii="Arial" w:hAnsi="Arial" w:cs="Arial"/>
          <w:b/>
          <w:sz w:val="22"/>
          <w:szCs w:val="22"/>
        </w:rPr>
        <w:tab/>
        <w:t>Assessing and Managing the Incident</w:t>
      </w:r>
      <w:r w:rsidR="007A4125">
        <w:rPr>
          <w:rFonts w:ascii="Arial" w:hAnsi="Arial" w:cs="Arial"/>
          <w:b/>
          <w:sz w:val="22"/>
          <w:szCs w:val="22"/>
        </w:rPr>
        <w:tab/>
      </w:r>
      <w:r w:rsidR="007A4125">
        <w:rPr>
          <w:rFonts w:ascii="Arial" w:hAnsi="Arial" w:cs="Arial"/>
          <w:b/>
          <w:sz w:val="22"/>
          <w:szCs w:val="22"/>
        </w:rPr>
        <w:tab/>
      </w:r>
      <w:r w:rsidR="007A4125">
        <w:rPr>
          <w:rFonts w:ascii="Arial" w:hAnsi="Arial" w:cs="Arial"/>
          <w:b/>
          <w:sz w:val="22"/>
          <w:szCs w:val="22"/>
        </w:rPr>
        <w:tab/>
      </w:r>
      <w:r w:rsidR="007A4125">
        <w:rPr>
          <w:rFonts w:ascii="Arial" w:hAnsi="Arial" w:cs="Arial"/>
          <w:b/>
          <w:sz w:val="22"/>
          <w:szCs w:val="22"/>
        </w:rPr>
        <w:tab/>
      </w:r>
      <w:r w:rsidR="007A4125">
        <w:rPr>
          <w:rFonts w:ascii="Arial" w:hAnsi="Arial" w:cs="Arial"/>
          <w:b/>
          <w:sz w:val="22"/>
          <w:szCs w:val="22"/>
        </w:rPr>
        <w:tab/>
        <w:t>6 - 9</w:t>
      </w:r>
    </w:p>
    <w:p w14:paraId="50CB84F3" w14:textId="77777777" w:rsidR="000D5A51" w:rsidRDefault="000D5A51" w:rsidP="000D5A51">
      <w:pPr>
        <w:rPr>
          <w:rFonts w:ascii="Arial" w:hAnsi="Arial" w:cs="Arial"/>
          <w:b/>
          <w:sz w:val="22"/>
          <w:szCs w:val="22"/>
        </w:rPr>
      </w:pPr>
    </w:p>
    <w:p w14:paraId="2AB84E4C" w14:textId="77777777" w:rsidR="004D0B55" w:rsidRDefault="004D0B55" w:rsidP="000D5A51">
      <w:pPr>
        <w:rPr>
          <w:rFonts w:ascii="Arial" w:hAnsi="Arial" w:cs="Arial"/>
          <w:b/>
          <w:sz w:val="22"/>
          <w:szCs w:val="22"/>
        </w:rPr>
      </w:pPr>
    </w:p>
    <w:p w14:paraId="7BA08249" w14:textId="77777777" w:rsidR="000D5A51" w:rsidRDefault="000D5A51" w:rsidP="000D5A51">
      <w:pPr>
        <w:rPr>
          <w:rFonts w:ascii="Arial" w:hAnsi="Arial" w:cs="Arial"/>
          <w:sz w:val="22"/>
          <w:szCs w:val="22"/>
        </w:rPr>
      </w:pPr>
      <w:r>
        <w:rPr>
          <w:rFonts w:ascii="Arial" w:hAnsi="Arial" w:cs="Arial"/>
          <w:b/>
          <w:sz w:val="22"/>
          <w:szCs w:val="22"/>
        </w:rPr>
        <w:t>6.</w:t>
      </w:r>
      <w:r>
        <w:rPr>
          <w:rFonts w:ascii="Arial" w:hAnsi="Arial" w:cs="Arial"/>
          <w:b/>
          <w:sz w:val="22"/>
          <w:szCs w:val="22"/>
        </w:rPr>
        <w:tab/>
      </w:r>
      <w:r w:rsidRPr="00771D11">
        <w:rPr>
          <w:rFonts w:ascii="Arial" w:hAnsi="Arial" w:cs="Arial"/>
          <w:b/>
          <w:sz w:val="22"/>
          <w:szCs w:val="22"/>
        </w:rPr>
        <w:t>Other Relevant Procedures and Guidance</w:t>
      </w:r>
      <w:r w:rsidR="00361F9C">
        <w:rPr>
          <w:rFonts w:ascii="Arial" w:hAnsi="Arial" w:cs="Arial"/>
          <w:b/>
          <w:sz w:val="22"/>
          <w:szCs w:val="22"/>
        </w:rPr>
        <w:tab/>
      </w:r>
      <w:r w:rsidR="00361F9C">
        <w:rPr>
          <w:rFonts w:ascii="Arial" w:hAnsi="Arial" w:cs="Arial"/>
          <w:b/>
          <w:sz w:val="22"/>
          <w:szCs w:val="22"/>
        </w:rPr>
        <w:tab/>
      </w:r>
      <w:r w:rsidR="00361F9C">
        <w:rPr>
          <w:rFonts w:ascii="Arial" w:hAnsi="Arial" w:cs="Arial"/>
          <w:b/>
          <w:sz w:val="22"/>
          <w:szCs w:val="22"/>
        </w:rPr>
        <w:tab/>
      </w:r>
      <w:r w:rsidR="00361F9C">
        <w:rPr>
          <w:rFonts w:ascii="Arial" w:hAnsi="Arial" w:cs="Arial"/>
          <w:b/>
          <w:sz w:val="22"/>
          <w:szCs w:val="22"/>
        </w:rPr>
        <w:tab/>
        <w:t>9</w:t>
      </w:r>
    </w:p>
    <w:p w14:paraId="57B33210" w14:textId="77777777" w:rsidR="000D5A51" w:rsidRDefault="000D5A51" w:rsidP="000D5A51">
      <w:pPr>
        <w:rPr>
          <w:rFonts w:ascii="Arial" w:hAnsi="Arial" w:cs="Arial"/>
          <w:sz w:val="22"/>
          <w:szCs w:val="22"/>
        </w:rPr>
      </w:pPr>
    </w:p>
    <w:p w14:paraId="10948048" w14:textId="77777777" w:rsidR="004D0B55" w:rsidRDefault="004D0B55" w:rsidP="000D5A51">
      <w:pPr>
        <w:rPr>
          <w:rFonts w:ascii="Arial" w:hAnsi="Arial" w:cs="Arial"/>
          <w:sz w:val="22"/>
          <w:szCs w:val="22"/>
        </w:rPr>
      </w:pPr>
    </w:p>
    <w:p w14:paraId="2C0A1649" w14:textId="77777777" w:rsidR="000D5A51" w:rsidRDefault="000D5A51" w:rsidP="000D5A51">
      <w:pPr>
        <w:rPr>
          <w:rFonts w:ascii="Arial" w:hAnsi="Arial" w:cs="Arial"/>
          <w:sz w:val="22"/>
          <w:szCs w:val="22"/>
          <w:lang w:val="en-GB"/>
        </w:rPr>
      </w:pPr>
      <w:r>
        <w:rPr>
          <w:rFonts w:ascii="Arial" w:hAnsi="Arial" w:cs="Arial"/>
          <w:b/>
          <w:sz w:val="22"/>
          <w:szCs w:val="22"/>
          <w:lang w:val="en-GB"/>
        </w:rPr>
        <w:t>7.</w:t>
      </w:r>
      <w:r>
        <w:rPr>
          <w:rFonts w:ascii="Arial" w:hAnsi="Arial" w:cs="Arial"/>
          <w:b/>
          <w:sz w:val="22"/>
          <w:szCs w:val="22"/>
          <w:lang w:val="en-GB"/>
        </w:rPr>
        <w:tab/>
        <w:t xml:space="preserve">Disaster/Incident Log </w:t>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t>9</w:t>
      </w:r>
    </w:p>
    <w:p w14:paraId="1A05B6FA" w14:textId="77777777" w:rsidR="000D5A51" w:rsidRDefault="000D5A51" w:rsidP="000D5A51">
      <w:pPr>
        <w:rPr>
          <w:rFonts w:ascii="Arial" w:hAnsi="Arial" w:cs="Arial"/>
          <w:sz w:val="22"/>
          <w:szCs w:val="22"/>
          <w:lang w:val="en-GB"/>
        </w:rPr>
      </w:pPr>
    </w:p>
    <w:p w14:paraId="68496118" w14:textId="77777777" w:rsidR="004D0B55" w:rsidRDefault="004D0B55" w:rsidP="000D5A51">
      <w:pPr>
        <w:rPr>
          <w:rFonts w:ascii="Arial" w:hAnsi="Arial" w:cs="Arial"/>
          <w:sz w:val="22"/>
          <w:szCs w:val="22"/>
          <w:lang w:val="en-GB"/>
        </w:rPr>
      </w:pPr>
    </w:p>
    <w:p w14:paraId="621ED279" w14:textId="77777777" w:rsidR="000D5A51" w:rsidRDefault="000D5A51" w:rsidP="000D5A51">
      <w:pPr>
        <w:rPr>
          <w:rFonts w:ascii="Arial" w:hAnsi="Arial" w:cs="Arial"/>
          <w:b/>
          <w:sz w:val="22"/>
          <w:szCs w:val="22"/>
          <w:lang w:val="en-GB"/>
        </w:rPr>
      </w:pPr>
      <w:r>
        <w:rPr>
          <w:rFonts w:ascii="Arial" w:hAnsi="Arial" w:cs="Arial"/>
          <w:b/>
          <w:sz w:val="22"/>
          <w:szCs w:val="22"/>
          <w:lang w:val="en-GB"/>
        </w:rPr>
        <w:t>8.</w:t>
      </w:r>
      <w:r>
        <w:rPr>
          <w:rFonts w:ascii="Arial" w:hAnsi="Arial" w:cs="Arial"/>
          <w:b/>
          <w:sz w:val="22"/>
          <w:szCs w:val="22"/>
          <w:lang w:val="en-GB"/>
        </w:rPr>
        <w:tab/>
      </w:r>
      <w:r w:rsidRPr="00237BB6">
        <w:rPr>
          <w:rFonts w:ascii="Arial" w:hAnsi="Arial" w:cs="Arial"/>
          <w:b/>
          <w:sz w:val="22"/>
          <w:szCs w:val="22"/>
          <w:lang w:val="en-GB"/>
        </w:rPr>
        <w:t>Monitoring</w:t>
      </w:r>
      <w:r>
        <w:rPr>
          <w:rFonts w:ascii="Arial" w:hAnsi="Arial" w:cs="Arial"/>
          <w:b/>
          <w:sz w:val="22"/>
          <w:szCs w:val="22"/>
          <w:lang w:val="en-GB"/>
        </w:rPr>
        <w:t xml:space="preserve"> and Managing the Plan</w:t>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t>9</w:t>
      </w:r>
    </w:p>
    <w:p w14:paraId="537D565B" w14:textId="77777777" w:rsidR="000D5A51" w:rsidRDefault="000D5A51" w:rsidP="000D5A51">
      <w:pPr>
        <w:rPr>
          <w:rFonts w:ascii="Arial" w:hAnsi="Arial" w:cs="Arial"/>
          <w:b/>
          <w:sz w:val="22"/>
          <w:szCs w:val="22"/>
          <w:lang w:val="en-GB"/>
        </w:rPr>
      </w:pPr>
    </w:p>
    <w:p w14:paraId="0A66B834" w14:textId="77777777" w:rsidR="000D5A51" w:rsidRDefault="000D5A51" w:rsidP="000D5A51">
      <w:pPr>
        <w:rPr>
          <w:rFonts w:ascii="Arial" w:hAnsi="Arial" w:cs="Arial"/>
          <w:b/>
          <w:sz w:val="22"/>
          <w:szCs w:val="22"/>
          <w:lang w:val="en-GB"/>
        </w:rPr>
      </w:pPr>
    </w:p>
    <w:p w14:paraId="21B55FE2" w14:textId="77777777" w:rsidR="004D0B55" w:rsidRDefault="004D0B55" w:rsidP="000D5A51">
      <w:pPr>
        <w:rPr>
          <w:rFonts w:ascii="Arial" w:hAnsi="Arial" w:cs="Arial"/>
          <w:b/>
          <w:sz w:val="22"/>
          <w:szCs w:val="22"/>
          <w:lang w:val="en-GB"/>
        </w:rPr>
      </w:pPr>
      <w:r>
        <w:rPr>
          <w:rFonts w:ascii="Arial" w:hAnsi="Arial" w:cs="Arial"/>
          <w:b/>
          <w:sz w:val="22"/>
          <w:szCs w:val="22"/>
          <w:lang w:val="en-GB"/>
        </w:rPr>
        <w:t>Appendices</w:t>
      </w:r>
    </w:p>
    <w:p w14:paraId="462C3565" w14:textId="77777777" w:rsidR="004D0B55" w:rsidRDefault="004D0B55" w:rsidP="000D5A51">
      <w:pPr>
        <w:rPr>
          <w:rFonts w:ascii="Arial" w:hAnsi="Arial" w:cs="Arial"/>
          <w:b/>
          <w:sz w:val="22"/>
          <w:szCs w:val="22"/>
          <w:lang w:val="en-GB"/>
        </w:rPr>
      </w:pPr>
    </w:p>
    <w:p w14:paraId="29094ACB" w14:textId="77777777" w:rsidR="000D5A51" w:rsidRDefault="000D5A51" w:rsidP="000D5A51">
      <w:pPr>
        <w:rPr>
          <w:rFonts w:ascii="Arial" w:hAnsi="Arial" w:cs="Arial"/>
          <w:b/>
          <w:sz w:val="22"/>
          <w:szCs w:val="22"/>
          <w:lang w:val="en-GB"/>
        </w:rPr>
      </w:pPr>
      <w:r>
        <w:rPr>
          <w:rFonts w:ascii="Arial" w:hAnsi="Arial" w:cs="Arial"/>
          <w:b/>
          <w:sz w:val="22"/>
          <w:szCs w:val="22"/>
          <w:lang w:val="en-GB"/>
        </w:rPr>
        <w:t>Appendix 1</w:t>
      </w:r>
      <w:r>
        <w:rPr>
          <w:rFonts w:ascii="Arial" w:hAnsi="Arial" w:cs="Arial"/>
          <w:b/>
          <w:sz w:val="22"/>
          <w:szCs w:val="22"/>
          <w:lang w:val="en-GB"/>
        </w:rPr>
        <w:tab/>
      </w:r>
      <w:r w:rsidRPr="0020507F">
        <w:rPr>
          <w:rFonts w:ascii="Arial" w:hAnsi="Arial" w:cs="Arial"/>
          <w:b/>
          <w:color w:val="FF0000"/>
          <w:sz w:val="22"/>
          <w:szCs w:val="22"/>
          <w:lang w:val="en-GB"/>
        </w:rPr>
        <w:t>Key Suppliers Names and Telephone Numbers</w:t>
      </w:r>
      <w:r w:rsidR="00361F9C" w:rsidRPr="0020507F">
        <w:rPr>
          <w:rFonts w:ascii="Arial" w:hAnsi="Arial" w:cs="Arial"/>
          <w:b/>
          <w:color w:val="FF0000"/>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t>10 - 11</w:t>
      </w:r>
    </w:p>
    <w:p w14:paraId="6487252F" w14:textId="77777777" w:rsidR="000D5A51" w:rsidRDefault="000D5A51" w:rsidP="000D5A51">
      <w:pPr>
        <w:rPr>
          <w:rFonts w:ascii="Arial" w:hAnsi="Arial" w:cs="Arial"/>
          <w:b/>
          <w:sz w:val="22"/>
          <w:szCs w:val="22"/>
          <w:lang w:val="en-GB"/>
        </w:rPr>
      </w:pPr>
    </w:p>
    <w:p w14:paraId="2FAA7B4E" w14:textId="77777777" w:rsidR="000D5A51" w:rsidRDefault="000D5A51" w:rsidP="000D5A51">
      <w:pPr>
        <w:rPr>
          <w:rFonts w:ascii="Arial" w:hAnsi="Arial" w:cs="Arial"/>
          <w:b/>
          <w:sz w:val="22"/>
          <w:szCs w:val="22"/>
          <w:lang w:val="en-GB"/>
        </w:rPr>
      </w:pPr>
      <w:r>
        <w:rPr>
          <w:rFonts w:ascii="Arial" w:hAnsi="Arial" w:cs="Arial"/>
          <w:b/>
          <w:sz w:val="22"/>
          <w:szCs w:val="22"/>
          <w:lang w:val="en-GB"/>
        </w:rPr>
        <w:t>Appendix 2</w:t>
      </w:r>
      <w:r>
        <w:rPr>
          <w:rFonts w:ascii="Arial" w:hAnsi="Arial" w:cs="Arial"/>
          <w:b/>
          <w:sz w:val="22"/>
          <w:szCs w:val="22"/>
          <w:lang w:val="en-GB"/>
        </w:rPr>
        <w:tab/>
        <w:t>Site and Floor Plans</w:t>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r>
      <w:r w:rsidR="00361F9C">
        <w:rPr>
          <w:rFonts w:ascii="Arial" w:hAnsi="Arial" w:cs="Arial"/>
          <w:b/>
          <w:sz w:val="22"/>
          <w:szCs w:val="22"/>
          <w:lang w:val="en-GB"/>
        </w:rPr>
        <w:tab/>
        <w:t>12 - 2</w:t>
      </w:r>
      <w:r w:rsidR="007E2A02">
        <w:rPr>
          <w:rFonts w:ascii="Arial" w:hAnsi="Arial" w:cs="Arial"/>
          <w:b/>
          <w:sz w:val="22"/>
          <w:szCs w:val="22"/>
          <w:lang w:val="en-GB"/>
        </w:rPr>
        <w:t>4</w:t>
      </w:r>
    </w:p>
    <w:p w14:paraId="3A492326" w14:textId="77777777" w:rsidR="000D5A51" w:rsidRDefault="000D5A51" w:rsidP="000D5A51">
      <w:pPr>
        <w:rPr>
          <w:rFonts w:ascii="Arial" w:hAnsi="Arial" w:cs="Arial"/>
          <w:b/>
          <w:sz w:val="22"/>
          <w:szCs w:val="22"/>
          <w:lang w:val="en-GB"/>
        </w:rPr>
      </w:pPr>
    </w:p>
    <w:p w14:paraId="22D62B0B" w14:textId="77777777" w:rsidR="000D5A51" w:rsidRDefault="000D5A51" w:rsidP="000D5A51">
      <w:pPr>
        <w:rPr>
          <w:rFonts w:ascii="Arial" w:hAnsi="Arial" w:cs="Arial"/>
          <w:b/>
          <w:sz w:val="22"/>
          <w:szCs w:val="22"/>
          <w:lang w:val="en-GB"/>
        </w:rPr>
      </w:pPr>
      <w:r>
        <w:rPr>
          <w:rFonts w:ascii="Arial" w:hAnsi="Arial" w:cs="Arial"/>
          <w:b/>
          <w:sz w:val="22"/>
          <w:szCs w:val="22"/>
          <w:lang w:val="en-GB"/>
        </w:rPr>
        <w:t>Appendix 3</w:t>
      </w:r>
      <w:r>
        <w:rPr>
          <w:rFonts w:ascii="Arial" w:hAnsi="Arial" w:cs="Arial"/>
          <w:b/>
          <w:sz w:val="22"/>
          <w:szCs w:val="22"/>
          <w:lang w:val="en-GB"/>
        </w:rPr>
        <w:tab/>
      </w:r>
      <w:r w:rsidRPr="00D60EBD">
        <w:rPr>
          <w:rFonts w:ascii="Arial" w:hAnsi="Arial" w:cs="Arial"/>
          <w:b/>
          <w:sz w:val="22"/>
          <w:szCs w:val="22"/>
          <w:lang w:val="en-GB"/>
        </w:rPr>
        <w:t>Media and Local Services Telephone Numbers</w:t>
      </w:r>
      <w:r w:rsidR="007E2A02" w:rsidRPr="0020507F">
        <w:rPr>
          <w:rFonts w:ascii="Arial" w:hAnsi="Arial" w:cs="Arial"/>
          <w:b/>
          <w:color w:val="FF0000"/>
          <w:sz w:val="22"/>
          <w:szCs w:val="22"/>
          <w:lang w:val="en-GB"/>
        </w:rPr>
        <w:tab/>
      </w:r>
      <w:r w:rsidR="007E2A02">
        <w:rPr>
          <w:rFonts w:ascii="Arial" w:hAnsi="Arial" w:cs="Arial"/>
          <w:b/>
          <w:sz w:val="22"/>
          <w:szCs w:val="22"/>
          <w:lang w:val="en-GB"/>
        </w:rPr>
        <w:tab/>
      </w:r>
      <w:r w:rsidR="007E2A02">
        <w:rPr>
          <w:rFonts w:ascii="Arial" w:hAnsi="Arial" w:cs="Arial"/>
          <w:b/>
          <w:sz w:val="22"/>
          <w:szCs w:val="22"/>
          <w:lang w:val="en-GB"/>
        </w:rPr>
        <w:tab/>
        <w:t>25</w:t>
      </w:r>
    </w:p>
    <w:p w14:paraId="0D3E0E5B" w14:textId="77777777" w:rsidR="000D5A51" w:rsidRDefault="00361F9C" w:rsidP="000D5A51">
      <w:pPr>
        <w:rPr>
          <w:rFonts w:ascii="Arial" w:hAnsi="Arial" w:cs="Arial"/>
          <w:b/>
          <w:sz w:val="22"/>
          <w:szCs w:val="22"/>
          <w:lang w:val="en-GB"/>
        </w:rPr>
      </w:pPr>
      <w:r>
        <w:rPr>
          <w:rFonts w:ascii="Arial" w:hAnsi="Arial" w:cs="Arial"/>
          <w:b/>
          <w:sz w:val="22"/>
          <w:szCs w:val="22"/>
          <w:lang w:val="en-GB"/>
        </w:rPr>
        <w:tab/>
      </w:r>
    </w:p>
    <w:p w14:paraId="20B965DE" w14:textId="77777777" w:rsidR="000D5A51" w:rsidRDefault="000D5A51" w:rsidP="000D5A51">
      <w:pPr>
        <w:rPr>
          <w:rFonts w:ascii="Arial" w:hAnsi="Arial" w:cs="Arial"/>
          <w:b/>
          <w:sz w:val="22"/>
          <w:szCs w:val="22"/>
          <w:lang w:val="en-GB"/>
        </w:rPr>
      </w:pPr>
      <w:r>
        <w:rPr>
          <w:rFonts w:ascii="Arial" w:hAnsi="Arial" w:cs="Arial"/>
          <w:b/>
          <w:sz w:val="22"/>
          <w:szCs w:val="22"/>
          <w:lang w:val="en-GB"/>
        </w:rPr>
        <w:t xml:space="preserve">Appendix </w:t>
      </w:r>
      <w:r w:rsidR="00975D4F">
        <w:rPr>
          <w:rFonts w:ascii="Arial" w:hAnsi="Arial" w:cs="Arial"/>
          <w:b/>
          <w:sz w:val="22"/>
          <w:szCs w:val="22"/>
          <w:lang w:val="en-GB"/>
        </w:rPr>
        <w:t>4</w:t>
      </w:r>
      <w:r>
        <w:rPr>
          <w:rFonts w:ascii="Arial" w:hAnsi="Arial" w:cs="Arial"/>
          <w:b/>
          <w:sz w:val="22"/>
          <w:szCs w:val="22"/>
          <w:lang w:val="en-GB"/>
        </w:rPr>
        <w:tab/>
        <w:t>Disaster/Incident Event Log</w:t>
      </w:r>
      <w:r w:rsidR="00461607">
        <w:rPr>
          <w:rFonts w:ascii="Arial" w:hAnsi="Arial" w:cs="Arial"/>
          <w:b/>
          <w:sz w:val="22"/>
          <w:szCs w:val="22"/>
          <w:lang w:val="en-GB"/>
        </w:rPr>
        <w:tab/>
      </w:r>
      <w:r w:rsidR="00461607">
        <w:rPr>
          <w:rFonts w:ascii="Arial" w:hAnsi="Arial" w:cs="Arial"/>
          <w:b/>
          <w:sz w:val="22"/>
          <w:szCs w:val="22"/>
          <w:lang w:val="en-GB"/>
        </w:rPr>
        <w:tab/>
      </w:r>
      <w:r w:rsidR="00461607">
        <w:rPr>
          <w:rFonts w:ascii="Arial" w:hAnsi="Arial" w:cs="Arial"/>
          <w:b/>
          <w:sz w:val="22"/>
          <w:szCs w:val="22"/>
          <w:lang w:val="en-GB"/>
        </w:rPr>
        <w:tab/>
      </w:r>
      <w:r w:rsidR="00461607">
        <w:rPr>
          <w:rFonts w:ascii="Arial" w:hAnsi="Arial" w:cs="Arial"/>
          <w:b/>
          <w:sz w:val="22"/>
          <w:szCs w:val="22"/>
          <w:lang w:val="en-GB"/>
        </w:rPr>
        <w:tab/>
      </w:r>
      <w:r w:rsidR="00461607">
        <w:rPr>
          <w:rFonts w:ascii="Arial" w:hAnsi="Arial" w:cs="Arial"/>
          <w:b/>
          <w:sz w:val="22"/>
          <w:szCs w:val="22"/>
          <w:lang w:val="en-GB"/>
        </w:rPr>
        <w:tab/>
      </w:r>
      <w:r w:rsidR="007E2A02">
        <w:rPr>
          <w:rFonts w:ascii="Arial" w:hAnsi="Arial" w:cs="Arial"/>
          <w:b/>
          <w:sz w:val="22"/>
          <w:szCs w:val="22"/>
          <w:lang w:val="en-GB"/>
        </w:rPr>
        <w:t>27</w:t>
      </w:r>
    </w:p>
    <w:p w14:paraId="0385C0F5" w14:textId="77777777" w:rsidR="00975D4F" w:rsidRDefault="00975D4F" w:rsidP="000D5A51">
      <w:pPr>
        <w:rPr>
          <w:rFonts w:ascii="Arial" w:hAnsi="Arial" w:cs="Arial"/>
          <w:b/>
          <w:sz w:val="22"/>
          <w:szCs w:val="22"/>
          <w:lang w:val="en-GB"/>
        </w:rPr>
      </w:pPr>
    </w:p>
    <w:p w14:paraId="3D48192C" w14:textId="77777777" w:rsidR="00975D4F" w:rsidRPr="00237BB6" w:rsidRDefault="00975D4F" w:rsidP="000D5A51">
      <w:pPr>
        <w:rPr>
          <w:rFonts w:ascii="Arial" w:hAnsi="Arial" w:cs="Arial"/>
          <w:b/>
          <w:sz w:val="22"/>
          <w:szCs w:val="22"/>
          <w:lang w:val="en-GB"/>
        </w:rPr>
      </w:pPr>
      <w:r>
        <w:rPr>
          <w:rFonts w:ascii="Arial" w:hAnsi="Arial" w:cs="Arial"/>
          <w:b/>
          <w:sz w:val="22"/>
          <w:szCs w:val="22"/>
          <w:lang w:val="en-GB"/>
        </w:rPr>
        <w:t>Appendix 5</w:t>
      </w:r>
      <w:r>
        <w:rPr>
          <w:rFonts w:ascii="Arial" w:hAnsi="Arial" w:cs="Arial"/>
          <w:b/>
          <w:sz w:val="22"/>
          <w:szCs w:val="22"/>
          <w:lang w:val="en-GB"/>
        </w:rPr>
        <w:tab/>
      </w:r>
      <w:r w:rsidRPr="0020507F">
        <w:rPr>
          <w:rFonts w:ascii="Arial" w:hAnsi="Arial" w:cs="Arial"/>
          <w:b/>
          <w:color w:val="FF0000"/>
          <w:sz w:val="22"/>
          <w:szCs w:val="22"/>
          <w:lang w:val="en-GB"/>
        </w:rPr>
        <w:t>Total Network Documentation</w:t>
      </w:r>
    </w:p>
    <w:p w14:paraId="11FA803C" w14:textId="77777777" w:rsidR="000D5A51" w:rsidRDefault="000D5A51" w:rsidP="000D5A51">
      <w:pPr>
        <w:rPr>
          <w:rFonts w:ascii="Arial" w:hAnsi="Arial" w:cs="Arial"/>
          <w:b/>
          <w:sz w:val="22"/>
          <w:szCs w:val="22"/>
        </w:rPr>
      </w:pPr>
    </w:p>
    <w:p w14:paraId="521629B4" w14:textId="77777777" w:rsidR="000D5A51" w:rsidRDefault="000D5A51" w:rsidP="000D5A51">
      <w:pPr>
        <w:rPr>
          <w:rFonts w:ascii="Arial" w:hAnsi="Arial" w:cs="Arial"/>
          <w:b/>
          <w:sz w:val="22"/>
          <w:szCs w:val="22"/>
        </w:rPr>
      </w:pPr>
    </w:p>
    <w:p w14:paraId="1AF797F1" w14:textId="77777777" w:rsidR="0023720D" w:rsidRDefault="0023720D" w:rsidP="000D5A51">
      <w:pPr>
        <w:rPr>
          <w:rFonts w:ascii="Arial" w:hAnsi="Arial" w:cs="Arial"/>
          <w:b/>
          <w:sz w:val="22"/>
          <w:szCs w:val="22"/>
        </w:rPr>
      </w:pPr>
    </w:p>
    <w:p w14:paraId="5E734EE4" w14:textId="77777777" w:rsidR="0023720D" w:rsidRDefault="0023720D" w:rsidP="000D5A51">
      <w:pPr>
        <w:rPr>
          <w:rFonts w:ascii="Arial" w:hAnsi="Arial" w:cs="Arial"/>
          <w:b/>
          <w:sz w:val="22"/>
          <w:szCs w:val="22"/>
        </w:rPr>
      </w:pPr>
    </w:p>
    <w:p w14:paraId="70F403A9" w14:textId="77777777" w:rsidR="0023720D" w:rsidRDefault="0023720D" w:rsidP="000D5A51">
      <w:pPr>
        <w:rPr>
          <w:rFonts w:ascii="Arial" w:hAnsi="Arial" w:cs="Arial"/>
          <w:b/>
          <w:sz w:val="22"/>
          <w:szCs w:val="22"/>
        </w:rPr>
      </w:pPr>
    </w:p>
    <w:p w14:paraId="3A7FE94B" w14:textId="77777777" w:rsidR="0023720D" w:rsidRDefault="0023720D" w:rsidP="000D5A51">
      <w:pPr>
        <w:rPr>
          <w:rFonts w:ascii="Arial" w:hAnsi="Arial" w:cs="Arial"/>
          <w:b/>
          <w:sz w:val="22"/>
          <w:szCs w:val="22"/>
        </w:rPr>
      </w:pPr>
    </w:p>
    <w:p w14:paraId="3A209000" w14:textId="77777777" w:rsidR="0023720D" w:rsidRDefault="0023720D" w:rsidP="000D5A51">
      <w:pPr>
        <w:rPr>
          <w:rFonts w:ascii="Arial" w:hAnsi="Arial" w:cs="Arial"/>
          <w:b/>
          <w:sz w:val="22"/>
          <w:szCs w:val="22"/>
        </w:rPr>
      </w:pPr>
    </w:p>
    <w:p w14:paraId="7661BE17" w14:textId="77777777" w:rsidR="0023720D" w:rsidRDefault="0023720D" w:rsidP="000D5A51">
      <w:pPr>
        <w:rPr>
          <w:rFonts w:ascii="Arial" w:hAnsi="Arial" w:cs="Arial"/>
          <w:b/>
          <w:sz w:val="22"/>
          <w:szCs w:val="22"/>
        </w:rPr>
      </w:pPr>
    </w:p>
    <w:p w14:paraId="3FCC6F1B" w14:textId="77777777" w:rsidR="0023720D" w:rsidRDefault="0023720D" w:rsidP="000D5A51">
      <w:pPr>
        <w:rPr>
          <w:rFonts w:ascii="Arial" w:hAnsi="Arial" w:cs="Arial"/>
          <w:b/>
          <w:sz w:val="22"/>
          <w:szCs w:val="22"/>
        </w:rPr>
      </w:pPr>
    </w:p>
    <w:p w14:paraId="49A01FC2" w14:textId="77777777" w:rsidR="0023720D" w:rsidRDefault="0023720D" w:rsidP="000D5A51">
      <w:pPr>
        <w:rPr>
          <w:rFonts w:ascii="Arial" w:hAnsi="Arial" w:cs="Arial"/>
          <w:b/>
          <w:sz w:val="22"/>
          <w:szCs w:val="22"/>
        </w:rPr>
      </w:pPr>
    </w:p>
    <w:p w14:paraId="5BD9C6DC" w14:textId="77777777" w:rsidR="0023720D" w:rsidRDefault="0023720D" w:rsidP="000D5A51">
      <w:pPr>
        <w:rPr>
          <w:rFonts w:ascii="Arial" w:hAnsi="Arial" w:cs="Arial"/>
          <w:b/>
          <w:sz w:val="22"/>
          <w:szCs w:val="22"/>
        </w:rPr>
      </w:pPr>
    </w:p>
    <w:p w14:paraId="692FF44A" w14:textId="77777777" w:rsidR="0023720D" w:rsidRDefault="0023720D" w:rsidP="000D5A51">
      <w:pPr>
        <w:rPr>
          <w:rFonts w:ascii="Arial" w:hAnsi="Arial" w:cs="Arial"/>
          <w:b/>
          <w:sz w:val="22"/>
          <w:szCs w:val="22"/>
        </w:rPr>
      </w:pPr>
    </w:p>
    <w:p w14:paraId="104169F4" w14:textId="77777777" w:rsidR="0023720D" w:rsidRDefault="0023720D" w:rsidP="000D5A51">
      <w:pPr>
        <w:rPr>
          <w:rFonts w:ascii="Arial" w:hAnsi="Arial" w:cs="Arial"/>
          <w:b/>
          <w:sz w:val="22"/>
          <w:szCs w:val="22"/>
        </w:rPr>
      </w:pPr>
    </w:p>
    <w:p w14:paraId="2F688729" w14:textId="77777777" w:rsidR="0023720D" w:rsidRDefault="0023720D" w:rsidP="000D5A51">
      <w:pPr>
        <w:rPr>
          <w:rFonts w:ascii="Arial" w:hAnsi="Arial" w:cs="Arial"/>
          <w:b/>
          <w:sz w:val="22"/>
          <w:szCs w:val="22"/>
        </w:rPr>
      </w:pPr>
    </w:p>
    <w:p w14:paraId="79B9C6A1" w14:textId="77777777" w:rsidR="0023720D" w:rsidRPr="0023720D" w:rsidRDefault="0023720D" w:rsidP="0023720D">
      <w:pPr>
        <w:rPr>
          <w:rFonts w:ascii="Arial" w:hAnsi="Arial" w:cs="Arial"/>
          <w:b/>
          <w:sz w:val="36"/>
          <w:szCs w:val="36"/>
        </w:rPr>
      </w:pPr>
      <w:r w:rsidRPr="0023720D">
        <w:rPr>
          <w:rFonts w:ascii="Arial" w:hAnsi="Arial" w:cs="Arial"/>
          <w:b/>
          <w:sz w:val="36"/>
          <w:szCs w:val="36"/>
        </w:rPr>
        <w:t xml:space="preserve">Distribution List </w:t>
      </w:r>
    </w:p>
    <w:p w14:paraId="35E88643" w14:textId="77777777" w:rsidR="0023720D" w:rsidRPr="0023720D" w:rsidRDefault="0023720D" w:rsidP="0023720D">
      <w:pPr>
        <w:rPr>
          <w:rFonts w:ascii="Arial" w:hAnsi="Arial" w:cs="Arial"/>
          <w:bCs/>
          <w:sz w:val="22"/>
          <w:szCs w:val="22"/>
        </w:rPr>
      </w:pPr>
    </w:p>
    <w:p w14:paraId="6705FD61" w14:textId="77777777" w:rsidR="0023720D" w:rsidRDefault="0023720D" w:rsidP="0023720D">
      <w:pPr>
        <w:rPr>
          <w:rFonts w:ascii="Arial" w:hAnsi="Arial" w:cs="Arial"/>
          <w:bCs/>
          <w:sz w:val="22"/>
          <w:szCs w:val="22"/>
        </w:rPr>
      </w:pPr>
      <w:r w:rsidRPr="0023720D">
        <w:rPr>
          <w:rFonts w:ascii="Arial" w:hAnsi="Arial" w:cs="Arial"/>
          <w:bCs/>
          <w:sz w:val="22"/>
          <w:szCs w:val="22"/>
        </w:rPr>
        <w:t xml:space="preserve">This document and all amendments are distributed as follows: </w:t>
      </w:r>
    </w:p>
    <w:p w14:paraId="4EAAD82E" w14:textId="77777777" w:rsidR="0023720D" w:rsidRPr="0023720D" w:rsidRDefault="0023720D" w:rsidP="0023720D">
      <w:pPr>
        <w:rPr>
          <w:rFonts w:ascii="Arial" w:hAnsi="Arial" w:cs="Arial"/>
          <w:bCs/>
          <w:sz w:val="22"/>
          <w:szCs w:val="22"/>
        </w:rPr>
      </w:pPr>
    </w:p>
    <w:p w14:paraId="6BD66BD8" w14:textId="5295A8C1" w:rsidR="0023720D" w:rsidRPr="0023720D" w:rsidRDefault="0023720D" w:rsidP="0023720D">
      <w:pPr>
        <w:rPr>
          <w:rFonts w:ascii="Arial" w:hAnsi="Arial" w:cs="Arial"/>
          <w:b/>
          <w:sz w:val="36"/>
          <w:szCs w:val="36"/>
        </w:rPr>
      </w:pPr>
      <w:r w:rsidRPr="0023720D">
        <w:rPr>
          <w:rFonts w:ascii="Arial" w:hAnsi="Arial" w:cs="Arial"/>
          <w:b/>
          <w:sz w:val="36"/>
          <w:szCs w:val="36"/>
        </w:rPr>
        <w:t xml:space="preserve">Kendal College </w:t>
      </w:r>
    </w:p>
    <w:p w14:paraId="5C9A337B" w14:textId="77777777" w:rsidR="0023720D" w:rsidRPr="0023720D" w:rsidRDefault="0023720D" w:rsidP="0023720D">
      <w:pPr>
        <w:rPr>
          <w:rFonts w:ascii="Arial" w:hAnsi="Arial" w:cs="Arial"/>
          <w:b/>
          <w:sz w:val="22"/>
          <w:szCs w:val="22"/>
        </w:rPr>
      </w:pPr>
    </w:p>
    <w:p w14:paraId="1BF4361B" w14:textId="77777777" w:rsidR="0023720D" w:rsidRPr="0023720D" w:rsidRDefault="0023720D" w:rsidP="0023720D">
      <w:pPr>
        <w:rPr>
          <w:rFonts w:ascii="Arial" w:hAnsi="Arial" w:cs="Arial"/>
          <w:b/>
          <w:sz w:val="22"/>
          <w:szCs w:val="22"/>
        </w:rPr>
      </w:pPr>
      <w:r w:rsidRPr="0023720D">
        <w:rPr>
          <w:rFonts w:ascii="Arial" w:hAnsi="Arial" w:cs="Arial"/>
          <w:b/>
          <w:sz w:val="22"/>
          <w:szCs w:val="22"/>
        </w:rPr>
        <w:t xml:space="preserve">Electronic Distribution </w:t>
      </w:r>
    </w:p>
    <w:p w14:paraId="33575FD2" w14:textId="77777777" w:rsidR="0023720D" w:rsidRPr="0023720D" w:rsidRDefault="0023720D" w:rsidP="0023720D">
      <w:pPr>
        <w:rPr>
          <w:rFonts w:ascii="Arial" w:hAnsi="Arial" w:cs="Arial"/>
          <w:bCs/>
          <w:sz w:val="22"/>
          <w:szCs w:val="22"/>
        </w:rPr>
      </w:pPr>
    </w:p>
    <w:p w14:paraId="02CC6E5F" w14:textId="77777777" w:rsidR="0023720D" w:rsidRPr="0023720D" w:rsidRDefault="0023720D" w:rsidP="0023720D">
      <w:pPr>
        <w:rPr>
          <w:rFonts w:ascii="Arial" w:hAnsi="Arial" w:cs="Arial"/>
          <w:bCs/>
          <w:sz w:val="22"/>
          <w:szCs w:val="22"/>
        </w:rPr>
      </w:pPr>
      <w:r w:rsidRPr="0023720D">
        <w:rPr>
          <w:rFonts w:ascii="Arial" w:hAnsi="Arial" w:cs="Arial"/>
          <w:bCs/>
          <w:sz w:val="22"/>
          <w:szCs w:val="22"/>
        </w:rPr>
        <w:t xml:space="preserve">Principal </w:t>
      </w:r>
    </w:p>
    <w:p w14:paraId="1DB64B90" w14:textId="77777777" w:rsidR="0023720D" w:rsidRPr="0023720D" w:rsidRDefault="0023720D" w:rsidP="0023720D">
      <w:pPr>
        <w:rPr>
          <w:rFonts w:ascii="Arial" w:hAnsi="Arial" w:cs="Arial"/>
          <w:bCs/>
          <w:sz w:val="22"/>
          <w:szCs w:val="22"/>
        </w:rPr>
      </w:pPr>
      <w:r>
        <w:rPr>
          <w:rFonts w:ascii="Arial" w:hAnsi="Arial" w:cs="Arial"/>
          <w:bCs/>
          <w:sz w:val="22"/>
          <w:szCs w:val="22"/>
        </w:rPr>
        <w:t xml:space="preserve">Deputy </w:t>
      </w:r>
      <w:r w:rsidRPr="0023720D">
        <w:rPr>
          <w:rFonts w:ascii="Arial" w:hAnsi="Arial" w:cs="Arial"/>
          <w:bCs/>
          <w:sz w:val="22"/>
          <w:szCs w:val="22"/>
        </w:rPr>
        <w:t xml:space="preserve">Principal – </w:t>
      </w:r>
      <w:r>
        <w:rPr>
          <w:rFonts w:ascii="Arial" w:hAnsi="Arial" w:cs="Arial"/>
          <w:bCs/>
          <w:sz w:val="22"/>
          <w:szCs w:val="22"/>
        </w:rPr>
        <w:t>Education and Standards</w:t>
      </w:r>
      <w:r w:rsidRPr="0023720D">
        <w:rPr>
          <w:rFonts w:ascii="Arial" w:hAnsi="Arial" w:cs="Arial"/>
          <w:bCs/>
          <w:sz w:val="22"/>
          <w:szCs w:val="22"/>
        </w:rPr>
        <w:t xml:space="preserve"> </w:t>
      </w:r>
    </w:p>
    <w:p w14:paraId="77B2EDB4" w14:textId="75CAF309" w:rsidR="0023720D" w:rsidRPr="0023720D" w:rsidRDefault="00200521" w:rsidP="0023720D">
      <w:pPr>
        <w:rPr>
          <w:rFonts w:ascii="Arial" w:hAnsi="Arial" w:cs="Arial"/>
          <w:bCs/>
          <w:sz w:val="22"/>
          <w:szCs w:val="22"/>
        </w:rPr>
      </w:pPr>
      <w:r>
        <w:rPr>
          <w:rFonts w:ascii="Arial" w:hAnsi="Arial" w:cs="Arial"/>
          <w:bCs/>
          <w:sz w:val="22"/>
          <w:szCs w:val="22"/>
        </w:rPr>
        <w:t>Chief Operating Officer</w:t>
      </w:r>
    </w:p>
    <w:p w14:paraId="33071EB9" w14:textId="5AFB16F3" w:rsidR="0023720D" w:rsidRDefault="0023720D" w:rsidP="0023720D">
      <w:pPr>
        <w:rPr>
          <w:rFonts w:ascii="Arial" w:hAnsi="Arial" w:cs="Arial"/>
          <w:bCs/>
          <w:sz w:val="22"/>
          <w:szCs w:val="22"/>
        </w:rPr>
      </w:pPr>
      <w:r w:rsidRPr="0023720D">
        <w:rPr>
          <w:rFonts w:ascii="Arial" w:hAnsi="Arial" w:cs="Arial"/>
          <w:bCs/>
          <w:sz w:val="22"/>
          <w:szCs w:val="22"/>
        </w:rPr>
        <w:t>Director</w:t>
      </w:r>
      <w:r>
        <w:rPr>
          <w:rFonts w:ascii="Arial" w:hAnsi="Arial" w:cs="Arial"/>
          <w:bCs/>
          <w:sz w:val="22"/>
          <w:szCs w:val="22"/>
        </w:rPr>
        <w:t>s of Curriculum</w:t>
      </w:r>
    </w:p>
    <w:p w14:paraId="32D10778" w14:textId="67702A2D" w:rsidR="0023720D" w:rsidRPr="0023720D" w:rsidRDefault="0023720D" w:rsidP="0023720D">
      <w:pPr>
        <w:rPr>
          <w:rFonts w:ascii="Arial" w:hAnsi="Arial" w:cs="Arial"/>
          <w:bCs/>
          <w:sz w:val="22"/>
          <w:szCs w:val="22"/>
        </w:rPr>
      </w:pPr>
      <w:r>
        <w:rPr>
          <w:rFonts w:ascii="Arial" w:hAnsi="Arial" w:cs="Arial"/>
          <w:bCs/>
          <w:sz w:val="22"/>
          <w:szCs w:val="22"/>
        </w:rPr>
        <w:t>Heads of Faculty</w:t>
      </w:r>
    </w:p>
    <w:p w14:paraId="333280B1" w14:textId="19E6D785" w:rsidR="0023720D" w:rsidRPr="0023720D" w:rsidRDefault="0023720D" w:rsidP="0023720D">
      <w:pPr>
        <w:rPr>
          <w:rFonts w:ascii="Arial" w:hAnsi="Arial" w:cs="Arial"/>
          <w:bCs/>
          <w:sz w:val="22"/>
          <w:szCs w:val="22"/>
        </w:rPr>
      </w:pPr>
      <w:r>
        <w:rPr>
          <w:rFonts w:ascii="Arial" w:hAnsi="Arial" w:cs="Arial"/>
          <w:bCs/>
          <w:sz w:val="22"/>
          <w:szCs w:val="22"/>
        </w:rPr>
        <w:t>Head of Estates</w:t>
      </w:r>
    </w:p>
    <w:p w14:paraId="337FC5D7" w14:textId="77777777" w:rsidR="0023720D" w:rsidRPr="0023720D" w:rsidRDefault="0023720D" w:rsidP="0023720D">
      <w:pPr>
        <w:rPr>
          <w:rFonts w:ascii="Arial" w:hAnsi="Arial" w:cs="Arial"/>
          <w:bCs/>
          <w:sz w:val="22"/>
          <w:szCs w:val="22"/>
        </w:rPr>
      </w:pPr>
      <w:r w:rsidRPr="0023720D">
        <w:rPr>
          <w:rFonts w:ascii="Arial" w:hAnsi="Arial" w:cs="Arial"/>
          <w:bCs/>
          <w:sz w:val="22"/>
          <w:szCs w:val="22"/>
        </w:rPr>
        <w:t xml:space="preserve">Health and Safety Manager </w:t>
      </w:r>
    </w:p>
    <w:p w14:paraId="47D5A425" w14:textId="10760950" w:rsidR="0023720D" w:rsidRPr="0023720D" w:rsidRDefault="0023720D" w:rsidP="0023720D">
      <w:pPr>
        <w:rPr>
          <w:rFonts w:ascii="Arial" w:hAnsi="Arial" w:cs="Arial"/>
          <w:bCs/>
          <w:sz w:val="22"/>
          <w:szCs w:val="22"/>
        </w:rPr>
      </w:pPr>
      <w:r>
        <w:rPr>
          <w:rFonts w:ascii="Arial" w:hAnsi="Arial" w:cs="Arial"/>
          <w:bCs/>
          <w:sz w:val="22"/>
          <w:szCs w:val="22"/>
        </w:rPr>
        <w:t>Network Manager</w:t>
      </w:r>
    </w:p>
    <w:p w14:paraId="6A06ED84" w14:textId="12A801C7" w:rsidR="0023720D" w:rsidRPr="0023720D" w:rsidRDefault="0023720D" w:rsidP="0023720D">
      <w:pPr>
        <w:rPr>
          <w:rFonts w:ascii="Arial" w:hAnsi="Arial" w:cs="Arial"/>
          <w:bCs/>
          <w:sz w:val="22"/>
          <w:szCs w:val="22"/>
        </w:rPr>
      </w:pPr>
      <w:r>
        <w:rPr>
          <w:rFonts w:ascii="Arial" w:hAnsi="Arial" w:cs="Arial"/>
          <w:bCs/>
          <w:sz w:val="22"/>
          <w:szCs w:val="22"/>
        </w:rPr>
        <w:t>HR Manager</w:t>
      </w:r>
    </w:p>
    <w:p w14:paraId="26D2C522" w14:textId="6FBCF6A2" w:rsidR="0023720D" w:rsidRPr="0023720D" w:rsidRDefault="0023720D" w:rsidP="0023720D">
      <w:pPr>
        <w:rPr>
          <w:rFonts w:ascii="Arial" w:hAnsi="Arial" w:cs="Arial"/>
          <w:bCs/>
          <w:sz w:val="22"/>
          <w:szCs w:val="22"/>
        </w:rPr>
      </w:pPr>
      <w:r w:rsidRPr="0023720D">
        <w:rPr>
          <w:rFonts w:ascii="Arial" w:hAnsi="Arial" w:cs="Arial"/>
          <w:bCs/>
          <w:sz w:val="22"/>
          <w:szCs w:val="22"/>
        </w:rPr>
        <w:t xml:space="preserve">Director of Student Services </w:t>
      </w:r>
    </w:p>
    <w:p w14:paraId="06007212" w14:textId="77777777" w:rsidR="0023720D" w:rsidRPr="0023720D" w:rsidRDefault="0023720D" w:rsidP="0023720D">
      <w:pPr>
        <w:rPr>
          <w:rFonts w:ascii="Arial" w:hAnsi="Arial" w:cs="Arial"/>
          <w:bCs/>
          <w:sz w:val="22"/>
          <w:szCs w:val="22"/>
        </w:rPr>
      </w:pPr>
      <w:r w:rsidRPr="0023720D">
        <w:rPr>
          <w:rFonts w:ascii="Arial" w:hAnsi="Arial" w:cs="Arial"/>
          <w:bCs/>
          <w:sz w:val="22"/>
          <w:szCs w:val="22"/>
        </w:rPr>
        <w:t xml:space="preserve">Marketing Manager </w:t>
      </w:r>
    </w:p>
    <w:p w14:paraId="5A24DB67" w14:textId="77777777" w:rsidR="0023720D" w:rsidRPr="0023720D" w:rsidRDefault="0023720D" w:rsidP="0023720D">
      <w:pPr>
        <w:rPr>
          <w:rFonts w:ascii="Arial" w:hAnsi="Arial" w:cs="Arial"/>
          <w:bCs/>
          <w:sz w:val="22"/>
          <w:szCs w:val="22"/>
        </w:rPr>
      </w:pPr>
      <w:r w:rsidRPr="0023720D">
        <w:rPr>
          <w:rFonts w:ascii="Arial" w:hAnsi="Arial" w:cs="Arial"/>
          <w:bCs/>
          <w:sz w:val="22"/>
          <w:szCs w:val="22"/>
        </w:rPr>
        <w:t xml:space="preserve">Principal’s Office </w:t>
      </w:r>
    </w:p>
    <w:p w14:paraId="5301E777" w14:textId="77777777" w:rsidR="0023720D" w:rsidRDefault="0023720D" w:rsidP="0023720D">
      <w:pPr>
        <w:rPr>
          <w:rFonts w:ascii="Arial" w:hAnsi="Arial" w:cs="Arial"/>
          <w:bCs/>
          <w:sz w:val="22"/>
          <w:szCs w:val="22"/>
        </w:rPr>
      </w:pPr>
      <w:r w:rsidRPr="0023720D">
        <w:rPr>
          <w:rFonts w:ascii="Arial" w:hAnsi="Arial" w:cs="Arial"/>
          <w:bCs/>
          <w:sz w:val="22"/>
          <w:szCs w:val="22"/>
        </w:rPr>
        <w:t xml:space="preserve">Helpdesk </w:t>
      </w:r>
    </w:p>
    <w:p w14:paraId="3AFA0375" w14:textId="77777777" w:rsidR="0023720D" w:rsidRPr="0023720D" w:rsidRDefault="0023720D" w:rsidP="0023720D">
      <w:pPr>
        <w:rPr>
          <w:rFonts w:ascii="Arial" w:hAnsi="Arial" w:cs="Arial"/>
          <w:bCs/>
          <w:sz w:val="22"/>
          <w:szCs w:val="22"/>
        </w:rPr>
      </w:pPr>
    </w:p>
    <w:p w14:paraId="0B19B366" w14:textId="77777777" w:rsidR="0023720D" w:rsidRPr="0023720D" w:rsidRDefault="0023720D" w:rsidP="0023720D">
      <w:pPr>
        <w:rPr>
          <w:rFonts w:ascii="Arial" w:hAnsi="Arial" w:cs="Arial"/>
          <w:b/>
          <w:sz w:val="22"/>
          <w:szCs w:val="22"/>
        </w:rPr>
      </w:pPr>
      <w:r w:rsidRPr="0023720D">
        <w:rPr>
          <w:rFonts w:ascii="Arial" w:hAnsi="Arial" w:cs="Arial"/>
          <w:b/>
          <w:sz w:val="22"/>
          <w:szCs w:val="22"/>
        </w:rPr>
        <w:t xml:space="preserve">Hard Copy </w:t>
      </w:r>
    </w:p>
    <w:p w14:paraId="16F9793B" w14:textId="77777777" w:rsidR="0023720D" w:rsidRPr="0023720D" w:rsidRDefault="0023720D" w:rsidP="0023720D">
      <w:pPr>
        <w:rPr>
          <w:rFonts w:ascii="Arial" w:hAnsi="Arial" w:cs="Arial"/>
          <w:bCs/>
          <w:sz w:val="22"/>
          <w:szCs w:val="22"/>
        </w:rPr>
      </w:pPr>
    </w:p>
    <w:p w14:paraId="74040A7F" w14:textId="799CD4A2" w:rsidR="0023720D" w:rsidRPr="0023720D" w:rsidRDefault="0023720D" w:rsidP="0023720D">
      <w:pPr>
        <w:rPr>
          <w:rFonts w:ascii="Arial" w:hAnsi="Arial" w:cs="Arial"/>
          <w:bCs/>
          <w:sz w:val="22"/>
          <w:szCs w:val="22"/>
        </w:rPr>
      </w:pPr>
      <w:r w:rsidRPr="0023720D">
        <w:rPr>
          <w:rFonts w:ascii="Arial" w:hAnsi="Arial" w:cs="Arial"/>
          <w:bCs/>
          <w:sz w:val="22"/>
          <w:szCs w:val="22"/>
        </w:rPr>
        <w:t>Reception Desk (</w:t>
      </w:r>
      <w:r>
        <w:rPr>
          <w:rFonts w:ascii="Arial" w:hAnsi="Arial" w:cs="Arial"/>
          <w:bCs/>
          <w:sz w:val="22"/>
          <w:szCs w:val="22"/>
        </w:rPr>
        <w:t>Milnthorpe Road)</w:t>
      </w:r>
      <w:r w:rsidRPr="0023720D">
        <w:rPr>
          <w:rFonts w:ascii="Arial" w:hAnsi="Arial" w:cs="Arial"/>
          <w:bCs/>
          <w:sz w:val="22"/>
          <w:szCs w:val="22"/>
        </w:rPr>
        <w:t xml:space="preserve"> </w:t>
      </w:r>
    </w:p>
    <w:p w14:paraId="5A139E0D" w14:textId="5AC2C3DA" w:rsidR="0023720D" w:rsidRPr="0023720D" w:rsidRDefault="0023720D" w:rsidP="0023720D">
      <w:pPr>
        <w:rPr>
          <w:rFonts w:ascii="Arial" w:hAnsi="Arial" w:cs="Arial"/>
          <w:bCs/>
          <w:sz w:val="22"/>
          <w:szCs w:val="22"/>
        </w:rPr>
      </w:pPr>
      <w:r w:rsidRPr="0023720D">
        <w:rPr>
          <w:rFonts w:ascii="Arial" w:hAnsi="Arial" w:cs="Arial"/>
          <w:bCs/>
          <w:sz w:val="22"/>
          <w:szCs w:val="22"/>
        </w:rPr>
        <w:t>Reception Desk (</w:t>
      </w:r>
      <w:r>
        <w:rPr>
          <w:rFonts w:ascii="Arial" w:hAnsi="Arial" w:cs="Arial"/>
          <w:bCs/>
          <w:sz w:val="22"/>
          <w:szCs w:val="22"/>
        </w:rPr>
        <w:t>Westmorland Campus</w:t>
      </w:r>
      <w:r w:rsidRPr="0023720D">
        <w:rPr>
          <w:rFonts w:ascii="Arial" w:hAnsi="Arial" w:cs="Arial"/>
          <w:bCs/>
          <w:sz w:val="22"/>
          <w:szCs w:val="22"/>
        </w:rPr>
        <w:t xml:space="preserve">) </w:t>
      </w:r>
    </w:p>
    <w:p w14:paraId="3DA33290" w14:textId="0D89740C" w:rsidR="0023720D" w:rsidRPr="0023720D" w:rsidRDefault="0023720D" w:rsidP="0023720D">
      <w:pPr>
        <w:rPr>
          <w:rFonts w:ascii="Arial" w:hAnsi="Arial" w:cs="Arial"/>
          <w:bCs/>
          <w:sz w:val="22"/>
          <w:szCs w:val="22"/>
        </w:rPr>
      </w:pPr>
      <w:r w:rsidRPr="0023720D">
        <w:rPr>
          <w:rFonts w:ascii="Arial" w:hAnsi="Arial" w:cs="Arial"/>
          <w:bCs/>
          <w:sz w:val="22"/>
          <w:szCs w:val="22"/>
        </w:rPr>
        <w:t>Reception Desk (</w:t>
      </w:r>
      <w:r>
        <w:rPr>
          <w:rFonts w:ascii="Arial" w:hAnsi="Arial" w:cs="Arial"/>
          <w:bCs/>
          <w:sz w:val="22"/>
          <w:szCs w:val="22"/>
        </w:rPr>
        <w:t>Arts and media campus</w:t>
      </w:r>
      <w:r w:rsidRPr="0023720D">
        <w:rPr>
          <w:rFonts w:ascii="Arial" w:hAnsi="Arial" w:cs="Arial"/>
          <w:bCs/>
          <w:sz w:val="22"/>
          <w:szCs w:val="22"/>
        </w:rPr>
        <w:t xml:space="preserve">) </w:t>
      </w:r>
    </w:p>
    <w:p w14:paraId="4161B1CE" w14:textId="77777777" w:rsidR="0023720D" w:rsidRDefault="0023720D" w:rsidP="0023720D">
      <w:pPr>
        <w:rPr>
          <w:rFonts w:ascii="Arial" w:hAnsi="Arial" w:cs="Arial"/>
          <w:bCs/>
          <w:sz w:val="22"/>
          <w:szCs w:val="22"/>
        </w:rPr>
      </w:pPr>
    </w:p>
    <w:p w14:paraId="5E301D9C" w14:textId="5BA1FCE8" w:rsidR="0023720D" w:rsidRPr="0023720D" w:rsidRDefault="0023720D" w:rsidP="49BE2E15">
      <w:pPr>
        <w:rPr>
          <w:rFonts w:ascii="Arial" w:hAnsi="Arial" w:cs="Arial"/>
          <w:sz w:val="22"/>
          <w:szCs w:val="22"/>
        </w:rPr>
      </w:pPr>
      <w:r w:rsidRPr="49BE2E15">
        <w:rPr>
          <w:rFonts w:ascii="Arial" w:hAnsi="Arial" w:cs="Arial"/>
          <w:sz w:val="22"/>
          <w:szCs w:val="22"/>
        </w:rPr>
        <w:t xml:space="preserve">In addition, this Plan will be available on the College Staff Portal, College </w:t>
      </w:r>
      <w:r w:rsidR="0834C1B2" w:rsidRPr="49BE2E15">
        <w:rPr>
          <w:rFonts w:ascii="Arial" w:hAnsi="Arial" w:cs="Arial"/>
          <w:sz w:val="22"/>
          <w:szCs w:val="22"/>
        </w:rPr>
        <w:t>website,</w:t>
      </w:r>
      <w:r w:rsidRPr="49BE2E15">
        <w:rPr>
          <w:rFonts w:ascii="Arial" w:hAnsi="Arial" w:cs="Arial"/>
          <w:sz w:val="22"/>
          <w:szCs w:val="22"/>
        </w:rPr>
        <w:t xml:space="preserve"> and on standalone laptops in strategic locations on all campuses.</w:t>
      </w:r>
    </w:p>
    <w:p w14:paraId="374AC92A" w14:textId="77777777" w:rsidR="000D5A51" w:rsidRPr="000D5A51" w:rsidRDefault="000D5A51" w:rsidP="000D5A51">
      <w:pPr>
        <w:rPr>
          <w:rFonts w:ascii="Arial" w:hAnsi="Arial" w:cs="Arial"/>
          <w:b/>
          <w:sz w:val="22"/>
          <w:szCs w:val="22"/>
        </w:rPr>
      </w:pPr>
    </w:p>
    <w:p w14:paraId="4B1423E1" w14:textId="39EFBEE0" w:rsidR="002C0055" w:rsidRPr="007E597E" w:rsidRDefault="00AE3269" w:rsidP="3F15035E">
      <w:pPr>
        <w:rPr>
          <w:rFonts w:ascii="Arial" w:hAnsi="Arial" w:cs="Arial"/>
          <w:b/>
          <w:bCs/>
          <w:sz w:val="22"/>
          <w:szCs w:val="22"/>
        </w:rPr>
      </w:pPr>
      <w:r w:rsidRPr="3F15035E">
        <w:rPr>
          <w:rFonts w:ascii="Arial" w:hAnsi="Arial" w:cs="Arial"/>
          <w:b/>
          <w:bCs/>
          <w:sz w:val="22"/>
          <w:szCs w:val="22"/>
        </w:rPr>
        <w:br w:type="page"/>
      </w:r>
      <w:r w:rsidR="009F7F5B" w:rsidRPr="007E597E">
        <w:rPr>
          <w:rFonts w:ascii="Arial" w:hAnsi="Arial" w:cs="Arial"/>
          <w:b/>
          <w:bCs/>
          <w:sz w:val="22"/>
          <w:szCs w:val="22"/>
        </w:rPr>
        <w:lastRenderedPageBreak/>
        <w:t>1.</w:t>
      </w:r>
      <w:r w:rsidRPr="007E597E">
        <w:rPr>
          <w:rFonts w:ascii="Arial" w:hAnsi="Arial" w:cs="Arial"/>
          <w:sz w:val="22"/>
          <w:szCs w:val="22"/>
        </w:rPr>
        <w:tab/>
      </w:r>
      <w:r w:rsidR="002C0055" w:rsidRPr="007E597E">
        <w:rPr>
          <w:rFonts w:ascii="Arial" w:hAnsi="Arial" w:cs="Arial"/>
          <w:b/>
          <w:bCs/>
          <w:sz w:val="22"/>
          <w:szCs w:val="22"/>
        </w:rPr>
        <w:t>Introduction</w:t>
      </w:r>
    </w:p>
    <w:p w14:paraId="5EB13D7D" w14:textId="77777777" w:rsidR="002C0055" w:rsidRPr="007E597E" w:rsidRDefault="002C0055" w:rsidP="002C0055">
      <w:pPr>
        <w:rPr>
          <w:rFonts w:ascii="Arial" w:hAnsi="Arial" w:cs="Arial"/>
          <w:sz w:val="22"/>
          <w:szCs w:val="22"/>
        </w:rPr>
      </w:pPr>
    </w:p>
    <w:p w14:paraId="7E4C7922" w14:textId="77777777" w:rsidR="00AE795C" w:rsidRPr="007E597E" w:rsidRDefault="009F7F5B" w:rsidP="00AE795C">
      <w:pPr>
        <w:pStyle w:val="NormalWeb"/>
        <w:rPr>
          <w:rFonts w:ascii="Arial" w:hAnsi="Arial" w:cs="Arial"/>
          <w:sz w:val="22"/>
          <w:szCs w:val="22"/>
        </w:rPr>
      </w:pPr>
      <w:r w:rsidRPr="007E597E">
        <w:rPr>
          <w:rFonts w:ascii="Arial" w:hAnsi="Arial" w:cs="Arial"/>
          <w:sz w:val="22"/>
          <w:szCs w:val="22"/>
        </w:rPr>
        <w:tab/>
      </w:r>
      <w:r w:rsidR="00AE795C" w:rsidRPr="007E597E">
        <w:rPr>
          <w:rFonts w:ascii="Arial" w:hAnsi="Arial" w:cs="Arial"/>
          <w:sz w:val="22"/>
          <w:szCs w:val="22"/>
        </w:rPr>
        <w:t>A disaster or major incident is defined as any significant event — sudden or developing — that threatens the safety of people, the integrity of buildings or infrastructure, the security of data and systems, the College’s financial stability, or its ability to deliver education and training.</w:t>
      </w:r>
    </w:p>
    <w:p w14:paraId="56D0150C" w14:textId="77777777" w:rsidR="00AE795C" w:rsidRPr="007E597E" w:rsidRDefault="00AE795C" w:rsidP="00AE795C">
      <w:pPr>
        <w:pStyle w:val="NormalWeb"/>
        <w:rPr>
          <w:rFonts w:ascii="Arial" w:hAnsi="Arial" w:cs="Arial"/>
          <w:sz w:val="22"/>
          <w:szCs w:val="22"/>
        </w:rPr>
      </w:pPr>
      <w:r w:rsidRPr="007E597E">
        <w:rPr>
          <w:rFonts w:ascii="Arial" w:hAnsi="Arial" w:cs="Arial"/>
          <w:sz w:val="22"/>
          <w:szCs w:val="22"/>
        </w:rPr>
        <w:t>Such incidents may require the activation of special measures to protect life, safeguard learners and staff, maintain critical operations, and restore sustainable delivery within agreed recovery timeframes.</w:t>
      </w:r>
    </w:p>
    <w:p w14:paraId="07C44567" w14:textId="77777777" w:rsidR="00AE795C" w:rsidRPr="007E597E" w:rsidRDefault="00AE795C" w:rsidP="00AE795C">
      <w:pPr>
        <w:pStyle w:val="NormalWeb"/>
        <w:rPr>
          <w:rFonts w:ascii="Arial" w:hAnsi="Arial" w:cs="Arial"/>
          <w:sz w:val="22"/>
          <w:szCs w:val="22"/>
        </w:rPr>
      </w:pPr>
      <w:r w:rsidRPr="007E597E">
        <w:rPr>
          <w:rFonts w:ascii="Arial" w:hAnsi="Arial" w:cs="Arial"/>
          <w:sz w:val="22"/>
          <w:szCs w:val="22"/>
        </w:rPr>
        <w:t>Incidents may include (but are not limited to):</w:t>
      </w:r>
    </w:p>
    <w:p w14:paraId="0FA7444E"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Fire, flood, structural failure or other physical damage</w:t>
      </w:r>
    </w:p>
    <w:p w14:paraId="1EF42D8B"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Severe weather or environmental events</w:t>
      </w:r>
    </w:p>
    <w:p w14:paraId="1883F2BC"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Pandemic or public health emergencies</w:t>
      </w:r>
    </w:p>
    <w:p w14:paraId="1903C37B"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Cyber-attack, ransomware or data breach</w:t>
      </w:r>
    </w:p>
    <w:p w14:paraId="406F0D77"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Loss of utilities or digital infrastructure</w:t>
      </w:r>
    </w:p>
    <w:p w14:paraId="7F646884"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Safeguarding crisis or serious incident</w:t>
      </w:r>
    </w:p>
    <w:p w14:paraId="4A0A8B6F"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Major health and safety incident</w:t>
      </w:r>
    </w:p>
    <w:p w14:paraId="1194085B"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Significant financial disruption</w:t>
      </w:r>
    </w:p>
    <w:p w14:paraId="7711352A" w14:textId="77777777" w:rsidR="00AE795C" w:rsidRPr="007E597E" w:rsidRDefault="00AE795C" w:rsidP="00C27206">
      <w:pPr>
        <w:pStyle w:val="NormalWeb"/>
        <w:numPr>
          <w:ilvl w:val="0"/>
          <w:numId w:val="15"/>
        </w:numPr>
        <w:rPr>
          <w:rFonts w:ascii="Arial" w:hAnsi="Arial" w:cs="Arial"/>
          <w:sz w:val="22"/>
          <w:szCs w:val="22"/>
        </w:rPr>
      </w:pPr>
      <w:r w:rsidRPr="007E597E">
        <w:rPr>
          <w:rFonts w:ascii="Arial" w:hAnsi="Arial" w:cs="Arial"/>
          <w:sz w:val="22"/>
          <w:szCs w:val="22"/>
        </w:rPr>
        <w:t>Regulatory intervention or reputational crisis</w:t>
      </w:r>
    </w:p>
    <w:p w14:paraId="6A318F9B" w14:textId="77777777" w:rsidR="00AE795C" w:rsidRPr="007E597E" w:rsidRDefault="00AE795C" w:rsidP="00AE795C">
      <w:pPr>
        <w:pStyle w:val="NormalWeb"/>
        <w:rPr>
          <w:rFonts w:ascii="Arial" w:hAnsi="Arial" w:cs="Arial"/>
          <w:sz w:val="22"/>
          <w:szCs w:val="22"/>
        </w:rPr>
      </w:pPr>
      <w:r w:rsidRPr="007E597E">
        <w:rPr>
          <w:rFonts w:ascii="Arial" w:hAnsi="Arial" w:cs="Arial"/>
          <w:sz w:val="22"/>
          <w:szCs w:val="22"/>
        </w:rPr>
        <w:t>As a multi-site further education college operating within a complex regulatory and funding environment, Kendal College recognises that business continuity extends beyond physical estate recovery. It includes maintaining educational delivery, protecting vulnerable learners, safeguarding critical data, sustaining financial resilience, and preserving public confidence.</w:t>
      </w:r>
    </w:p>
    <w:p w14:paraId="0A5F1730" w14:textId="77777777" w:rsidR="00AE795C" w:rsidRPr="007E597E" w:rsidRDefault="00AE795C" w:rsidP="00AE795C">
      <w:pPr>
        <w:pStyle w:val="NormalWeb"/>
        <w:rPr>
          <w:rFonts w:ascii="Arial" w:hAnsi="Arial" w:cs="Arial"/>
          <w:sz w:val="22"/>
          <w:szCs w:val="22"/>
        </w:rPr>
      </w:pPr>
      <w:r w:rsidRPr="007E597E">
        <w:rPr>
          <w:rFonts w:ascii="Arial" w:hAnsi="Arial" w:cs="Arial"/>
          <w:sz w:val="22"/>
          <w:szCs w:val="22"/>
        </w:rPr>
        <w:t xml:space="preserve">This Business Continuity and Disaster/Incident Recovery Plan </w:t>
      </w:r>
      <w:proofErr w:type="gramStart"/>
      <w:r w:rsidRPr="007E597E">
        <w:rPr>
          <w:rFonts w:ascii="Arial" w:hAnsi="Arial" w:cs="Arial"/>
          <w:sz w:val="22"/>
          <w:szCs w:val="22"/>
        </w:rPr>
        <w:t>sets</w:t>
      </w:r>
      <w:proofErr w:type="gramEnd"/>
      <w:r w:rsidRPr="007E597E">
        <w:rPr>
          <w:rFonts w:ascii="Arial" w:hAnsi="Arial" w:cs="Arial"/>
          <w:sz w:val="22"/>
          <w:szCs w:val="22"/>
        </w:rPr>
        <w:t xml:space="preserve"> out the framework through which the College will:</w:t>
      </w:r>
    </w:p>
    <w:p w14:paraId="7D0932CC"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Protect people first</w:t>
      </w:r>
    </w:p>
    <w:p w14:paraId="64EEBC4F"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Stabilise operations</w:t>
      </w:r>
    </w:p>
    <w:p w14:paraId="35BB1ACF"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Maintain critical teaching and support functions</w:t>
      </w:r>
    </w:p>
    <w:p w14:paraId="6600578E"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Safeguard financial and digital infrastructure</w:t>
      </w:r>
    </w:p>
    <w:p w14:paraId="362BD30E"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Recover in a structured and accountable manner</w:t>
      </w:r>
    </w:p>
    <w:p w14:paraId="4A4C8C36" w14:textId="77777777" w:rsidR="00AE795C" w:rsidRPr="007E597E" w:rsidRDefault="00AE795C" w:rsidP="00C27206">
      <w:pPr>
        <w:pStyle w:val="NormalWeb"/>
        <w:numPr>
          <w:ilvl w:val="0"/>
          <w:numId w:val="16"/>
        </w:numPr>
        <w:rPr>
          <w:rFonts w:ascii="Arial" w:hAnsi="Arial" w:cs="Arial"/>
          <w:sz w:val="22"/>
          <w:szCs w:val="22"/>
        </w:rPr>
      </w:pPr>
      <w:r w:rsidRPr="007E597E">
        <w:rPr>
          <w:rFonts w:ascii="Arial" w:hAnsi="Arial" w:cs="Arial"/>
          <w:sz w:val="22"/>
          <w:szCs w:val="22"/>
        </w:rPr>
        <w:t>Learn and strengthen organisational resilience following any incident</w:t>
      </w:r>
    </w:p>
    <w:p w14:paraId="75ABE26F" w14:textId="77777777" w:rsidR="00AE795C" w:rsidRPr="007E597E" w:rsidRDefault="00AE795C" w:rsidP="00AE795C">
      <w:pPr>
        <w:pStyle w:val="NormalWeb"/>
        <w:rPr>
          <w:rFonts w:ascii="Arial" w:hAnsi="Arial" w:cs="Arial"/>
          <w:sz w:val="22"/>
          <w:szCs w:val="22"/>
        </w:rPr>
      </w:pPr>
      <w:r w:rsidRPr="007E597E">
        <w:rPr>
          <w:rFonts w:ascii="Arial" w:hAnsi="Arial" w:cs="Arial"/>
          <w:sz w:val="22"/>
          <w:szCs w:val="22"/>
        </w:rPr>
        <w:t>The Plan forms part of the College’s wider strategic risk management framework and is subject to regular review, testing and governance oversight.</w:t>
      </w:r>
    </w:p>
    <w:p w14:paraId="5090BA94" w14:textId="5E1AAEF7" w:rsidR="002C0055" w:rsidRPr="002C0055" w:rsidRDefault="002C0055" w:rsidP="009F7F5B">
      <w:pPr>
        <w:ind w:left="720" w:hanging="720"/>
        <w:rPr>
          <w:rFonts w:ascii="Arial" w:hAnsi="Arial" w:cs="Arial"/>
          <w:sz w:val="22"/>
          <w:szCs w:val="22"/>
        </w:rPr>
      </w:pPr>
    </w:p>
    <w:p w14:paraId="5B529542" w14:textId="77777777" w:rsidR="002C0055" w:rsidRPr="002C0055" w:rsidRDefault="002C0055" w:rsidP="002C0055">
      <w:pPr>
        <w:rPr>
          <w:rFonts w:ascii="Arial" w:hAnsi="Arial" w:cs="Arial"/>
          <w:sz w:val="22"/>
          <w:szCs w:val="22"/>
        </w:rPr>
      </w:pPr>
    </w:p>
    <w:p w14:paraId="0A34E87C" w14:textId="77777777" w:rsidR="002C0055" w:rsidRPr="002C0055" w:rsidRDefault="002C0055" w:rsidP="002C0055">
      <w:pPr>
        <w:rPr>
          <w:rFonts w:ascii="Arial" w:hAnsi="Arial" w:cs="Arial"/>
          <w:b/>
          <w:sz w:val="22"/>
          <w:szCs w:val="22"/>
        </w:rPr>
      </w:pPr>
    </w:p>
    <w:p w14:paraId="2AC798EB" w14:textId="77777777" w:rsidR="002C0055" w:rsidRPr="007E597E" w:rsidRDefault="009F7F5B" w:rsidP="002C0055">
      <w:pPr>
        <w:rPr>
          <w:rFonts w:ascii="Arial" w:hAnsi="Arial" w:cs="Arial"/>
          <w:sz w:val="22"/>
          <w:szCs w:val="22"/>
        </w:rPr>
      </w:pPr>
      <w:r w:rsidRPr="007E597E">
        <w:rPr>
          <w:rFonts w:ascii="Arial" w:hAnsi="Arial" w:cs="Arial"/>
          <w:b/>
          <w:sz w:val="22"/>
          <w:szCs w:val="22"/>
        </w:rPr>
        <w:t>2.</w:t>
      </w:r>
      <w:r w:rsidRPr="007E597E">
        <w:rPr>
          <w:rFonts w:ascii="Arial" w:hAnsi="Arial" w:cs="Arial"/>
          <w:b/>
          <w:sz w:val="22"/>
          <w:szCs w:val="22"/>
        </w:rPr>
        <w:tab/>
        <w:t>Aim</w:t>
      </w:r>
      <w:r w:rsidR="002C0055" w:rsidRPr="007E597E">
        <w:rPr>
          <w:rFonts w:ascii="Arial" w:hAnsi="Arial" w:cs="Arial"/>
          <w:b/>
          <w:sz w:val="22"/>
          <w:szCs w:val="22"/>
        </w:rPr>
        <w:t>s &amp; Purpose</w:t>
      </w:r>
    </w:p>
    <w:p w14:paraId="464227DE" w14:textId="77777777" w:rsidR="002C0055" w:rsidRPr="007E597E" w:rsidRDefault="002C0055" w:rsidP="002C0055">
      <w:pPr>
        <w:rPr>
          <w:rFonts w:ascii="Arial" w:hAnsi="Arial" w:cs="Arial"/>
          <w:sz w:val="22"/>
          <w:szCs w:val="22"/>
        </w:rPr>
      </w:pPr>
    </w:p>
    <w:p w14:paraId="27140AA1" w14:textId="77777777" w:rsidR="004A500B" w:rsidRPr="007E597E" w:rsidRDefault="009F7F5B" w:rsidP="004A500B">
      <w:pPr>
        <w:pStyle w:val="NormalWeb"/>
        <w:rPr>
          <w:rFonts w:ascii="Arial" w:hAnsi="Arial" w:cs="Arial"/>
        </w:rPr>
      </w:pPr>
      <w:r w:rsidRPr="007E597E">
        <w:rPr>
          <w:rFonts w:ascii="Arial" w:hAnsi="Arial" w:cs="Arial"/>
          <w:sz w:val="22"/>
          <w:szCs w:val="22"/>
        </w:rPr>
        <w:tab/>
      </w:r>
      <w:r w:rsidR="004A500B" w:rsidRPr="007E597E">
        <w:rPr>
          <w:rFonts w:ascii="Arial" w:hAnsi="Arial" w:cs="Arial"/>
        </w:rPr>
        <w:t>This Business Continuity and Disaster/Incident Recovery Plan is designed to provide a structured, proportionate and risk-informed framework to protect the College, its people and its educational mission in the event of a major incident.</w:t>
      </w:r>
    </w:p>
    <w:p w14:paraId="46E87AC2" w14:textId="77777777" w:rsidR="004A500B" w:rsidRPr="007E597E" w:rsidRDefault="004A500B" w:rsidP="004A500B">
      <w:pPr>
        <w:pStyle w:val="NormalWeb"/>
        <w:rPr>
          <w:rFonts w:ascii="Arial" w:hAnsi="Arial" w:cs="Arial"/>
        </w:rPr>
      </w:pPr>
      <w:r w:rsidRPr="007E597E">
        <w:rPr>
          <w:rFonts w:ascii="Arial" w:hAnsi="Arial" w:cs="Arial"/>
        </w:rPr>
        <w:t>The aims of this Plan are to:</w:t>
      </w:r>
    </w:p>
    <w:p w14:paraId="5FBA4E20"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lastRenderedPageBreak/>
        <w:t>Protect life and wellbeing first</w:t>
      </w:r>
      <w:r w:rsidRPr="007E597E">
        <w:rPr>
          <w:rFonts w:ascii="Arial" w:hAnsi="Arial" w:cs="Arial"/>
        </w:rPr>
        <w:t xml:space="preserve">, ensuring the safety of students, staff, visitors and partners </w:t>
      </w:r>
      <w:proofErr w:type="gramStart"/>
      <w:r w:rsidRPr="007E597E">
        <w:rPr>
          <w:rFonts w:ascii="Arial" w:hAnsi="Arial" w:cs="Arial"/>
        </w:rPr>
        <w:t>at all times</w:t>
      </w:r>
      <w:proofErr w:type="gramEnd"/>
      <w:r w:rsidRPr="007E597E">
        <w:rPr>
          <w:rFonts w:ascii="Arial" w:hAnsi="Arial" w:cs="Arial"/>
        </w:rPr>
        <w:t>.</w:t>
      </w:r>
    </w:p>
    <w:p w14:paraId="0953FFD0"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Minimise disruption to teaching, learning and support services</w:t>
      </w:r>
      <w:r w:rsidRPr="007E597E">
        <w:rPr>
          <w:rFonts w:ascii="Arial" w:hAnsi="Arial" w:cs="Arial"/>
        </w:rPr>
        <w:t>, particularly for vulnerable learners and those undertaking time-sensitive programmes or assessments.</w:t>
      </w:r>
    </w:p>
    <w:p w14:paraId="76898E66"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Stabilise critical operations quickly</w:t>
      </w:r>
      <w:r w:rsidRPr="007E597E">
        <w:rPr>
          <w:rFonts w:ascii="Arial" w:hAnsi="Arial" w:cs="Arial"/>
        </w:rPr>
        <w:t>, including safeguarding, IT systems, estates, finance and student support functions.</w:t>
      </w:r>
    </w:p>
    <w:p w14:paraId="1628D5F8"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Safeguard the College’s physical, digital and financial assets</w:t>
      </w:r>
      <w:r w:rsidRPr="007E597E">
        <w:rPr>
          <w:rFonts w:ascii="Arial" w:hAnsi="Arial" w:cs="Arial"/>
        </w:rPr>
        <w:t>, including data protection and regulatory compliance.</w:t>
      </w:r>
    </w:p>
    <w:p w14:paraId="37A548C3"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Provide a clear and accountable decision-making structure</w:t>
      </w:r>
      <w:r w:rsidRPr="007E597E">
        <w:rPr>
          <w:rFonts w:ascii="Arial" w:hAnsi="Arial" w:cs="Arial"/>
        </w:rPr>
        <w:t>, with defined roles, responsibilities and escalation routes.</w:t>
      </w:r>
    </w:p>
    <w:p w14:paraId="5AE5271F"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Maintain transparent and timely communication</w:t>
      </w:r>
      <w:r w:rsidRPr="007E597E">
        <w:rPr>
          <w:rFonts w:ascii="Arial" w:hAnsi="Arial" w:cs="Arial"/>
        </w:rPr>
        <w:t xml:space="preserve"> with staff, students, parents, employers, regulators, governors and other stakeholders.</w:t>
      </w:r>
    </w:p>
    <w:p w14:paraId="241AB8A4"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Enable structured recovery within agreed recovery time objectives</w:t>
      </w:r>
      <w:r w:rsidRPr="007E597E">
        <w:rPr>
          <w:rFonts w:ascii="Arial" w:hAnsi="Arial" w:cs="Arial"/>
        </w:rPr>
        <w:t>, restoring sustainable operations as soon as reasonably practicable.</w:t>
      </w:r>
    </w:p>
    <w:p w14:paraId="302A2007"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Maintain regulatory and funding compliance</w:t>
      </w:r>
      <w:r w:rsidRPr="007E597E">
        <w:rPr>
          <w:rFonts w:ascii="Arial" w:hAnsi="Arial" w:cs="Arial"/>
        </w:rPr>
        <w:t>, including engagement with ESFA, awarding bodies, Ofsted and other relevant agencies where required.</w:t>
      </w:r>
    </w:p>
    <w:p w14:paraId="5B1B8C13"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Capture and document actions taken</w:t>
      </w:r>
      <w:r w:rsidRPr="007E597E">
        <w:rPr>
          <w:rFonts w:ascii="Arial" w:hAnsi="Arial" w:cs="Arial"/>
        </w:rPr>
        <w:t>, ensuring accurate incident logging, review and audit trail.</w:t>
      </w:r>
    </w:p>
    <w:p w14:paraId="4AD9A572" w14:textId="77777777" w:rsidR="004A500B" w:rsidRPr="007E597E" w:rsidRDefault="004A500B" w:rsidP="00C27206">
      <w:pPr>
        <w:pStyle w:val="NormalWeb"/>
        <w:numPr>
          <w:ilvl w:val="0"/>
          <w:numId w:val="17"/>
        </w:numPr>
        <w:rPr>
          <w:rFonts w:ascii="Arial" w:hAnsi="Arial" w:cs="Arial"/>
        </w:rPr>
      </w:pPr>
      <w:r w:rsidRPr="007E597E">
        <w:rPr>
          <w:rStyle w:val="Strong"/>
          <w:rFonts w:ascii="Arial" w:hAnsi="Arial" w:cs="Arial"/>
        </w:rPr>
        <w:t>Review and strengthen organisational resilience following any incident</w:t>
      </w:r>
      <w:r w:rsidRPr="007E597E">
        <w:rPr>
          <w:rFonts w:ascii="Arial" w:hAnsi="Arial" w:cs="Arial"/>
        </w:rPr>
        <w:t>, embedding learning and continuous improvement.</w:t>
      </w:r>
    </w:p>
    <w:p w14:paraId="1AACD983" w14:textId="77777777" w:rsidR="004A500B" w:rsidRPr="007E597E" w:rsidRDefault="004A500B" w:rsidP="004A500B">
      <w:pPr>
        <w:pStyle w:val="NormalWeb"/>
        <w:rPr>
          <w:rFonts w:ascii="Arial" w:hAnsi="Arial" w:cs="Arial"/>
        </w:rPr>
      </w:pPr>
      <w:r w:rsidRPr="007E597E">
        <w:rPr>
          <w:rFonts w:ascii="Arial" w:hAnsi="Arial" w:cs="Arial"/>
        </w:rPr>
        <w:t>This Plan supports the College’s wider strategic objectives relating to organisational health, financial resilience, safeguarding, and high-quality educational delivery. It is reviewed regularly and tested periodically to ensure preparedness, responsiveness and governance assurance.</w:t>
      </w:r>
    </w:p>
    <w:p w14:paraId="65B85789" w14:textId="74213AEC" w:rsidR="002C0055" w:rsidRPr="007E597E" w:rsidRDefault="002C0055" w:rsidP="004A500B">
      <w:pPr>
        <w:rPr>
          <w:rFonts w:ascii="Arial" w:hAnsi="Arial" w:cs="Arial"/>
          <w:sz w:val="22"/>
          <w:szCs w:val="22"/>
        </w:rPr>
      </w:pPr>
    </w:p>
    <w:p w14:paraId="6C031EEC" w14:textId="77777777" w:rsidR="002C0055" w:rsidRPr="007E597E" w:rsidRDefault="002C0055" w:rsidP="002C0055">
      <w:pPr>
        <w:rPr>
          <w:rFonts w:ascii="Arial" w:hAnsi="Arial" w:cs="Arial"/>
          <w:b/>
          <w:sz w:val="22"/>
          <w:szCs w:val="22"/>
        </w:rPr>
      </w:pPr>
    </w:p>
    <w:p w14:paraId="4EC6431D" w14:textId="77777777" w:rsidR="002C0055" w:rsidRPr="007E597E" w:rsidRDefault="009F7F5B" w:rsidP="002C0055">
      <w:pPr>
        <w:rPr>
          <w:rFonts w:ascii="Arial" w:hAnsi="Arial" w:cs="Arial"/>
          <w:b/>
          <w:sz w:val="22"/>
          <w:szCs w:val="22"/>
        </w:rPr>
      </w:pPr>
      <w:r w:rsidRPr="007E597E">
        <w:rPr>
          <w:rFonts w:ascii="Arial" w:hAnsi="Arial" w:cs="Arial"/>
          <w:b/>
          <w:sz w:val="22"/>
          <w:szCs w:val="22"/>
        </w:rPr>
        <w:t>3.</w:t>
      </w:r>
      <w:r w:rsidRPr="007E597E">
        <w:rPr>
          <w:rFonts w:ascii="Arial" w:hAnsi="Arial" w:cs="Arial"/>
          <w:b/>
          <w:sz w:val="22"/>
          <w:szCs w:val="22"/>
        </w:rPr>
        <w:tab/>
      </w:r>
      <w:r w:rsidR="002C0055" w:rsidRPr="007E597E">
        <w:rPr>
          <w:rFonts w:ascii="Arial" w:hAnsi="Arial" w:cs="Arial"/>
          <w:b/>
          <w:sz w:val="22"/>
          <w:szCs w:val="22"/>
        </w:rPr>
        <w:t>Role of Disaster/Incident Team</w:t>
      </w:r>
    </w:p>
    <w:p w14:paraId="27098149" w14:textId="77777777" w:rsidR="002C0055" w:rsidRPr="007E597E" w:rsidRDefault="002C0055" w:rsidP="002C0055">
      <w:pPr>
        <w:rPr>
          <w:rFonts w:ascii="Arial" w:hAnsi="Arial" w:cs="Arial"/>
          <w:sz w:val="22"/>
          <w:szCs w:val="22"/>
        </w:rPr>
      </w:pPr>
    </w:p>
    <w:p w14:paraId="6F7ADC13" w14:textId="77777777" w:rsidR="009C03D0" w:rsidRPr="007E597E" w:rsidRDefault="009F7F5B" w:rsidP="009C03D0">
      <w:pPr>
        <w:pStyle w:val="NormalWeb"/>
        <w:rPr>
          <w:rFonts w:ascii="Arial" w:hAnsi="Arial" w:cs="Arial"/>
        </w:rPr>
      </w:pPr>
      <w:r w:rsidRPr="007E597E">
        <w:rPr>
          <w:rFonts w:ascii="Arial" w:hAnsi="Arial" w:cs="Arial"/>
          <w:sz w:val="22"/>
          <w:szCs w:val="22"/>
        </w:rPr>
        <w:tab/>
      </w:r>
      <w:r w:rsidR="009C03D0" w:rsidRPr="007E597E">
        <w:rPr>
          <w:rFonts w:ascii="Arial" w:hAnsi="Arial" w:cs="Arial"/>
        </w:rPr>
        <w:t xml:space="preserve">In the event of a suspected or confirmed major incident, the </w:t>
      </w:r>
      <w:proofErr w:type="gramStart"/>
      <w:r w:rsidR="009C03D0" w:rsidRPr="007E597E">
        <w:rPr>
          <w:rFonts w:ascii="Arial" w:hAnsi="Arial" w:cs="Arial"/>
        </w:rPr>
        <w:t>Principal</w:t>
      </w:r>
      <w:proofErr w:type="gramEnd"/>
      <w:r w:rsidR="009C03D0" w:rsidRPr="007E597E">
        <w:rPr>
          <w:rFonts w:ascii="Arial" w:hAnsi="Arial" w:cs="Arial"/>
        </w:rPr>
        <w:t xml:space="preserve"> (Disaster Recovery Manager) must be informed immediately. Where the Principal is unavailable, authority transfers to the designated Deputy Disaster Recovery Manager.</w:t>
      </w:r>
    </w:p>
    <w:p w14:paraId="5759B8F7" w14:textId="77777777" w:rsidR="009C03D0" w:rsidRPr="007E597E" w:rsidRDefault="009C03D0" w:rsidP="009C03D0">
      <w:pPr>
        <w:pStyle w:val="Heading2"/>
      </w:pPr>
      <w:r w:rsidRPr="007E597E">
        <w:t>3.1 Immediate Assessment</w:t>
      </w:r>
    </w:p>
    <w:p w14:paraId="2819C382" w14:textId="77777777" w:rsidR="009C03D0" w:rsidRPr="007E597E" w:rsidRDefault="009C03D0" w:rsidP="009C03D0">
      <w:pPr>
        <w:pStyle w:val="NormalWeb"/>
        <w:rPr>
          <w:rFonts w:ascii="Arial" w:hAnsi="Arial" w:cs="Arial"/>
        </w:rPr>
      </w:pPr>
      <w:r w:rsidRPr="007E597E">
        <w:rPr>
          <w:rFonts w:ascii="Arial" w:hAnsi="Arial" w:cs="Arial"/>
        </w:rPr>
        <w:t>The Disaster Recovery Manager will initiate an initial situation assessment to establish:</w:t>
      </w:r>
    </w:p>
    <w:p w14:paraId="7F6E1BA7"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Nature and classification of the incident</w:t>
      </w:r>
    </w:p>
    <w:p w14:paraId="3E27D62C"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Immediate risk to life, safeguarding or wellbeing</w:t>
      </w:r>
    </w:p>
    <w:p w14:paraId="19501D3E"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Extent of physical, digital or operational impact</w:t>
      </w:r>
    </w:p>
    <w:p w14:paraId="317EA366"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Impact on teaching, learning and student support</w:t>
      </w:r>
    </w:p>
    <w:p w14:paraId="624F4BA8"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Status of IT systems and data integrity (where applicable)</w:t>
      </w:r>
    </w:p>
    <w:p w14:paraId="17165070"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Financial and regulatory implications</w:t>
      </w:r>
    </w:p>
    <w:p w14:paraId="4E189B73"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Access to affected premises or systems</w:t>
      </w:r>
    </w:p>
    <w:p w14:paraId="21105E8D" w14:textId="77777777" w:rsidR="009C03D0" w:rsidRPr="007E597E" w:rsidRDefault="009C03D0" w:rsidP="00C27206">
      <w:pPr>
        <w:pStyle w:val="NormalWeb"/>
        <w:numPr>
          <w:ilvl w:val="0"/>
          <w:numId w:val="18"/>
        </w:numPr>
        <w:rPr>
          <w:rFonts w:ascii="Arial" w:hAnsi="Arial" w:cs="Arial"/>
        </w:rPr>
      </w:pPr>
      <w:r w:rsidRPr="007E597E">
        <w:rPr>
          <w:rFonts w:ascii="Arial" w:hAnsi="Arial" w:cs="Arial"/>
        </w:rPr>
        <w:t>Estimated duration of disruption</w:t>
      </w:r>
    </w:p>
    <w:p w14:paraId="0C07FD8D" w14:textId="77777777" w:rsidR="009C03D0" w:rsidRPr="007E597E" w:rsidRDefault="009C03D0" w:rsidP="009C03D0">
      <w:pPr>
        <w:pStyle w:val="NormalWeb"/>
        <w:rPr>
          <w:rFonts w:ascii="Arial" w:hAnsi="Arial" w:cs="Arial"/>
        </w:rPr>
      </w:pPr>
      <w:r w:rsidRPr="007E597E">
        <w:rPr>
          <w:rFonts w:ascii="Arial" w:hAnsi="Arial" w:cs="Arial"/>
        </w:rPr>
        <w:lastRenderedPageBreak/>
        <w:t>Incidents will be proportionately classified (for example):</w:t>
      </w:r>
    </w:p>
    <w:p w14:paraId="2996B1C9" w14:textId="77777777" w:rsidR="009C03D0" w:rsidRPr="007E597E" w:rsidRDefault="009C03D0" w:rsidP="00C27206">
      <w:pPr>
        <w:pStyle w:val="NormalWeb"/>
        <w:numPr>
          <w:ilvl w:val="0"/>
          <w:numId w:val="19"/>
        </w:numPr>
        <w:rPr>
          <w:rFonts w:ascii="Arial" w:hAnsi="Arial" w:cs="Arial"/>
        </w:rPr>
      </w:pPr>
      <w:r w:rsidRPr="007E597E">
        <w:rPr>
          <w:rStyle w:val="Strong"/>
          <w:rFonts w:ascii="Arial" w:hAnsi="Arial" w:cs="Arial"/>
        </w:rPr>
        <w:t>Tier 1 – Localised Incident:</w:t>
      </w:r>
      <w:r w:rsidRPr="007E597E">
        <w:rPr>
          <w:rFonts w:ascii="Arial" w:hAnsi="Arial" w:cs="Arial"/>
        </w:rPr>
        <w:t xml:space="preserve"> Limited operational impact, managed at departmental level</w:t>
      </w:r>
    </w:p>
    <w:p w14:paraId="152F4244" w14:textId="77777777" w:rsidR="009C03D0" w:rsidRPr="007E597E" w:rsidRDefault="009C03D0" w:rsidP="00C27206">
      <w:pPr>
        <w:pStyle w:val="NormalWeb"/>
        <w:numPr>
          <w:ilvl w:val="0"/>
          <w:numId w:val="19"/>
        </w:numPr>
        <w:rPr>
          <w:rFonts w:ascii="Arial" w:hAnsi="Arial" w:cs="Arial"/>
        </w:rPr>
      </w:pPr>
      <w:r w:rsidRPr="007E597E">
        <w:rPr>
          <w:rStyle w:val="Strong"/>
          <w:rFonts w:ascii="Arial" w:hAnsi="Arial" w:cs="Arial"/>
        </w:rPr>
        <w:t>Tier 2 – Significant Incident:</w:t>
      </w:r>
      <w:r w:rsidRPr="007E597E">
        <w:rPr>
          <w:rFonts w:ascii="Arial" w:hAnsi="Arial" w:cs="Arial"/>
        </w:rPr>
        <w:t xml:space="preserve"> Multi-area disruption requiring formal Disaster Recovery Team activation</w:t>
      </w:r>
    </w:p>
    <w:p w14:paraId="510DE0CD" w14:textId="77777777" w:rsidR="009C03D0" w:rsidRPr="007E597E" w:rsidRDefault="009C03D0" w:rsidP="00C27206">
      <w:pPr>
        <w:pStyle w:val="NormalWeb"/>
        <w:numPr>
          <w:ilvl w:val="0"/>
          <w:numId w:val="19"/>
        </w:numPr>
        <w:rPr>
          <w:rFonts w:ascii="Arial" w:hAnsi="Arial" w:cs="Arial"/>
        </w:rPr>
      </w:pPr>
      <w:r w:rsidRPr="007E597E">
        <w:rPr>
          <w:rStyle w:val="Strong"/>
          <w:rFonts w:ascii="Arial" w:hAnsi="Arial" w:cs="Arial"/>
        </w:rPr>
        <w:t>Tier 3 – Critical Incident:</w:t>
      </w:r>
      <w:r w:rsidRPr="007E597E">
        <w:rPr>
          <w:rFonts w:ascii="Arial" w:hAnsi="Arial" w:cs="Arial"/>
        </w:rPr>
        <w:t xml:space="preserve"> Major threat to safety, continuity or reputation requiring full activation, Governor notification and potential regulatory engagement</w:t>
      </w:r>
    </w:p>
    <w:p w14:paraId="1C75F7DC" w14:textId="77777777" w:rsidR="009C03D0" w:rsidRPr="007E597E" w:rsidRDefault="00395317" w:rsidP="009C03D0">
      <w:pPr>
        <w:rPr>
          <w:rFonts w:ascii="Arial" w:hAnsi="Arial" w:cs="Arial"/>
        </w:rPr>
      </w:pPr>
      <w:r>
        <w:rPr>
          <w:rFonts w:ascii="Arial" w:hAnsi="Arial" w:cs="Arial"/>
          <w:noProof/>
        </w:rPr>
        <w:pict w14:anchorId="1B5EDD84">
          <v:rect id="_x0000_i1025" alt="" style="width:451.35pt;height:.05pt;mso-width-percent:0;mso-height-percent:0;mso-width-percent:0;mso-height-percent:0" o:hralign="center" o:hrstd="t" o:hr="t" fillcolor="#a0a0a0" stroked="f"/>
        </w:pict>
      </w:r>
    </w:p>
    <w:p w14:paraId="74B26F29" w14:textId="77777777" w:rsidR="009C03D0" w:rsidRPr="007E597E" w:rsidRDefault="009C03D0" w:rsidP="009C03D0">
      <w:pPr>
        <w:pStyle w:val="Heading2"/>
      </w:pPr>
      <w:r w:rsidRPr="007E597E">
        <w:t>3.2 Activation of the Disaster Recovery Team</w:t>
      </w:r>
    </w:p>
    <w:p w14:paraId="7C5F7998" w14:textId="77777777" w:rsidR="009C03D0" w:rsidRPr="007E597E" w:rsidRDefault="009C03D0" w:rsidP="009C03D0">
      <w:pPr>
        <w:pStyle w:val="NormalWeb"/>
        <w:rPr>
          <w:rFonts w:ascii="Arial" w:hAnsi="Arial" w:cs="Arial"/>
        </w:rPr>
      </w:pPr>
      <w:r w:rsidRPr="007E597E">
        <w:rPr>
          <w:rFonts w:ascii="Arial" w:hAnsi="Arial" w:cs="Arial"/>
        </w:rPr>
        <w:t>Where a Tier 2 or Tier 3 incident is identified, the Disaster Recovery Manager will:</w:t>
      </w:r>
    </w:p>
    <w:p w14:paraId="75C8A63D" w14:textId="77777777" w:rsidR="009C03D0" w:rsidRPr="007E597E" w:rsidRDefault="009C03D0" w:rsidP="00C27206">
      <w:pPr>
        <w:pStyle w:val="NormalWeb"/>
        <w:numPr>
          <w:ilvl w:val="0"/>
          <w:numId w:val="20"/>
        </w:numPr>
        <w:rPr>
          <w:rFonts w:ascii="Arial" w:hAnsi="Arial" w:cs="Arial"/>
        </w:rPr>
      </w:pPr>
      <w:r w:rsidRPr="007E597E">
        <w:rPr>
          <w:rFonts w:ascii="Arial" w:hAnsi="Arial" w:cs="Arial"/>
        </w:rPr>
        <w:t>Convene the Disaster Recovery Team immediately</w:t>
      </w:r>
    </w:p>
    <w:p w14:paraId="2D9E7343" w14:textId="77777777" w:rsidR="009C03D0" w:rsidRPr="007E597E" w:rsidRDefault="009C03D0" w:rsidP="00C27206">
      <w:pPr>
        <w:pStyle w:val="NormalWeb"/>
        <w:numPr>
          <w:ilvl w:val="0"/>
          <w:numId w:val="20"/>
        </w:numPr>
        <w:rPr>
          <w:rFonts w:ascii="Arial" w:hAnsi="Arial" w:cs="Arial"/>
        </w:rPr>
      </w:pPr>
      <w:r w:rsidRPr="007E597E">
        <w:rPr>
          <w:rFonts w:ascii="Arial" w:hAnsi="Arial" w:cs="Arial"/>
        </w:rPr>
        <w:t>Confirm the physical or virtual meeting location</w:t>
      </w:r>
    </w:p>
    <w:p w14:paraId="32B8A9FB" w14:textId="77777777" w:rsidR="009C03D0" w:rsidRPr="007E597E" w:rsidRDefault="009C03D0" w:rsidP="00C27206">
      <w:pPr>
        <w:pStyle w:val="NormalWeb"/>
        <w:numPr>
          <w:ilvl w:val="0"/>
          <w:numId w:val="20"/>
        </w:numPr>
        <w:rPr>
          <w:rFonts w:ascii="Arial" w:hAnsi="Arial" w:cs="Arial"/>
        </w:rPr>
      </w:pPr>
      <w:r w:rsidRPr="007E597E">
        <w:rPr>
          <w:rFonts w:ascii="Arial" w:hAnsi="Arial" w:cs="Arial"/>
        </w:rPr>
        <w:t>Establish secure communication channels</w:t>
      </w:r>
    </w:p>
    <w:p w14:paraId="715DD773" w14:textId="77777777" w:rsidR="009C03D0" w:rsidRPr="007E597E" w:rsidRDefault="009C03D0" w:rsidP="00C27206">
      <w:pPr>
        <w:pStyle w:val="NormalWeb"/>
        <w:numPr>
          <w:ilvl w:val="0"/>
          <w:numId w:val="20"/>
        </w:numPr>
        <w:rPr>
          <w:rFonts w:ascii="Arial" w:hAnsi="Arial" w:cs="Arial"/>
        </w:rPr>
      </w:pPr>
      <w:r w:rsidRPr="007E597E">
        <w:rPr>
          <w:rFonts w:ascii="Arial" w:hAnsi="Arial" w:cs="Arial"/>
        </w:rPr>
        <w:t>Issue immediate protective instructions where required</w:t>
      </w:r>
    </w:p>
    <w:p w14:paraId="381F4BBE" w14:textId="77777777" w:rsidR="009C03D0" w:rsidRPr="007E597E" w:rsidRDefault="009C03D0" w:rsidP="00C27206">
      <w:pPr>
        <w:pStyle w:val="NormalWeb"/>
        <w:numPr>
          <w:ilvl w:val="0"/>
          <w:numId w:val="20"/>
        </w:numPr>
        <w:rPr>
          <w:rFonts w:ascii="Arial" w:hAnsi="Arial" w:cs="Arial"/>
        </w:rPr>
      </w:pPr>
      <w:r w:rsidRPr="007E597E">
        <w:rPr>
          <w:rFonts w:ascii="Arial" w:hAnsi="Arial" w:cs="Arial"/>
        </w:rPr>
        <w:t>Confirm decision-making authority and delegation</w:t>
      </w:r>
    </w:p>
    <w:p w14:paraId="23A98055" w14:textId="77777777" w:rsidR="009C03D0" w:rsidRPr="007E597E" w:rsidRDefault="009C03D0" w:rsidP="009C03D0">
      <w:pPr>
        <w:pStyle w:val="NormalWeb"/>
        <w:rPr>
          <w:rFonts w:ascii="Arial" w:hAnsi="Arial" w:cs="Arial"/>
        </w:rPr>
      </w:pPr>
      <w:r w:rsidRPr="007E597E">
        <w:rPr>
          <w:rFonts w:ascii="Arial" w:hAnsi="Arial" w:cs="Arial"/>
        </w:rPr>
        <w:t>The Team will operate under a clear command structure and maintain a formal incident log from the point of activation.</w:t>
      </w:r>
    </w:p>
    <w:p w14:paraId="38ACFB38" w14:textId="77777777" w:rsidR="009C03D0" w:rsidRPr="007E597E" w:rsidRDefault="00395317" w:rsidP="009C03D0">
      <w:pPr>
        <w:rPr>
          <w:rFonts w:ascii="Arial" w:hAnsi="Arial" w:cs="Arial"/>
        </w:rPr>
      </w:pPr>
      <w:r>
        <w:rPr>
          <w:rFonts w:ascii="Arial" w:hAnsi="Arial" w:cs="Arial"/>
          <w:noProof/>
        </w:rPr>
        <w:pict w14:anchorId="109FDAC6">
          <v:rect id="_x0000_i1026" alt="" style="width:451.35pt;height:.05pt;mso-width-percent:0;mso-height-percent:0;mso-width-percent:0;mso-height-percent:0" o:hralign="center" o:hrstd="t" o:hr="t" fillcolor="#a0a0a0" stroked="f"/>
        </w:pict>
      </w:r>
    </w:p>
    <w:p w14:paraId="5F2E71FA" w14:textId="77777777" w:rsidR="009C03D0" w:rsidRPr="007E597E" w:rsidRDefault="009C03D0" w:rsidP="009C03D0">
      <w:pPr>
        <w:pStyle w:val="Heading2"/>
      </w:pPr>
      <w:r w:rsidRPr="007E597E">
        <w:t xml:space="preserve">3.3 Phase 1: </w:t>
      </w:r>
      <w:proofErr w:type="spellStart"/>
      <w:r w:rsidRPr="007E597E">
        <w:t>Stabilisation</w:t>
      </w:r>
      <w:proofErr w:type="spellEnd"/>
      <w:r w:rsidRPr="007E597E">
        <w:t xml:space="preserve"> (0–48 Hours)</w:t>
      </w:r>
    </w:p>
    <w:p w14:paraId="13D76D79" w14:textId="77777777" w:rsidR="009C03D0" w:rsidRPr="007E597E" w:rsidRDefault="009C03D0" w:rsidP="009C03D0">
      <w:pPr>
        <w:pStyle w:val="NormalWeb"/>
        <w:rPr>
          <w:rFonts w:ascii="Arial" w:hAnsi="Arial" w:cs="Arial"/>
        </w:rPr>
      </w:pPr>
      <w:r w:rsidRPr="007E597E">
        <w:rPr>
          <w:rFonts w:ascii="Arial" w:hAnsi="Arial" w:cs="Arial"/>
        </w:rPr>
        <w:t>The initial priority is:</w:t>
      </w:r>
    </w:p>
    <w:p w14:paraId="4A8F72C7" w14:textId="77777777" w:rsidR="009C03D0" w:rsidRPr="007E597E" w:rsidRDefault="009C03D0" w:rsidP="00C27206">
      <w:pPr>
        <w:pStyle w:val="NormalWeb"/>
        <w:numPr>
          <w:ilvl w:val="0"/>
          <w:numId w:val="21"/>
        </w:numPr>
        <w:rPr>
          <w:rFonts w:ascii="Arial" w:hAnsi="Arial" w:cs="Arial"/>
        </w:rPr>
      </w:pPr>
      <w:r w:rsidRPr="007E597E">
        <w:rPr>
          <w:rFonts w:ascii="Arial" w:hAnsi="Arial" w:cs="Arial"/>
        </w:rPr>
        <w:t>Protection of life and safeguarding</w:t>
      </w:r>
    </w:p>
    <w:p w14:paraId="7C33227E" w14:textId="77777777" w:rsidR="009C03D0" w:rsidRPr="007E597E" w:rsidRDefault="009C03D0" w:rsidP="00C27206">
      <w:pPr>
        <w:pStyle w:val="NormalWeb"/>
        <w:numPr>
          <w:ilvl w:val="0"/>
          <w:numId w:val="21"/>
        </w:numPr>
        <w:rPr>
          <w:rFonts w:ascii="Arial" w:hAnsi="Arial" w:cs="Arial"/>
        </w:rPr>
      </w:pPr>
      <w:r w:rsidRPr="007E597E">
        <w:rPr>
          <w:rFonts w:ascii="Arial" w:hAnsi="Arial" w:cs="Arial"/>
        </w:rPr>
        <w:t>Securing affected premises or systems</w:t>
      </w:r>
    </w:p>
    <w:p w14:paraId="50BF32AF" w14:textId="77777777" w:rsidR="009C03D0" w:rsidRPr="007E597E" w:rsidRDefault="009C03D0" w:rsidP="00C27206">
      <w:pPr>
        <w:pStyle w:val="NormalWeb"/>
        <w:numPr>
          <w:ilvl w:val="0"/>
          <w:numId w:val="21"/>
        </w:numPr>
        <w:rPr>
          <w:rFonts w:ascii="Arial" w:hAnsi="Arial" w:cs="Arial"/>
        </w:rPr>
      </w:pPr>
      <w:r w:rsidRPr="007E597E">
        <w:rPr>
          <w:rFonts w:ascii="Arial" w:hAnsi="Arial" w:cs="Arial"/>
        </w:rPr>
        <w:t>Containment of further risk or damage</w:t>
      </w:r>
    </w:p>
    <w:p w14:paraId="5208479A" w14:textId="77777777" w:rsidR="009C03D0" w:rsidRPr="007E597E" w:rsidRDefault="009C03D0" w:rsidP="00C27206">
      <w:pPr>
        <w:pStyle w:val="NormalWeb"/>
        <w:numPr>
          <w:ilvl w:val="0"/>
          <w:numId w:val="21"/>
        </w:numPr>
        <w:rPr>
          <w:rFonts w:ascii="Arial" w:hAnsi="Arial" w:cs="Arial"/>
        </w:rPr>
      </w:pPr>
      <w:r w:rsidRPr="007E597E">
        <w:rPr>
          <w:rFonts w:ascii="Arial" w:hAnsi="Arial" w:cs="Arial"/>
        </w:rPr>
        <w:t>Maintaining critical services (safeguarding, communications, payroll, IT core systems)</w:t>
      </w:r>
    </w:p>
    <w:p w14:paraId="22AFCB98" w14:textId="77777777" w:rsidR="009C03D0" w:rsidRPr="007E597E" w:rsidRDefault="009C03D0" w:rsidP="00C27206">
      <w:pPr>
        <w:pStyle w:val="NormalWeb"/>
        <w:numPr>
          <w:ilvl w:val="0"/>
          <w:numId w:val="21"/>
        </w:numPr>
        <w:rPr>
          <w:rFonts w:ascii="Arial" w:hAnsi="Arial" w:cs="Arial"/>
        </w:rPr>
      </w:pPr>
      <w:r w:rsidRPr="007E597E">
        <w:rPr>
          <w:rFonts w:ascii="Arial" w:hAnsi="Arial" w:cs="Arial"/>
        </w:rPr>
        <w:t>Notifying emergency services, regulators or insurers where required</w:t>
      </w:r>
    </w:p>
    <w:p w14:paraId="4D22483B" w14:textId="77777777" w:rsidR="009C03D0" w:rsidRPr="007E597E" w:rsidRDefault="009C03D0" w:rsidP="009C03D0">
      <w:pPr>
        <w:pStyle w:val="NormalWeb"/>
        <w:rPr>
          <w:rFonts w:ascii="Arial" w:hAnsi="Arial" w:cs="Arial"/>
        </w:rPr>
      </w:pPr>
      <w:r w:rsidRPr="007E597E">
        <w:rPr>
          <w:rFonts w:ascii="Arial" w:hAnsi="Arial" w:cs="Arial"/>
        </w:rPr>
        <w:t>The Disaster Recovery Team will meet regularly (physically or virtually) and record decisions, actions and responsible leads.</w:t>
      </w:r>
    </w:p>
    <w:p w14:paraId="3739DA3F" w14:textId="77777777" w:rsidR="009C03D0" w:rsidRPr="007E597E" w:rsidRDefault="00395317" w:rsidP="009C03D0">
      <w:pPr>
        <w:rPr>
          <w:rFonts w:ascii="Arial" w:hAnsi="Arial" w:cs="Arial"/>
        </w:rPr>
      </w:pPr>
      <w:r>
        <w:rPr>
          <w:rFonts w:ascii="Arial" w:hAnsi="Arial" w:cs="Arial"/>
          <w:noProof/>
        </w:rPr>
        <w:pict w14:anchorId="6825BB3E">
          <v:rect id="_x0000_i1027" alt="" style="width:451.35pt;height:.05pt;mso-width-percent:0;mso-height-percent:0;mso-width-percent:0;mso-height-percent:0" o:hralign="center" o:hrstd="t" o:hr="t" fillcolor="#a0a0a0" stroked="f"/>
        </w:pict>
      </w:r>
    </w:p>
    <w:p w14:paraId="4176826C" w14:textId="77777777" w:rsidR="009C03D0" w:rsidRPr="007E597E" w:rsidRDefault="009C03D0" w:rsidP="009C03D0">
      <w:pPr>
        <w:pStyle w:val="Heading2"/>
      </w:pPr>
      <w:r w:rsidRPr="007E597E">
        <w:t>3.4 Phase 2: Continuity (2–7 Days)</w:t>
      </w:r>
    </w:p>
    <w:p w14:paraId="7A763369" w14:textId="77777777" w:rsidR="009C03D0" w:rsidRPr="007E597E" w:rsidRDefault="009C03D0" w:rsidP="009C03D0">
      <w:pPr>
        <w:pStyle w:val="NormalWeb"/>
        <w:rPr>
          <w:rFonts w:ascii="Arial" w:hAnsi="Arial" w:cs="Arial"/>
        </w:rPr>
      </w:pPr>
      <w:r w:rsidRPr="007E597E">
        <w:rPr>
          <w:rFonts w:ascii="Arial" w:hAnsi="Arial" w:cs="Arial"/>
        </w:rPr>
        <w:t>Once immediate risk is stabilised, the Team will:</w:t>
      </w:r>
    </w:p>
    <w:p w14:paraId="239F3C9B"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t>Implement temporary delivery models where required</w:t>
      </w:r>
    </w:p>
    <w:p w14:paraId="2EE4CAB8"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t>Activate alternative teaching or working arrangements</w:t>
      </w:r>
    </w:p>
    <w:p w14:paraId="1A41C877"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t>Assess financial exposure and resource impact</w:t>
      </w:r>
    </w:p>
    <w:p w14:paraId="68B44BFA"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t>Confirm stakeholder communication strategy</w:t>
      </w:r>
    </w:p>
    <w:p w14:paraId="67D3B259"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t>Notify the Chair of Governors (for Tier 3 incidents)</w:t>
      </w:r>
    </w:p>
    <w:p w14:paraId="3F6DFC30" w14:textId="77777777" w:rsidR="009C03D0" w:rsidRPr="007E597E" w:rsidRDefault="009C03D0" w:rsidP="00C27206">
      <w:pPr>
        <w:pStyle w:val="NormalWeb"/>
        <w:numPr>
          <w:ilvl w:val="0"/>
          <w:numId w:val="22"/>
        </w:numPr>
        <w:rPr>
          <w:rFonts w:ascii="Arial" w:hAnsi="Arial" w:cs="Arial"/>
        </w:rPr>
      </w:pPr>
      <w:r w:rsidRPr="007E597E">
        <w:rPr>
          <w:rFonts w:ascii="Arial" w:hAnsi="Arial" w:cs="Arial"/>
        </w:rPr>
        <w:lastRenderedPageBreak/>
        <w:t>Engage regulators or funding bodies if required</w:t>
      </w:r>
    </w:p>
    <w:p w14:paraId="7970A0F0" w14:textId="77777777" w:rsidR="009C03D0" w:rsidRPr="007E597E" w:rsidRDefault="009C03D0" w:rsidP="009C03D0">
      <w:pPr>
        <w:pStyle w:val="NormalWeb"/>
        <w:rPr>
          <w:rFonts w:ascii="Arial" w:hAnsi="Arial" w:cs="Arial"/>
        </w:rPr>
      </w:pPr>
      <w:r w:rsidRPr="007E597E">
        <w:rPr>
          <w:rFonts w:ascii="Arial" w:hAnsi="Arial" w:cs="Arial"/>
        </w:rPr>
        <w:t>Meeting frequency will be formalised and documented.</w:t>
      </w:r>
    </w:p>
    <w:p w14:paraId="70DB1FC7" w14:textId="77777777" w:rsidR="009C03D0" w:rsidRPr="007E597E" w:rsidRDefault="00395317" w:rsidP="009C03D0">
      <w:pPr>
        <w:rPr>
          <w:rFonts w:ascii="Arial" w:hAnsi="Arial" w:cs="Arial"/>
        </w:rPr>
      </w:pPr>
      <w:r>
        <w:rPr>
          <w:rFonts w:ascii="Arial" w:hAnsi="Arial" w:cs="Arial"/>
          <w:noProof/>
        </w:rPr>
        <w:pict w14:anchorId="093C0E8F">
          <v:rect id="_x0000_i1028" alt="" style="width:451.35pt;height:.05pt;mso-width-percent:0;mso-height-percent:0;mso-width-percent:0;mso-height-percent:0" o:hralign="center" o:hrstd="t" o:hr="t" fillcolor="#a0a0a0" stroked="f"/>
        </w:pict>
      </w:r>
    </w:p>
    <w:p w14:paraId="215F1A98" w14:textId="77777777" w:rsidR="009C03D0" w:rsidRPr="007E597E" w:rsidRDefault="009C03D0" w:rsidP="009C03D0">
      <w:pPr>
        <w:pStyle w:val="Heading2"/>
      </w:pPr>
      <w:r w:rsidRPr="007E597E">
        <w:t>3.5 Phase 3: Recovery &amp; Restoration</w:t>
      </w:r>
    </w:p>
    <w:p w14:paraId="588BF217" w14:textId="77777777" w:rsidR="009C03D0" w:rsidRPr="007E597E" w:rsidRDefault="009C03D0" w:rsidP="009C03D0">
      <w:pPr>
        <w:pStyle w:val="NormalWeb"/>
        <w:rPr>
          <w:rFonts w:ascii="Arial" w:hAnsi="Arial" w:cs="Arial"/>
        </w:rPr>
      </w:pPr>
      <w:r w:rsidRPr="007E597E">
        <w:rPr>
          <w:rFonts w:ascii="Arial" w:hAnsi="Arial" w:cs="Arial"/>
        </w:rPr>
        <w:t>Beyond the initial stabilisation period, the Team will:</w:t>
      </w:r>
    </w:p>
    <w:p w14:paraId="0BD33107" w14:textId="77777777" w:rsidR="009C03D0" w:rsidRPr="007E597E" w:rsidRDefault="009C03D0" w:rsidP="00C27206">
      <w:pPr>
        <w:pStyle w:val="NormalWeb"/>
        <w:numPr>
          <w:ilvl w:val="0"/>
          <w:numId w:val="23"/>
        </w:numPr>
        <w:rPr>
          <w:rFonts w:ascii="Arial" w:hAnsi="Arial" w:cs="Arial"/>
        </w:rPr>
      </w:pPr>
      <w:r w:rsidRPr="007E597E">
        <w:rPr>
          <w:rFonts w:ascii="Arial" w:hAnsi="Arial" w:cs="Arial"/>
        </w:rPr>
        <w:t>Agree a structured recovery plan</w:t>
      </w:r>
    </w:p>
    <w:p w14:paraId="400C96C2" w14:textId="77777777" w:rsidR="009C03D0" w:rsidRPr="007E597E" w:rsidRDefault="009C03D0" w:rsidP="00C27206">
      <w:pPr>
        <w:pStyle w:val="NormalWeb"/>
        <w:numPr>
          <w:ilvl w:val="0"/>
          <w:numId w:val="23"/>
        </w:numPr>
        <w:rPr>
          <w:rFonts w:ascii="Arial" w:hAnsi="Arial" w:cs="Arial"/>
        </w:rPr>
      </w:pPr>
      <w:r w:rsidRPr="007E597E">
        <w:rPr>
          <w:rFonts w:ascii="Arial" w:hAnsi="Arial" w:cs="Arial"/>
        </w:rPr>
        <w:t>Establish recovery time objectives</w:t>
      </w:r>
    </w:p>
    <w:p w14:paraId="3E0079AD" w14:textId="77777777" w:rsidR="009C03D0" w:rsidRPr="007E597E" w:rsidRDefault="009C03D0" w:rsidP="00C27206">
      <w:pPr>
        <w:pStyle w:val="NormalWeb"/>
        <w:numPr>
          <w:ilvl w:val="0"/>
          <w:numId w:val="23"/>
        </w:numPr>
        <w:rPr>
          <w:rFonts w:ascii="Arial" w:hAnsi="Arial" w:cs="Arial"/>
        </w:rPr>
      </w:pPr>
      <w:r w:rsidRPr="007E597E">
        <w:rPr>
          <w:rFonts w:ascii="Arial" w:hAnsi="Arial" w:cs="Arial"/>
        </w:rPr>
        <w:t>Identify mid-to-long-term infrastructure or operational requirements</w:t>
      </w:r>
    </w:p>
    <w:p w14:paraId="3348BC96" w14:textId="77777777" w:rsidR="009C03D0" w:rsidRPr="007E597E" w:rsidRDefault="009C03D0" w:rsidP="00C27206">
      <w:pPr>
        <w:pStyle w:val="NormalWeb"/>
        <w:numPr>
          <w:ilvl w:val="0"/>
          <w:numId w:val="23"/>
        </w:numPr>
        <w:rPr>
          <w:rFonts w:ascii="Arial" w:hAnsi="Arial" w:cs="Arial"/>
        </w:rPr>
      </w:pPr>
      <w:r w:rsidRPr="007E597E">
        <w:rPr>
          <w:rFonts w:ascii="Arial" w:hAnsi="Arial" w:cs="Arial"/>
        </w:rPr>
        <w:t>Review financial implications and insurance processes</w:t>
      </w:r>
    </w:p>
    <w:p w14:paraId="08779F10" w14:textId="77777777" w:rsidR="009C03D0" w:rsidRPr="007E597E" w:rsidRDefault="009C03D0" w:rsidP="00C27206">
      <w:pPr>
        <w:pStyle w:val="NormalWeb"/>
        <w:numPr>
          <w:ilvl w:val="0"/>
          <w:numId w:val="23"/>
        </w:numPr>
        <w:rPr>
          <w:rFonts w:ascii="Arial" w:hAnsi="Arial" w:cs="Arial"/>
        </w:rPr>
      </w:pPr>
      <w:r w:rsidRPr="007E597E">
        <w:rPr>
          <w:rFonts w:ascii="Arial" w:hAnsi="Arial" w:cs="Arial"/>
        </w:rPr>
        <w:t>Prepare formal reporting to Governors</w:t>
      </w:r>
    </w:p>
    <w:p w14:paraId="701DD0BF" w14:textId="77777777" w:rsidR="009C03D0" w:rsidRPr="007E597E" w:rsidRDefault="00395317" w:rsidP="009C03D0">
      <w:pPr>
        <w:rPr>
          <w:rFonts w:ascii="Arial" w:hAnsi="Arial" w:cs="Arial"/>
        </w:rPr>
      </w:pPr>
      <w:r>
        <w:rPr>
          <w:rFonts w:ascii="Arial" w:hAnsi="Arial" w:cs="Arial"/>
          <w:noProof/>
        </w:rPr>
        <w:pict w14:anchorId="6DAC8257">
          <v:rect id="_x0000_i1029" alt="" style="width:451.35pt;height:.05pt;mso-width-percent:0;mso-height-percent:0;mso-width-percent:0;mso-height-percent:0" o:hralign="center" o:hrstd="t" o:hr="t" fillcolor="#a0a0a0" stroked="f"/>
        </w:pict>
      </w:r>
    </w:p>
    <w:p w14:paraId="42DE2879" w14:textId="77777777" w:rsidR="009C03D0" w:rsidRPr="007E597E" w:rsidRDefault="009C03D0" w:rsidP="009C03D0">
      <w:pPr>
        <w:pStyle w:val="Heading2"/>
      </w:pPr>
      <w:r w:rsidRPr="007E597E">
        <w:t>3.6 Governance and Escalation</w:t>
      </w:r>
    </w:p>
    <w:p w14:paraId="5FC371D0" w14:textId="77777777" w:rsidR="009C03D0" w:rsidRPr="007E597E" w:rsidRDefault="009C03D0" w:rsidP="009C03D0">
      <w:pPr>
        <w:pStyle w:val="NormalWeb"/>
        <w:rPr>
          <w:rFonts w:ascii="Arial" w:hAnsi="Arial" w:cs="Arial"/>
        </w:rPr>
      </w:pPr>
      <w:r w:rsidRPr="007E597E">
        <w:rPr>
          <w:rFonts w:ascii="Arial" w:hAnsi="Arial" w:cs="Arial"/>
        </w:rPr>
        <w:t>For Tier 3 incidents:</w:t>
      </w:r>
    </w:p>
    <w:p w14:paraId="67F219D1" w14:textId="77777777" w:rsidR="009C03D0" w:rsidRPr="007E597E" w:rsidRDefault="009C03D0" w:rsidP="00C27206">
      <w:pPr>
        <w:pStyle w:val="NormalWeb"/>
        <w:numPr>
          <w:ilvl w:val="0"/>
          <w:numId w:val="24"/>
        </w:numPr>
        <w:rPr>
          <w:rFonts w:ascii="Arial" w:hAnsi="Arial" w:cs="Arial"/>
        </w:rPr>
      </w:pPr>
      <w:r w:rsidRPr="007E597E">
        <w:rPr>
          <w:rFonts w:ascii="Arial" w:hAnsi="Arial" w:cs="Arial"/>
        </w:rPr>
        <w:t>The Chair of Governors must be informed at the earliest opportunity</w:t>
      </w:r>
    </w:p>
    <w:p w14:paraId="4DD55E49" w14:textId="77777777" w:rsidR="009C03D0" w:rsidRPr="007E597E" w:rsidRDefault="009C03D0" w:rsidP="00C27206">
      <w:pPr>
        <w:pStyle w:val="NormalWeb"/>
        <w:numPr>
          <w:ilvl w:val="0"/>
          <w:numId w:val="24"/>
        </w:numPr>
        <w:rPr>
          <w:rFonts w:ascii="Arial" w:hAnsi="Arial" w:cs="Arial"/>
        </w:rPr>
      </w:pPr>
      <w:r w:rsidRPr="007E597E">
        <w:rPr>
          <w:rFonts w:ascii="Arial" w:hAnsi="Arial" w:cs="Arial"/>
        </w:rPr>
        <w:t>The Audit &amp; Risk Committee will receive a formal post-incident report</w:t>
      </w:r>
    </w:p>
    <w:p w14:paraId="0D8EFDED" w14:textId="77777777" w:rsidR="009C03D0" w:rsidRPr="007E597E" w:rsidRDefault="009C03D0" w:rsidP="00C27206">
      <w:pPr>
        <w:pStyle w:val="NormalWeb"/>
        <w:numPr>
          <w:ilvl w:val="0"/>
          <w:numId w:val="24"/>
        </w:numPr>
        <w:rPr>
          <w:rFonts w:ascii="Arial" w:hAnsi="Arial" w:cs="Arial"/>
        </w:rPr>
      </w:pPr>
      <w:r w:rsidRPr="007E597E">
        <w:rPr>
          <w:rFonts w:ascii="Arial" w:hAnsi="Arial" w:cs="Arial"/>
        </w:rPr>
        <w:t>Where required, the Board will review recovery plans and financial implications</w:t>
      </w:r>
    </w:p>
    <w:p w14:paraId="41B013B0" w14:textId="77777777" w:rsidR="009C03D0" w:rsidRPr="007E597E" w:rsidRDefault="00395317" w:rsidP="009C03D0">
      <w:pPr>
        <w:rPr>
          <w:rFonts w:ascii="Arial" w:hAnsi="Arial" w:cs="Arial"/>
        </w:rPr>
      </w:pPr>
      <w:r>
        <w:rPr>
          <w:rFonts w:ascii="Arial" w:hAnsi="Arial" w:cs="Arial"/>
          <w:noProof/>
        </w:rPr>
        <w:pict w14:anchorId="2EC164A4">
          <v:rect id="_x0000_i1030" alt="" style="width:451.35pt;height:.05pt;mso-width-percent:0;mso-height-percent:0;mso-width-percent:0;mso-height-percent:0" o:hralign="center" o:hrstd="t" o:hr="t" fillcolor="#a0a0a0" stroked="f"/>
        </w:pict>
      </w:r>
    </w:p>
    <w:p w14:paraId="1AF00F52" w14:textId="77777777" w:rsidR="009C03D0" w:rsidRPr="007E597E" w:rsidRDefault="009C03D0" w:rsidP="009C03D0">
      <w:pPr>
        <w:pStyle w:val="Heading2"/>
      </w:pPr>
      <w:r w:rsidRPr="007E597E">
        <w:t>3.7 Post-Incident Review</w:t>
      </w:r>
    </w:p>
    <w:p w14:paraId="0688821A" w14:textId="77777777" w:rsidR="009C03D0" w:rsidRPr="007E597E" w:rsidRDefault="009C03D0" w:rsidP="009C03D0">
      <w:pPr>
        <w:pStyle w:val="NormalWeb"/>
        <w:rPr>
          <w:rFonts w:ascii="Arial" w:hAnsi="Arial" w:cs="Arial"/>
        </w:rPr>
      </w:pPr>
      <w:r w:rsidRPr="007E597E">
        <w:rPr>
          <w:rFonts w:ascii="Arial" w:hAnsi="Arial" w:cs="Arial"/>
        </w:rPr>
        <w:t>Following resolution, the Disaster Recovery Team will:</w:t>
      </w:r>
    </w:p>
    <w:p w14:paraId="3DF3D399" w14:textId="77777777" w:rsidR="009C03D0" w:rsidRPr="007E597E" w:rsidRDefault="009C03D0" w:rsidP="00C27206">
      <w:pPr>
        <w:pStyle w:val="NormalWeb"/>
        <w:numPr>
          <w:ilvl w:val="0"/>
          <w:numId w:val="25"/>
        </w:numPr>
        <w:rPr>
          <w:rFonts w:ascii="Arial" w:hAnsi="Arial" w:cs="Arial"/>
        </w:rPr>
      </w:pPr>
      <w:r w:rsidRPr="007E597E">
        <w:rPr>
          <w:rFonts w:ascii="Arial" w:hAnsi="Arial" w:cs="Arial"/>
        </w:rPr>
        <w:t>Conduct a structured lessons-learned review</w:t>
      </w:r>
    </w:p>
    <w:p w14:paraId="4E09583E" w14:textId="77777777" w:rsidR="009C03D0" w:rsidRPr="007E597E" w:rsidRDefault="009C03D0" w:rsidP="00C27206">
      <w:pPr>
        <w:pStyle w:val="NormalWeb"/>
        <w:numPr>
          <w:ilvl w:val="0"/>
          <w:numId w:val="25"/>
        </w:numPr>
        <w:rPr>
          <w:rFonts w:ascii="Arial" w:hAnsi="Arial" w:cs="Arial"/>
        </w:rPr>
      </w:pPr>
      <w:r w:rsidRPr="007E597E">
        <w:rPr>
          <w:rFonts w:ascii="Arial" w:hAnsi="Arial" w:cs="Arial"/>
        </w:rPr>
        <w:t>Assess organisational resilience</w:t>
      </w:r>
    </w:p>
    <w:p w14:paraId="578B1D30" w14:textId="77777777" w:rsidR="009C03D0" w:rsidRPr="007E597E" w:rsidRDefault="009C03D0" w:rsidP="00C27206">
      <w:pPr>
        <w:pStyle w:val="NormalWeb"/>
        <w:numPr>
          <w:ilvl w:val="0"/>
          <w:numId w:val="25"/>
        </w:numPr>
        <w:rPr>
          <w:rFonts w:ascii="Arial" w:hAnsi="Arial" w:cs="Arial"/>
        </w:rPr>
      </w:pPr>
      <w:r w:rsidRPr="007E597E">
        <w:rPr>
          <w:rFonts w:ascii="Arial" w:hAnsi="Arial" w:cs="Arial"/>
        </w:rPr>
        <w:t>Update risk registers where necessary</w:t>
      </w:r>
    </w:p>
    <w:p w14:paraId="0EEB8C0A" w14:textId="77777777" w:rsidR="009C03D0" w:rsidRPr="007E597E" w:rsidRDefault="009C03D0" w:rsidP="00C27206">
      <w:pPr>
        <w:pStyle w:val="NormalWeb"/>
        <w:numPr>
          <w:ilvl w:val="0"/>
          <w:numId w:val="25"/>
        </w:numPr>
        <w:rPr>
          <w:rFonts w:ascii="Arial" w:hAnsi="Arial" w:cs="Arial"/>
        </w:rPr>
      </w:pPr>
      <w:r w:rsidRPr="007E597E">
        <w:rPr>
          <w:rFonts w:ascii="Arial" w:hAnsi="Arial" w:cs="Arial"/>
        </w:rPr>
        <w:t>Recommend improvements to systems, training or policy</w:t>
      </w:r>
    </w:p>
    <w:p w14:paraId="6C45DB28" w14:textId="7D6807B0" w:rsidR="001E67F9" w:rsidRPr="007E597E" w:rsidRDefault="00D91FCC" w:rsidP="009C03D0">
      <w:pPr>
        <w:rPr>
          <w:rFonts w:ascii="Arial" w:hAnsi="Arial" w:cs="Arial"/>
          <w:sz w:val="22"/>
          <w:szCs w:val="22"/>
        </w:rPr>
      </w:pPr>
      <w:r w:rsidRPr="007E597E">
        <w:rPr>
          <w:rFonts w:ascii="Arial" w:hAnsi="Arial" w:cs="Arial"/>
          <w:sz w:val="22"/>
          <w:szCs w:val="22"/>
        </w:rPr>
        <w:t>.</w:t>
      </w:r>
    </w:p>
    <w:p w14:paraId="4EF58724" w14:textId="77777777" w:rsidR="001E67F9" w:rsidRDefault="001E67F9" w:rsidP="00545D06">
      <w:pPr>
        <w:ind w:left="720" w:hanging="288"/>
        <w:rPr>
          <w:rFonts w:ascii="Arial" w:hAnsi="Arial" w:cs="Arial"/>
          <w:sz w:val="22"/>
          <w:szCs w:val="22"/>
        </w:rPr>
      </w:pPr>
    </w:p>
    <w:p w14:paraId="13B54946" w14:textId="77777777" w:rsidR="007E597E" w:rsidRDefault="007E597E" w:rsidP="00545D06">
      <w:pPr>
        <w:ind w:left="720" w:hanging="288"/>
        <w:rPr>
          <w:rFonts w:ascii="Arial" w:hAnsi="Arial" w:cs="Arial"/>
          <w:sz w:val="22"/>
          <w:szCs w:val="22"/>
        </w:rPr>
      </w:pPr>
    </w:p>
    <w:p w14:paraId="2B1135CA" w14:textId="77777777" w:rsidR="007E597E" w:rsidRDefault="007E597E" w:rsidP="00545D06">
      <w:pPr>
        <w:ind w:left="720" w:hanging="288"/>
        <w:rPr>
          <w:rFonts w:ascii="Arial" w:hAnsi="Arial" w:cs="Arial"/>
          <w:sz w:val="22"/>
          <w:szCs w:val="22"/>
        </w:rPr>
      </w:pPr>
    </w:p>
    <w:p w14:paraId="701CDAF4" w14:textId="77777777" w:rsidR="007E597E" w:rsidRDefault="007E597E" w:rsidP="00545D06">
      <w:pPr>
        <w:ind w:left="720" w:hanging="288"/>
        <w:rPr>
          <w:rFonts w:ascii="Arial" w:hAnsi="Arial" w:cs="Arial"/>
          <w:sz w:val="22"/>
          <w:szCs w:val="22"/>
        </w:rPr>
      </w:pPr>
    </w:p>
    <w:p w14:paraId="500B16F1" w14:textId="77777777" w:rsidR="007E597E" w:rsidRDefault="007E597E" w:rsidP="00545D06">
      <w:pPr>
        <w:ind w:left="720" w:hanging="288"/>
        <w:rPr>
          <w:rFonts w:ascii="Arial" w:hAnsi="Arial" w:cs="Arial"/>
          <w:sz w:val="22"/>
          <w:szCs w:val="22"/>
        </w:rPr>
      </w:pPr>
    </w:p>
    <w:p w14:paraId="3616C5BF" w14:textId="77777777" w:rsidR="007E597E" w:rsidRDefault="007E597E" w:rsidP="00545D06">
      <w:pPr>
        <w:ind w:left="720" w:hanging="288"/>
        <w:rPr>
          <w:rFonts w:ascii="Arial" w:hAnsi="Arial" w:cs="Arial"/>
          <w:sz w:val="22"/>
          <w:szCs w:val="22"/>
        </w:rPr>
      </w:pPr>
    </w:p>
    <w:p w14:paraId="61D3173C" w14:textId="77777777" w:rsidR="007E597E" w:rsidRDefault="007E597E" w:rsidP="00545D06">
      <w:pPr>
        <w:ind w:left="720" w:hanging="288"/>
        <w:rPr>
          <w:rFonts w:ascii="Arial" w:hAnsi="Arial" w:cs="Arial"/>
          <w:sz w:val="22"/>
          <w:szCs w:val="22"/>
        </w:rPr>
      </w:pPr>
    </w:p>
    <w:p w14:paraId="01B8F1BE" w14:textId="77777777" w:rsidR="007E597E" w:rsidRDefault="007E597E" w:rsidP="00545D06">
      <w:pPr>
        <w:ind w:left="720" w:hanging="288"/>
        <w:rPr>
          <w:rFonts w:ascii="Arial" w:hAnsi="Arial" w:cs="Arial"/>
          <w:sz w:val="22"/>
          <w:szCs w:val="22"/>
        </w:rPr>
      </w:pPr>
    </w:p>
    <w:p w14:paraId="476084F4" w14:textId="77777777" w:rsidR="007E597E" w:rsidRDefault="007E597E" w:rsidP="00545D06">
      <w:pPr>
        <w:ind w:left="720" w:hanging="288"/>
        <w:rPr>
          <w:rFonts w:ascii="Arial" w:hAnsi="Arial" w:cs="Arial"/>
          <w:sz w:val="22"/>
          <w:szCs w:val="22"/>
        </w:rPr>
      </w:pPr>
    </w:p>
    <w:p w14:paraId="18471AAA" w14:textId="77777777" w:rsidR="007E597E" w:rsidRDefault="007E597E" w:rsidP="00545D06">
      <w:pPr>
        <w:ind w:left="720" w:hanging="288"/>
        <w:rPr>
          <w:rFonts w:ascii="Arial" w:hAnsi="Arial" w:cs="Arial"/>
          <w:sz w:val="22"/>
          <w:szCs w:val="22"/>
        </w:rPr>
      </w:pPr>
    </w:p>
    <w:p w14:paraId="15CFFC2C" w14:textId="77777777" w:rsidR="007E597E" w:rsidRPr="007E597E" w:rsidRDefault="007E597E" w:rsidP="00545D06">
      <w:pPr>
        <w:ind w:left="720" w:hanging="288"/>
        <w:rPr>
          <w:rFonts w:ascii="Arial" w:hAnsi="Arial" w:cs="Arial"/>
          <w:sz w:val="22"/>
          <w:szCs w:val="22"/>
        </w:rPr>
      </w:pPr>
    </w:p>
    <w:p w14:paraId="3C4E426D" w14:textId="77777777" w:rsidR="00121947" w:rsidRPr="007E597E" w:rsidRDefault="009F7F5B" w:rsidP="00545D06">
      <w:pPr>
        <w:ind w:left="720" w:hanging="288"/>
        <w:rPr>
          <w:rFonts w:ascii="Arial" w:hAnsi="Arial" w:cs="Arial"/>
          <w:b/>
          <w:sz w:val="22"/>
          <w:szCs w:val="22"/>
        </w:rPr>
      </w:pPr>
      <w:r w:rsidRPr="007E597E">
        <w:rPr>
          <w:rFonts w:ascii="Arial" w:hAnsi="Arial" w:cs="Arial"/>
          <w:b/>
          <w:sz w:val="22"/>
          <w:szCs w:val="22"/>
        </w:rPr>
        <w:t>4.</w:t>
      </w:r>
      <w:r w:rsidRPr="007E597E">
        <w:rPr>
          <w:rFonts w:ascii="Arial" w:hAnsi="Arial" w:cs="Arial"/>
          <w:b/>
          <w:sz w:val="22"/>
          <w:szCs w:val="22"/>
        </w:rPr>
        <w:tab/>
      </w:r>
      <w:r w:rsidR="00121947" w:rsidRPr="007E597E">
        <w:rPr>
          <w:rFonts w:ascii="Arial" w:hAnsi="Arial" w:cs="Arial"/>
          <w:b/>
          <w:sz w:val="22"/>
          <w:szCs w:val="22"/>
        </w:rPr>
        <w:t>Disaster Recovery Team</w:t>
      </w:r>
    </w:p>
    <w:p w14:paraId="21571AFA" w14:textId="77777777" w:rsidR="00121947" w:rsidRPr="007E597E" w:rsidRDefault="00121947" w:rsidP="00121947">
      <w:pPr>
        <w:widowControl w:val="0"/>
        <w:autoSpaceDE w:val="0"/>
        <w:autoSpaceDN w:val="0"/>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8"/>
        <w:gridCol w:w="5350"/>
        <w:gridCol w:w="2160"/>
      </w:tblGrid>
      <w:tr w:rsidR="001249F3" w:rsidRPr="007E597E" w14:paraId="50E6D4EB" w14:textId="77777777" w:rsidTr="3F15035E">
        <w:tc>
          <w:tcPr>
            <w:tcW w:w="2048" w:type="dxa"/>
          </w:tcPr>
          <w:p w14:paraId="25B2B852" w14:textId="77777777" w:rsidR="00524E80" w:rsidRPr="007E597E" w:rsidRDefault="00524E80" w:rsidP="006E7F02">
            <w:pPr>
              <w:widowControl w:val="0"/>
              <w:autoSpaceDE w:val="0"/>
              <w:autoSpaceDN w:val="0"/>
              <w:adjustRightInd w:val="0"/>
              <w:spacing w:before="120" w:after="120"/>
              <w:jc w:val="center"/>
              <w:rPr>
                <w:rFonts w:ascii="Arial" w:hAnsi="Arial" w:cs="Arial"/>
                <w:b/>
                <w:bCs/>
                <w:sz w:val="22"/>
                <w:szCs w:val="22"/>
              </w:rPr>
            </w:pPr>
            <w:r w:rsidRPr="007E597E">
              <w:rPr>
                <w:rFonts w:ascii="Arial" w:hAnsi="Arial" w:cs="Arial"/>
                <w:b/>
                <w:bCs/>
                <w:sz w:val="22"/>
                <w:szCs w:val="22"/>
              </w:rPr>
              <w:lastRenderedPageBreak/>
              <w:t>Function</w:t>
            </w:r>
          </w:p>
        </w:tc>
        <w:tc>
          <w:tcPr>
            <w:tcW w:w="5350" w:type="dxa"/>
          </w:tcPr>
          <w:p w14:paraId="5455F0EA" w14:textId="77777777" w:rsidR="00524E80" w:rsidRPr="007E597E" w:rsidRDefault="00524E80" w:rsidP="006E7F02">
            <w:pPr>
              <w:widowControl w:val="0"/>
              <w:autoSpaceDE w:val="0"/>
              <w:autoSpaceDN w:val="0"/>
              <w:adjustRightInd w:val="0"/>
              <w:spacing w:before="120" w:after="120"/>
              <w:jc w:val="center"/>
              <w:rPr>
                <w:rFonts w:ascii="Arial" w:hAnsi="Arial" w:cs="Arial"/>
                <w:b/>
                <w:bCs/>
                <w:sz w:val="22"/>
                <w:szCs w:val="22"/>
              </w:rPr>
            </w:pPr>
            <w:r w:rsidRPr="007E597E">
              <w:rPr>
                <w:rFonts w:ascii="Arial" w:hAnsi="Arial" w:cs="Arial"/>
                <w:b/>
                <w:bCs/>
                <w:sz w:val="22"/>
                <w:szCs w:val="22"/>
              </w:rPr>
              <w:t>Name</w:t>
            </w:r>
          </w:p>
        </w:tc>
        <w:tc>
          <w:tcPr>
            <w:tcW w:w="2160" w:type="dxa"/>
          </w:tcPr>
          <w:p w14:paraId="000813A8" w14:textId="77777777" w:rsidR="00524E80" w:rsidRPr="007E597E" w:rsidRDefault="005113E3" w:rsidP="006E7F02">
            <w:pPr>
              <w:widowControl w:val="0"/>
              <w:autoSpaceDE w:val="0"/>
              <w:autoSpaceDN w:val="0"/>
              <w:adjustRightInd w:val="0"/>
              <w:spacing w:before="120" w:after="120"/>
              <w:jc w:val="center"/>
              <w:rPr>
                <w:rFonts w:ascii="Arial" w:hAnsi="Arial" w:cs="Arial"/>
                <w:b/>
                <w:bCs/>
                <w:sz w:val="22"/>
                <w:szCs w:val="22"/>
              </w:rPr>
            </w:pPr>
            <w:r w:rsidRPr="007E597E">
              <w:rPr>
                <w:rFonts w:ascii="Arial" w:hAnsi="Arial" w:cs="Arial"/>
                <w:b/>
                <w:bCs/>
                <w:sz w:val="22"/>
                <w:szCs w:val="22"/>
              </w:rPr>
              <w:t>Contact Numbers</w:t>
            </w:r>
          </w:p>
        </w:tc>
      </w:tr>
      <w:tr w:rsidR="00ED3A7F" w14:paraId="4E7A2875" w14:textId="77777777" w:rsidTr="3F15035E">
        <w:tc>
          <w:tcPr>
            <w:tcW w:w="2048" w:type="dxa"/>
          </w:tcPr>
          <w:p w14:paraId="428320C0" w14:textId="77777777" w:rsidR="00A24D5E" w:rsidRDefault="00A24D5E" w:rsidP="00162FFA">
            <w:pPr>
              <w:pStyle w:val="Heading1"/>
              <w:rPr>
                <w:b w:val="0"/>
              </w:rPr>
            </w:pPr>
          </w:p>
          <w:p w14:paraId="3B8C4403" w14:textId="77777777" w:rsidR="00281F96" w:rsidRPr="00281F96" w:rsidRDefault="00524E80" w:rsidP="00162FFA">
            <w:pPr>
              <w:pStyle w:val="Heading1"/>
            </w:pPr>
            <w:r w:rsidRPr="00342980">
              <w:rPr>
                <w:b w:val="0"/>
              </w:rPr>
              <w:t xml:space="preserve">Disaster </w:t>
            </w:r>
            <w:r w:rsidR="00DE0F31">
              <w:rPr>
                <w:b w:val="0"/>
              </w:rPr>
              <w:t xml:space="preserve">Recovery </w:t>
            </w:r>
            <w:r w:rsidRPr="00342980">
              <w:rPr>
                <w:b w:val="0"/>
              </w:rPr>
              <w:t>Manager</w:t>
            </w:r>
          </w:p>
        </w:tc>
        <w:tc>
          <w:tcPr>
            <w:tcW w:w="5350" w:type="dxa"/>
          </w:tcPr>
          <w:p w14:paraId="0F19EDE7" w14:textId="77777777" w:rsidR="00A24D5E" w:rsidRDefault="00A24D5E" w:rsidP="00240EE8">
            <w:pPr>
              <w:widowControl w:val="0"/>
              <w:autoSpaceDE w:val="0"/>
              <w:autoSpaceDN w:val="0"/>
              <w:adjustRightInd w:val="0"/>
              <w:rPr>
                <w:rFonts w:ascii="Arial" w:hAnsi="Arial" w:cs="Arial"/>
                <w:bCs/>
                <w:sz w:val="22"/>
                <w:szCs w:val="22"/>
              </w:rPr>
            </w:pPr>
          </w:p>
          <w:p w14:paraId="1648C470" w14:textId="77777777" w:rsidR="00524E80" w:rsidRDefault="00D3764A" w:rsidP="00240EE8">
            <w:pPr>
              <w:rPr>
                <w:rFonts w:ascii="Arial" w:hAnsi="Arial" w:cs="Arial"/>
                <w:bCs/>
                <w:sz w:val="22"/>
                <w:szCs w:val="22"/>
              </w:rPr>
            </w:pPr>
            <w:r>
              <w:rPr>
                <w:rFonts w:ascii="Arial" w:hAnsi="Arial" w:cs="Arial"/>
                <w:bCs/>
                <w:sz w:val="22"/>
                <w:szCs w:val="22"/>
              </w:rPr>
              <w:t xml:space="preserve">Jason Turton </w:t>
            </w:r>
          </w:p>
          <w:p w14:paraId="51A3ED83" w14:textId="530C2AA1" w:rsidR="00D3764A" w:rsidRPr="00342980" w:rsidRDefault="00D3764A" w:rsidP="00240EE8">
            <w:pPr>
              <w:rPr>
                <w:rFonts w:ascii="Arial" w:hAnsi="Arial" w:cs="Arial"/>
                <w:bCs/>
                <w:sz w:val="22"/>
                <w:szCs w:val="22"/>
              </w:rPr>
            </w:pPr>
            <w:r>
              <w:rPr>
                <w:rFonts w:ascii="Arial" w:hAnsi="Arial" w:cs="Arial"/>
                <w:bCs/>
                <w:sz w:val="22"/>
                <w:szCs w:val="22"/>
              </w:rPr>
              <w:t>Principal</w:t>
            </w:r>
          </w:p>
        </w:tc>
        <w:tc>
          <w:tcPr>
            <w:tcW w:w="2160" w:type="dxa"/>
          </w:tcPr>
          <w:p w14:paraId="18DB9CD3" w14:textId="77777777" w:rsidR="00A24D5E" w:rsidRDefault="00A24D5E" w:rsidP="00524E80">
            <w:pPr>
              <w:widowControl w:val="0"/>
              <w:autoSpaceDE w:val="0"/>
              <w:autoSpaceDN w:val="0"/>
              <w:adjustRightInd w:val="0"/>
              <w:rPr>
                <w:rFonts w:ascii="Arial" w:hAnsi="Arial" w:cs="Arial"/>
                <w:bCs/>
                <w:sz w:val="22"/>
                <w:szCs w:val="22"/>
              </w:rPr>
            </w:pPr>
          </w:p>
          <w:p w14:paraId="19B1A0FF" w14:textId="3B8F4E37" w:rsidR="00524E80" w:rsidRPr="00342980" w:rsidRDefault="00D3764A" w:rsidP="00D3764A">
            <w:pPr>
              <w:widowControl w:val="0"/>
              <w:autoSpaceDE w:val="0"/>
              <w:autoSpaceDN w:val="0"/>
              <w:adjustRightInd w:val="0"/>
              <w:rPr>
                <w:rFonts w:ascii="Arial" w:hAnsi="Arial" w:cs="Arial"/>
                <w:bCs/>
                <w:sz w:val="22"/>
                <w:szCs w:val="22"/>
              </w:rPr>
            </w:pPr>
            <w:r>
              <w:rPr>
                <w:rFonts w:ascii="Arial" w:hAnsi="Arial" w:cs="Arial"/>
                <w:bCs/>
                <w:sz w:val="22"/>
                <w:szCs w:val="22"/>
              </w:rPr>
              <w:t>M:</w:t>
            </w:r>
            <w:r w:rsidR="008120B4">
              <w:rPr>
                <w:rFonts w:ascii="Arial" w:hAnsi="Arial" w:cs="Arial"/>
                <w:bCs/>
                <w:sz w:val="22"/>
                <w:szCs w:val="22"/>
              </w:rPr>
              <w:t xml:space="preserve"> </w:t>
            </w:r>
            <w:r>
              <w:rPr>
                <w:rFonts w:ascii="Arial" w:hAnsi="Arial" w:cs="Arial"/>
                <w:bCs/>
                <w:sz w:val="22"/>
                <w:szCs w:val="22"/>
              </w:rPr>
              <w:t>07776 374915</w:t>
            </w:r>
          </w:p>
        </w:tc>
      </w:tr>
      <w:tr w:rsidR="00ED3A7F" w14:paraId="352208CA" w14:textId="77777777" w:rsidTr="3F15035E">
        <w:tc>
          <w:tcPr>
            <w:tcW w:w="2048" w:type="dxa"/>
          </w:tcPr>
          <w:p w14:paraId="3F6EF7D5" w14:textId="77777777" w:rsidR="00DD45DF" w:rsidRDefault="00DD45DF" w:rsidP="00240EE8">
            <w:pPr>
              <w:pStyle w:val="Heading1"/>
              <w:rPr>
                <w:b w:val="0"/>
              </w:rPr>
            </w:pPr>
          </w:p>
          <w:p w14:paraId="1F266C5D" w14:textId="77777777" w:rsidR="00524E80" w:rsidRPr="00342980" w:rsidRDefault="00524E80" w:rsidP="00240EE8">
            <w:pPr>
              <w:pStyle w:val="Heading1"/>
              <w:rPr>
                <w:b w:val="0"/>
              </w:rPr>
            </w:pPr>
            <w:r w:rsidRPr="00342980">
              <w:rPr>
                <w:b w:val="0"/>
              </w:rPr>
              <w:t xml:space="preserve">Deputy </w:t>
            </w:r>
            <w:r w:rsidR="00545D06">
              <w:rPr>
                <w:b w:val="0"/>
              </w:rPr>
              <w:t>Disaster Manager</w:t>
            </w:r>
            <w:r w:rsidR="005A6F42">
              <w:rPr>
                <w:b w:val="0"/>
              </w:rPr>
              <w:t xml:space="preserve"> (s)</w:t>
            </w:r>
          </w:p>
          <w:p w14:paraId="2017F84A" w14:textId="77777777" w:rsidR="00524E80" w:rsidRPr="00342980" w:rsidRDefault="00524E80" w:rsidP="00240EE8">
            <w:pPr>
              <w:widowControl w:val="0"/>
              <w:autoSpaceDE w:val="0"/>
              <w:autoSpaceDN w:val="0"/>
              <w:adjustRightInd w:val="0"/>
              <w:rPr>
                <w:rFonts w:ascii="Arial" w:hAnsi="Arial" w:cs="Arial"/>
                <w:sz w:val="22"/>
                <w:szCs w:val="22"/>
              </w:rPr>
            </w:pPr>
          </w:p>
        </w:tc>
        <w:tc>
          <w:tcPr>
            <w:tcW w:w="5350" w:type="dxa"/>
          </w:tcPr>
          <w:p w14:paraId="529CF3D1" w14:textId="77777777" w:rsidR="00DD45DF" w:rsidRPr="00EF75FF" w:rsidRDefault="00DD45DF" w:rsidP="00240EE8">
            <w:pPr>
              <w:widowControl w:val="0"/>
              <w:autoSpaceDE w:val="0"/>
              <w:autoSpaceDN w:val="0"/>
              <w:adjustRightInd w:val="0"/>
              <w:rPr>
                <w:rFonts w:ascii="Arial" w:hAnsi="Arial" w:cs="Arial"/>
                <w:bCs/>
                <w:sz w:val="22"/>
                <w:szCs w:val="22"/>
              </w:rPr>
            </w:pPr>
          </w:p>
          <w:p w14:paraId="6A4276F5" w14:textId="77777777" w:rsidR="00A44FCC" w:rsidRPr="00EF75FF" w:rsidRDefault="00A44FCC" w:rsidP="00A44FCC">
            <w:pPr>
              <w:widowControl w:val="0"/>
              <w:autoSpaceDE w:val="0"/>
              <w:autoSpaceDN w:val="0"/>
              <w:adjustRightInd w:val="0"/>
              <w:rPr>
                <w:rFonts w:ascii="Arial" w:hAnsi="Arial" w:cs="Arial"/>
                <w:sz w:val="22"/>
                <w:szCs w:val="19"/>
              </w:rPr>
            </w:pPr>
            <w:r w:rsidRPr="00EF75FF">
              <w:rPr>
                <w:rFonts w:ascii="Arial" w:hAnsi="Arial" w:cs="Arial"/>
                <w:sz w:val="22"/>
                <w:szCs w:val="19"/>
              </w:rPr>
              <w:t xml:space="preserve">Craig Owen, </w:t>
            </w:r>
          </w:p>
          <w:p w14:paraId="12DA93A3" w14:textId="38A2EE20" w:rsidR="00A44FCC" w:rsidRDefault="00B2203B" w:rsidP="00A44FCC">
            <w:pPr>
              <w:widowControl w:val="0"/>
              <w:autoSpaceDE w:val="0"/>
              <w:autoSpaceDN w:val="0"/>
              <w:adjustRightInd w:val="0"/>
              <w:rPr>
                <w:rFonts w:ascii="Arial" w:hAnsi="Arial" w:cs="Arial"/>
                <w:sz w:val="22"/>
                <w:szCs w:val="19"/>
              </w:rPr>
            </w:pPr>
            <w:r w:rsidRPr="00EF75FF">
              <w:rPr>
                <w:rFonts w:ascii="Arial" w:hAnsi="Arial" w:cs="Arial"/>
                <w:sz w:val="22"/>
                <w:szCs w:val="19"/>
              </w:rPr>
              <w:t xml:space="preserve">Vice </w:t>
            </w:r>
            <w:r w:rsidR="00A44FCC" w:rsidRPr="00EF75FF">
              <w:rPr>
                <w:rFonts w:ascii="Arial" w:hAnsi="Arial" w:cs="Arial"/>
                <w:sz w:val="22"/>
                <w:szCs w:val="19"/>
              </w:rPr>
              <w:t xml:space="preserve">Principal, </w:t>
            </w:r>
            <w:r w:rsidR="00277C8E">
              <w:rPr>
                <w:rFonts w:ascii="Arial" w:hAnsi="Arial" w:cs="Arial"/>
                <w:sz w:val="22"/>
                <w:szCs w:val="19"/>
              </w:rPr>
              <w:t xml:space="preserve">Finance </w:t>
            </w:r>
            <w:r w:rsidR="00A44FCC" w:rsidRPr="00EF75FF">
              <w:rPr>
                <w:rFonts w:ascii="Arial" w:hAnsi="Arial" w:cs="Arial"/>
                <w:sz w:val="22"/>
                <w:szCs w:val="19"/>
              </w:rPr>
              <w:t>Data</w:t>
            </w:r>
            <w:r w:rsidR="00277C8E">
              <w:rPr>
                <w:rFonts w:ascii="Arial" w:hAnsi="Arial" w:cs="Arial"/>
                <w:sz w:val="22"/>
                <w:szCs w:val="19"/>
              </w:rPr>
              <w:t xml:space="preserve"> and </w:t>
            </w:r>
            <w:r w:rsidR="00A44FCC" w:rsidRPr="00EF75FF">
              <w:rPr>
                <w:rFonts w:ascii="Arial" w:hAnsi="Arial" w:cs="Arial"/>
                <w:sz w:val="22"/>
                <w:szCs w:val="19"/>
              </w:rPr>
              <w:t>Funding</w:t>
            </w:r>
          </w:p>
          <w:p w14:paraId="665E86A4" w14:textId="77777777" w:rsidR="005A6F42" w:rsidRPr="00EF75FF" w:rsidRDefault="005A6F42" w:rsidP="00A44FCC">
            <w:pPr>
              <w:widowControl w:val="0"/>
              <w:autoSpaceDE w:val="0"/>
              <w:autoSpaceDN w:val="0"/>
              <w:adjustRightInd w:val="0"/>
              <w:rPr>
                <w:rFonts w:ascii="Arial" w:hAnsi="Arial" w:cs="Arial"/>
                <w:sz w:val="22"/>
                <w:szCs w:val="19"/>
              </w:rPr>
            </w:pPr>
          </w:p>
          <w:p w14:paraId="536024C8" w14:textId="77777777" w:rsidR="005A6F42" w:rsidRPr="00EF75FF" w:rsidRDefault="005A6F42" w:rsidP="005A6F42">
            <w:pPr>
              <w:widowControl w:val="0"/>
              <w:autoSpaceDE w:val="0"/>
              <w:autoSpaceDN w:val="0"/>
              <w:adjustRightInd w:val="0"/>
              <w:rPr>
                <w:rFonts w:ascii="Arial" w:hAnsi="Arial" w:cs="Arial"/>
                <w:bCs/>
                <w:sz w:val="22"/>
                <w:szCs w:val="22"/>
              </w:rPr>
            </w:pPr>
            <w:r w:rsidRPr="00EF75FF">
              <w:rPr>
                <w:rFonts w:ascii="Arial" w:hAnsi="Arial" w:cs="Arial"/>
                <w:bCs/>
                <w:sz w:val="22"/>
                <w:szCs w:val="22"/>
              </w:rPr>
              <w:t>Richard Evans</w:t>
            </w:r>
          </w:p>
          <w:p w14:paraId="2A6FF961" w14:textId="7A535011" w:rsidR="005A6F42" w:rsidRPr="00EF75FF" w:rsidRDefault="00277C8E" w:rsidP="00A44FCC">
            <w:pPr>
              <w:widowControl w:val="0"/>
              <w:autoSpaceDE w:val="0"/>
              <w:autoSpaceDN w:val="0"/>
              <w:adjustRightInd w:val="0"/>
              <w:rPr>
                <w:rFonts w:ascii="Arial" w:hAnsi="Arial" w:cs="Arial"/>
                <w:sz w:val="22"/>
                <w:szCs w:val="19"/>
              </w:rPr>
            </w:pPr>
            <w:r>
              <w:rPr>
                <w:rFonts w:ascii="Arial" w:hAnsi="Arial" w:cs="Arial"/>
                <w:sz w:val="22"/>
                <w:szCs w:val="19"/>
              </w:rPr>
              <w:t>Deputy</w:t>
            </w:r>
            <w:r w:rsidR="005B378B" w:rsidRPr="00EF75FF">
              <w:rPr>
                <w:rFonts w:ascii="Arial" w:hAnsi="Arial" w:cs="Arial"/>
                <w:sz w:val="22"/>
                <w:szCs w:val="19"/>
              </w:rPr>
              <w:t xml:space="preserve"> </w:t>
            </w:r>
            <w:r w:rsidR="005A6F42" w:rsidRPr="00EF75FF">
              <w:rPr>
                <w:rFonts w:ascii="Arial" w:hAnsi="Arial" w:cs="Arial"/>
                <w:sz w:val="22"/>
                <w:szCs w:val="19"/>
              </w:rPr>
              <w:t>Principal Education and Standards</w:t>
            </w:r>
          </w:p>
          <w:p w14:paraId="1B8ACE42" w14:textId="77777777" w:rsidR="00B2203B" w:rsidRDefault="00B2203B" w:rsidP="00A44FCC">
            <w:pPr>
              <w:widowControl w:val="0"/>
              <w:autoSpaceDE w:val="0"/>
              <w:autoSpaceDN w:val="0"/>
              <w:adjustRightInd w:val="0"/>
              <w:rPr>
                <w:rFonts w:ascii="Arial" w:hAnsi="Arial" w:cs="Arial"/>
                <w:sz w:val="22"/>
                <w:szCs w:val="19"/>
              </w:rPr>
            </w:pPr>
          </w:p>
          <w:p w14:paraId="56C59118" w14:textId="77777777" w:rsidR="002C16A4" w:rsidRPr="002C16A4" w:rsidRDefault="002C16A4" w:rsidP="002C16A4">
            <w:pPr>
              <w:widowControl w:val="0"/>
              <w:autoSpaceDE w:val="0"/>
              <w:autoSpaceDN w:val="0"/>
              <w:adjustRightInd w:val="0"/>
              <w:rPr>
                <w:rFonts w:ascii="Arial" w:hAnsi="Arial" w:cs="Arial"/>
                <w:bCs/>
                <w:sz w:val="22"/>
                <w:szCs w:val="22"/>
              </w:rPr>
            </w:pPr>
            <w:r w:rsidRPr="002C16A4">
              <w:rPr>
                <w:rFonts w:ascii="Arial" w:hAnsi="Arial" w:cs="Arial"/>
                <w:bCs/>
                <w:sz w:val="22"/>
                <w:szCs w:val="22"/>
              </w:rPr>
              <w:t xml:space="preserve">Sinéad Kay </w:t>
            </w:r>
          </w:p>
          <w:p w14:paraId="7641D642" w14:textId="745C2DF1" w:rsidR="002C16A4" w:rsidRPr="00EF75FF" w:rsidRDefault="002C16A4" w:rsidP="002C16A4">
            <w:pPr>
              <w:widowControl w:val="0"/>
              <w:autoSpaceDE w:val="0"/>
              <w:autoSpaceDN w:val="0"/>
              <w:adjustRightInd w:val="0"/>
              <w:rPr>
                <w:rFonts w:ascii="Arial" w:hAnsi="Arial" w:cs="Arial"/>
                <w:sz w:val="22"/>
                <w:szCs w:val="19"/>
              </w:rPr>
            </w:pPr>
            <w:r>
              <w:rPr>
                <w:rFonts w:ascii="Arial" w:hAnsi="Arial" w:cs="Arial"/>
                <w:bCs/>
                <w:sz w:val="22"/>
                <w:szCs w:val="22"/>
              </w:rPr>
              <w:t xml:space="preserve">Chief Operating Officer </w:t>
            </w:r>
            <w:r w:rsidRPr="002C16A4">
              <w:rPr>
                <w:rFonts w:ascii="Arial" w:hAnsi="Arial" w:cs="Arial"/>
                <w:bCs/>
                <w:sz w:val="22"/>
                <w:szCs w:val="22"/>
              </w:rPr>
              <w:t xml:space="preserve"> </w:t>
            </w:r>
          </w:p>
          <w:p w14:paraId="24BEC738" w14:textId="77777777" w:rsidR="00524E80" w:rsidRPr="00EF75FF" w:rsidRDefault="00524E80" w:rsidP="00162FFA">
            <w:pPr>
              <w:widowControl w:val="0"/>
              <w:autoSpaceDE w:val="0"/>
              <w:autoSpaceDN w:val="0"/>
              <w:adjustRightInd w:val="0"/>
              <w:rPr>
                <w:rFonts w:ascii="Arial" w:hAnsi="Arial" w:cs="Arial"/>
                <w:bCs/>
                <w:sz w:val="22"/>
                <w:szCs w:val="22"/>
              </w:rPr>
            </w:pPr>
          </w:p>
        </w:tc>
        <w:tc>
          <w:tcPr>
            <w:tcW w:w="2160" w:type="dxa"/>
          </w:tcPr>
          <w:p w14:paraId="45ED8609" w14:textId="77777777" w:rsidR="00DD45DF" w:rsidRPr="00EF75FF" w:rsidRDefault="00DD45DF" w:rsidP="005113E3">
            <w:pPr>
              <w:widowControl w:val="0"/>
              <w:autoSpaceDE w:val="0"/>
              <w:autoSpaceDN w:val="0"/>
              <w:adjustRightInd w:val="0"/>
              <w:rPr>
                <w:rFonts w:ascii="Arial" w:hAnsi="Arial" w:cs="Arial"/>
                <w:bCs/>
                <w:sz w:val="22"/>
                <w:szCs w:val="22"/>
              </w:rPr>
            </w:pPr>
          </w:p>
          <w:p w14:paraId="443BE72E" w14:textId="77777777" w:rsidR="00524E80" w:rsidRPr="00EF75FF" w:rsidRDefault="47E6794A" w:rsidP="00A44FCC">
            <w:pPr>
              <w:widowControl w:val="0"/>
              <w:autoSpaceDE w:val="0"/>
              <w:autoSpaceDN w:val="0"/>
              <w:adjustRightInd w:val="0"/>
              <w:rPr>
                <w:rFonts w:ascii="Arial" w:hAnsi="Arial" w:cs="Arial"/>
                <w:sz w:val="22"/>
                <w:szCs w:val="22"/>
              </w:rPr>
            </w:pPr>
            <w:r w:rsidRPr="3F15035E">
              <w:rPr>
                <w:rFonts w:ascii="Arial" w:hAnsi="Arial" w:cs="Arial"/>
                <w:sz w:val="22"/>
                <w:szCs w:val="22"/>
              </w:rPr>
              <w:t>M:</w:t>
            </w:r>
            <w:r w:rsidR="00461607" w:rsidRPr="3F15035E">
              <w:rPr>
                <w:rFonts w:ascii="Arial" w:hAnsi="Arial" w:cs="Arial"/>
                <w:sz w:val="22"/>
                <w:szCs w:val="22"/>
              </w:rPr>
              <w:t xml:space="preserve"> </w:t>
            </w:r>
            <w:r w:rsidR="3F21E61E" w:rsidRPr="3F15035E">
              <w:rPr>
                <w:rFonts w:ascii="Arial" w:hAnsi="Arial" w:cs="Arial"/>
                <w:sz w:val="22"/>
                <w:szCs w:val="22"/>
              </w:rPr>
              <w:t>07487 575346</w:t>
            </w:r>
          </w:p>
          <w:p w14:paraId="4920965E" w14:textId="77777777" w:rsidR="005A6F42" w:rsidRPr="00EF75FF" w:rsidRDefault="005A6F42" w:rsidP="00A44FCC">
            <w:pPr>
              <w:widowControl w:val="0"/>
              <w:autoSpaceDE w:val="0"/>
              <w:autoSpaceDN w:val="0"/>
              <w:adjustRightInd w:val="0"/>
              <w:rPr>
                <w:rFonts w:ascii="Arial" w:hAnsi="Arial" w:cs="Arial"/>
                <w:sz w:val="22"/>
                <w:szCs w:val="22"/>
              </w:rPr>
            </w:pPr>
          </w:p>
          <w:p w14:paraId="02357902" w14:textId="77777777" w:rsidR="005A6F42" w:rsidRPr="00EF75FF" w:rsidRDefault="005A6F42" w:rsidP="00A44FCC">
            <w:pPr>
              <w:widowControl w:val="0"/>
              <w:autoSpaceDE w:val="0"/>
              <w:autoSpaceDN w:val="0"/>
              <w:adjustRightInd w:val="0"/>
              <w:rPr>
                <w:rFonts w:ascii="Arial" w:hAnsi="Arial" w:cs="Arial"/>
                <w:sz w:val="22"/>
                <w:szCs w:val="22"/>
              </w:rPr>
            </w:pPr>
          </w:p>
          <w:p w14:paraId="572D7F72" w14:textId="77777777" w:rsidR="005A6F42" w:rsidRPr="00EF75FF" w:rsidRDefault="005A6F42" w:rsidP="3F15035E">
            <w:pPr>
              <w:widowControl w:val="0"/>
              <w:autoSpaceDE w:val="0"/>
              <w:autoSpaceDN w:val="0"/>
              <w:adjustRightInd w:val="0"/>
              <w:rPr>
                <w:rFonts w:ascii="Arial" w:hAnsi="Arial" w:cs="Arial"/>
                <w:sz w:val="32"/>
                <w:szCs w:val="32"/>
              </w:rPr>
            </w:pPr>
            <w:r w:rsidRPr="3F15035E">
              <w:rPr>
                <w:rFonts w:ascii="Arial" w:hAnsi="Arial" w:cs="Arial"/>
                <w:sz w:val="22"/>
                <w:szCs w:val="22"/>
              </w:rPr>
              <w:t>M: 07778 513830</w:t>
            </w:r>
          </w:p>
          <w:p w14:paraId="2BCA7604" w14:textId="77777777" w:rsidR="005A6F42" w:rsidRPr="00EF75FF" w:rsidRDefault="005A6F42" w:rsidP="00A44FCC">
            <w:pPr>
              <w:widowControl w:val="0"/>
              <w:autoSpaceDE w:val="0"/>
              <w:autoSpaceDN w:val="0"/>
              <w:adjustRightInd w:val="0"/>
              <w:rPr>
                <w:rFonts w:ascii="Arial" w:hAnsi="Arial" w:cs="Arial"/>
                <w:sz w:val="22"/>
                <w:szCs w:val="22"/>
              </w:rPr>
            </w:pPr>
          </w:p>
          <w:p w14:paraId="26CAF613" w14:textId="77777777" w:rsidR="00E25EA5" w:rsidRDefault="00E25EA5" w:rsidP="00A44FCC">
            <w:pPr>
              <w:widowControl w:val="0"/>
              <w:autoSpaceDE w:val="0"/>
              <w:autoSpaceDN w:val="0"/>
              <w:adjustRightInd w:val="0"/>
              <w:rPr>
                <w:rFonts w:ascii="Arial" w:hAnsi="Arial" w:cs="Arial"/>
                <w:sz w:val="22"/>
                <w:szCs w:val="22"/>
              </w:rPr>
            </w:pPr>
          </w:p>
          <w:p w14:paraId="1E38123D" w14:textId="77777777" w:rsidR="002C16A4" w:rsidRDefault="002C16A4" w:rsidP="002C16A4">
            <w:pPr>
              <w:widowControl w:val="0"/>
              <w:autoSpaceDE w:val="0"/>
              <w:autoSpaceDN w:val="0"/>
              <w:adjustRightInd w:val="0"/>
              <w:rPr>
                <w:rFonts w:ascii="Arial" w:hAnsi="Arial" w:cs="Arial"/>
                <w:sz w:val="22"/>
                <w:szCs w:val="22"/>
              </w:rPr>
            </w:pPr>
            <w:r>
              <w:rPr>
                <w:rFonts w:ascii="Arial" w:hAnsi="Arial" w:cs="Arial"/>
                <w:sz w:val="22"/>
                <w:szCs w:val="22"/>
              </w:rPr>
              <w:t>M: 07837 581121</w:t>
            </w:r>
          </w:p>
          <w:p w14:paraId="077F2E5B" w14:textId="77E80C96" w:rsidR="002C16A4" w:rsidRPr="00EF75FF" w:rsidRDefault="002C16A4" w:rsidP="00A44FCC">
            <w:pPr>
              <w:widowControl w:val="0"/>
              <w:autoSpaceDE w:val="0"/>
              <w:autoSpaceDN w:val="0"/>
              <w:adjustRightInd w:val="0"/>
              <w:rPr>
                <w:rFonts w:ascii="Arial" w:hAnsi="Arial" w:cs="Arial"/>
                <w:sz w:val="22"/>
                <w:szCs w:val="22"/>
              </w:rPr>
            </w:pPr>
          </w:p>
        </w:tc>
      </w:tr>
      <w:tr w:rsidR="00ED3A7F" w14:paraId="55E4C216" w14:textId="77777777" w:rsidTr="3F15035E">
        <w:tc>
          <w:tcPr>
            <w:tcW w:w="2048" w:type="dxa"/>
          </w:tcPr>
          <w:p w14:paraId="75B7FBE8" w14:textId="77777777" w:rsidR="00DD45DF" w:rsidRPr="008120B4" w:rsidRDefault="00DD45DF" w:rsidP="3F15035E">
            <w:pPr>
              <w:pStyle w:val="Heading1"/>
              <w:rPr>
                <w:b w:val="0"/>
                <w:bCs w:val="0"/>
              </w:rPr>
            </w:pPr>
          </w:p>
          <w:p w14:paraId="2E47DAE9" w14:textId="52C55DA0" w:rsidR="00524E80" w:rsidRPr="008120B4" w:rsidRDefault="00917A1D" w:rsidP="3F15035E">
            <w:pPr>
              <w:pStyle w:val="Heading1"/>
            </w:pPr>
            <w:r>
              <w:rPr>
                <w:b w:val="0"/>
                <w:bCs w:val="0"/>
              </w:rPr>
              <w:t xml:space="preserve">Local Authority </w:t>
            </w:r>
            <w:r w:rsidR="79B15774">
              <w:rPr>
                <w:b w:val="0"/>
                <w:bCs w:val="0"/>
              </w:rPr>
              <w:t>&amp; Education</w:t>
            </w:r>
            <w:r w:rsidR="712B871C">
              <w:rPr>
                <w:b w:val="0"/>
                <w:bCs w:val="0"/>
              </w:rPr>
              <w:t xml:space="preserve"> and </w:t>
            </w:r>
            <w:r>
              <w:rPr>
                <w:b w:val="0"/>
                <w:bCs w:val="0"/>
              </w:rPr>
              <w:t xml:space="preserve">Skills Funding Agency </w:t>
            </w:r>
            <w:r w:rsidR="00524E80">
              <w:rPr>
                <w:b w:val="0"/>
                <w:bCs w:val="0"/>
              </w:rPr>
              <w:t>Liaison</w:t>
            </w:r>
          </w:p>
        </w:tc>
        <w:tc>
          <w:tcPr>
            <w:tcW w:w="5350" w:type="dxa"/>
          </w:tcPr>
          <w:p w14:paraId="15A5D837" w14:textId="77777777" w:rsidR="00DD45DF" w:rsidRPr="008120B4" w:rsidRDefault="00DD45DF" w:rsidP="3F15035E">
            <w:pPr>
              <w:pStyle w:val="Heading1"/>
              <w:rPr>
                <w:b w:val="0"/>
                <w:bCs w:val="0"/>
              </w:rPr>
            </w:pPr>
          </w:p>
          <w:p w14:paraId="27818468" w14:textId="4A02226B" w:rsidR="00A44FCC" w:rsidRPr="007E597E" w:rsidRDefault="295A8FBF" w:rsidP="3F15035E">
            <w:pPr>
              <w:widowControl w:val="0"/>
              <w:autoSpaceDE w:val="0"/>
              <w:autoSpaceDN w:val="0"/>
              <w:adjustRightInd w:val="0"/>
              <w:rPr>
                <w:rFonts w:ascii="Arial" w:hAnsi="Arial" w:cs="Arial"/>
                <w:sz w:val="22"/>
                <w:szCs w:val="22"/>
              </w:rPr>
            </w:pPr>
            <w:r w:rsidRPr="007E597E">
              <w:rPr>
                <w:rFonts w:ascii="Arial" w:hAnsi="Arial" w:cs="Arial"/>
                <w:sz w:val="22"/>
                <w:szCs w:val="22"/>
              </w:rPr>
              <w:t>Jason Turton</w:t>
            </w:r>
          </w:p>
          <w:p w14:paraId="2EC15A1B" w14:textId="77777777" w:rsidR="00524E80" w:rsidRPr="008120B4" w:rsidRDefault="00524E80" w:rsidP="3F15035E">
            <w:pPr>
              <w:widowControl w:val="0"/>
              <w:autoSpaceDE w:val="0"/>
              <w:autoSpaceDN w:val="0"/>
              <w:adjustRightInd w:val="0"/>
              <w:rPr>
                <w:rFonts w:ascii="Arial" w:hAnsi="Arial" w:cs="Arial"/>
                <w:sz w:val="22"/>
                <w:szCs w:val="22"/>
              </w:rPr>
            </w:pPr>
          </w:p>
        </w:tc>
        <w:tc>
          <w:tcPr>
            <w:tcW w:w="2160" w:type="dxa"/>
          </w:tcPr>
          <w:p w14:paraId="4AAA8CDC" w14:textId="77777777" w:rsidR="00DD45DF" w:rsidRPr="008120B4" w:rsidRDefault="00DD45DF" w:rsidP="005113E3">
            <w:pPr>
              <w:widowControl w:val="0"/>
              <w:autoSpaceDE w:val="0"/>
              <w:autoSpaceDN w:val="0"/>
              <w:adjustRightInd w:val="0"/>
              <w:rPr>
                <w:rFonts w:ascii="Arial" w:hAnsi="Arial" w:cs="Arial"/>
                <w:bCs/>
                <w:sz w:val="22"/>
                <w:szCs w:val="22"/>
                <w:highlight w:val="yellow"/>
              </w:rPr>
            </w:pPr>
          </w:p>
          <w:p w14:paraId="4CABC9E7" w14:textId="3B8F4E37" w:rsidR="7C275C77" w:rsidRDefault="7C275C77" w:rsidP="3F15035E">
            <w:pPr>
              <w:widowControl w:val="0"/>
              <w:rPr>
                <w:rFonts w:ascii="Arial" w:hAnsi="Arial" w:cs="Arial"/>
                <w:sz w:val="22"/>
                <w:szCs w:val="22"/>
              </w:rPr>
            </w:pPr>
            <w:r w:rsidRPr="3F15035E">
              <w:rPr>
                <w:rFonts w:ascii="Arial" w:hAnsi="Arial" w:cs="Arial"/>
                <w:sz w:val="22"/>
                <w:szCs w:val="22"/>
              </w:rPr>
              <w:t>M: 07776 374915</w:t>
            </w:r>
          </w:p>
          <w:p w14:paraId="5F541E56" w14:textId="085264B2" w:rsidR="3F15035E" w:rsidRDefault="3F15035E" w:rsidP="3F15035E">
            <w:pPr>
              <w:widowControl w:val="0"/>
              <w:rPr>
                <w:rFonts w:ascii="Arial" w:hAnsi="Arial" w:cs="Arial"/>
                <w:sz w:val="22"/>
                <w:szCs w:val="22"/>
                <w:highlight w:val="yellow"/>
              </w:rPr>
            </w:pPr>
          </w:p>
          <w:p w14:paraId="7CE0C4A4" w14:textId="77777777" w:rsidR="00755EDE" w:rsidRPr="008120B4" w:rsidRDefault="00755EDE" w:rsidP="00162FFA">
            <w:pPr>
              <w:widowControl w:val="0"/>
              <w:autoSpaceDE w:val="0"/>
              <w:autoSpaceDN w:val="0"/>
              <w:adjustRightInd w:val="0"/>
              <w:rPr>
                <w:rFonts w:ascii="Arial" w:hAnsi="Arial" w:cs="Arial"/>
                <w:sz w:val="22"/>
                <w:szCs w:val="22"/>
                <w:highlight w:val="yellow"/>
              </w:rPr>
            </w:pPr>
          </w:p>
        </w:tc>
      </w:tr>
      <w:tr w:rsidR="00ED3A7F" w14:paraId="15665A6E" w14:textId="77777777" w:rsidTr="3F15035E">
        <w:tc>
          <w:tcPr>
            <w:tcW w:w="2048" w:type="dxa"/>
          </w:tcPr>
          <w:p w14:paraId="43F69F3B" w14:textId="77777777" w:rsidR="00DD45DF" w:rsidRPr="008120B4" w:rsidRDefault="00DD45DF" w:rsidP="3F15035E">
            <w:pPr>
              <w:pStyle w:val="Heading1"/>
              <w:rPr>
                <w:b w:val="0"/>
                <w:bCs w:val="0"/>
              </w:rPr>
            </w:pPr>
          </w:p>
          <w:p w14:paraId="67478115" w14:textId="77777777" w:rsidR="00524E80" w:rsidRPr="008120B4" w:rsidRDefault="00524E80" w:rsidP="3F15035E">
            <w:pPr>
              <w:pStyle w:val="Heading1"/>
              <w:rPr>
                <w:b w:val="0"/>
                <w:bCs w:val="0"/>
              </w:rPr>
            </w:pPr>
            <w:r>
              <w:rPr>
                <w:b w:val="0"/>
                <w:bCs w:val="0"/>
              </w:rPr>
              <w:t>Media Liaison</w:t>
            </w:r>
          </w:p>
        </w:tc>
        <w:tc>
          <w:tcPr>
            <w:tcW w:w="5350" w:type="dxa"/>
          </w:tcPr>
          <w:p w14:paraId="3D2FFCFD" w14:textId="77777777" w:rsidR="00DD45DF" w:rsidRPr="008120B4" w:rsidRDefault="00DD45DF" w:rsidP="3F15035E">
            <w:pPr>
              <w:widowControl w:val="0"/>
              <w:autoSpaceDE w:val="0"/>
              <w:autoSpaceDN w:val="0"/>
              <w:adjustRightInd w:val="0"/>
              <w:rPr>
                <w:rFonts w:ascii="Arial" w:hAnsi="Arial" w:cs="Arial"/>
                <w:sz w:val="22"/>
                <w:szCs w:val="22"/>
              </w:rPr>
            </w:pPr>
          </w:p>
          <w:p w14:paraId="7F14C3A3" w14:textId="374BD7D4" w:rsidR="00A44FCC" w:rsidRPr="008120B4" w:rsidRDefault="295A8FBF" w:rsidP="3F15035E">
            <w:pPr>
              <w:widowControl w:val="0"/>
              <w:autoSpaceDE w:val="0"/>
              <w:autoSpaceDN w:val="0"/>
              <w:adjustRightInd w:val="0"/>
              <w:rPr>
                <w:rFonts w:ascii="Arial" w:hAnsi="Arial" w:cs="Arial"/>
                <w:sz w:val="22"/>
                <w:szCs w:val="22"/>
              </w:rPr>
            </w:pPr>
            <w:r w:rsidRPr="3F15035E">
              <w:rPr>
                <w:rFonts w:ascii="Arial" w:hAnsi="Arial" w:cs="Arial"/>
                <w:sz w:val="22"/>
                <w:szCs w:val="22"/>
              </w:rPr>
              <w:t>Hilary Pezet</w:t>
            </w:r>
          </w:p>
          <w:p w14:paraId="5AA24205" w14:textId="77777777" w:rsidR="00524E80" w:rsidRPr="008120B4" w:rsidRDefault="00524E80" w:rsidP="3F15035E">
            <w:pPr>
              <w:widowControl w:val="0"/>
              <w:autoSpaceDE w:val="0"/>
              <w:autoSpaceDN w:val="0"/>
              <w:adjustRightInd w:val="0"/>
              <w:rPr>
                <w:rFonts w:ascii="Arial" w:hAnsi="Arial" w:cs="Arial"/>
                <w:sz w:val="22"/>
                <w:szCs w:val="22"/>
              </w:rPr>
            </w:pPr>
          </w:p>
        </w:tc>
        <w:tc>
          <w:tcPr>
            <w:tcW w:w="2160" w:type="dxa"/>
          </w:tcPr>
          <w:p w14:paraId="1DCB92C2" w14:textId="77777777" w:rsidR="00DD45DF" w:rsidRPr="008120B4" w:rsidRDefault="00DD45DF" w:rsidP="005113E3">
            <w:pPr>
              <w:widowControl w:val="0"/>
              <w:autoSpaceDE w:val="0"/>
              <w:autoSpaceDN w:val="0"/>
              <w:adjustRightInd w:val="0"/>
              <w:rPr>
                <w:rFonts w:ascii="Arial" w:hAnsi="Arial" w:cs="Arial"/>
                <w:bCs/>
                <w:sz w:val="22"/>
                <w:szCs w:val="22"/>
                <w:highlight w:val="yellow"/>
              </w:rPr>
            </w:pPr>
          </w:p>
          <w:p w14:paraId="62669B72" w14:textId="7661AD2D" w:rsidR="00545D06" w:rsidRPr="008120B4" w:rsidRDefault="39D82AE9" w:rsidP="3F15035E">
            <w:pPr>
              <w:widowControl w:val="0"/>
              <w:autoSpaceDE w:val="0"/>
              <w:autoSpaceDN w:val="0"/>
              <w:adjustRightInd w:val="0"/>
              <w:rPr>
                <w:rFonts w:ascii="Arial" w:hAnsi="Arial" w:cs="Arial"/>
                <w:sz w:val="22"/>
                <w:szCs w:val="22"/>
              </w:rPr>
            </w:pPr>
            <w:r w:rsidRPr="3F15035E">
              <w:rPr>
                <w:rFonts w:ascii="Arial" w:hAnsi="Arial" w:cs="Arial"/>
                <w:sz w:val="22"/>
                <w:szCs w:val="22"/>
              </w:rPr>
              <w:t>H</w:t>
            </w:r>
            <w:r w:rsidR="06704423" w:rsidRPr="3F15035E">
              <w:rPr>
                <w:rFonts w:ascii="Arial" w:hAnsi="Arial" w:cs="Arial"/>
                <w:sz w:val="22"/>
                <w:szCs w:val="22"/>
              </w:rPr>
              <w:t xml:space="preserve">: </w:t>
            </w:r>
            <w:r w:rsidR="2DC110B9" w:rsidRPr="3F15035E">
              <w:rPr>
                <w:rFonts w:ascii="Arial" w:hAnsi="Arial" w:cs="Arial"/>
                <w:sz w:val="22"/>
                <w:szCs w:val="22"/>
              </w:rPr>
              <w:t>07900354645</w:t>
            </w:r>
          </w:p>
        </w:tc>
      </w:tr>
      <w:tr w:rsidR="00ED3A7F" w14:paraId="3EF1CF6A" w14:textId="77777777" w:rsidTr="3F15035E">
        <w:tc>
          <w:tcPr>
            <w:tcW w:w="2048" w:type="dxa"/>
          </w:tcPr>
          <w:p w14:paraId="12A7E4A9" w14:textId="77777777" w:rsidR="00DD45DF" w:rsidRDefault="00DD45DF" w:rsidP="00162FFA">
            <w:pPr>
              <w:widowControl w:val="0"/>
              <w:autoSpaceDE w:val="0"/>
              <w:autoSpaceDN w:val="0"/>
              <w:adjustRightInd w:val="0"/>
            </w:pPr>
          </w:p>
          <w:p w14:paraId="4DFBF1CC" w14:textId="77777777" w:rsidR="00524E80" w:rsidRPr="00162FFA" w:rsidRDefault="00524E80" w:rsidP="00162FFA">
            <w:pPr>
              <w:widowControl w:val="0"/>
              <w:autoSpaceDE w:val="0"/>
              <w:autoSpaceDN w:val="0"/>
              <w:adjustRightInd w:val="0"/>
              <w:rPr>
                <w:rFonts w:ascii="Arial" w:hAnsi="Arial" w:cs="Arial"/>
                <w:sz w:val="22"/>
                <w:szCs w:val="22"/>
              </w:rPr>
            </w:pPr>
            <w:r w:rsidRPr="00342980">
              <w:br w:type="page"/>
            </w:r>
            <w:r w:rsidRPr="00342980">
              <w:br w:type="page"/>
            </w:r>
            <w:r w:rsidRPr="00162FFA">
              <w:rPr>
                <w:rFonts w:ascii="Arial" w:hAnsi="Arial" w:cs="Arial"/>
                <w:sz w:val="22"/>
                <w:szCs w:val="22"/>
              </w:rPr>
              <w:t>Staff Liaison</w:t>
            </w:r>
          </w:p>
        </w:tc>
        <w:tc>
          <w:tcPr>
            <w:tcW w:w="5350" w:type="dxa"/>
          </w:tcPr>
          <w:p w14:paraId="5578071C" w14:textId="77777777" w:rsidR="00DD45DF" w:rsidRPr="00EF75FF" w:rsidRDefault="00DD45DF" w:rsidP="00240EE8">
            <w:pPr>
              <w:widowControl w:val="0"/>
              <w:autoSpaceDE w:val="0"/>
              <w:autoSpaceDN w:val="0"/>
              <w:adjustRightInd w:val="0"/>
              <w:rPr>
                <w:rFonts w:ascii="Arial" w:hAnsi="Arial" w:cs="Arial"/>
                <w:bCs/>
                <w:sz w:val="22"/>
                <w:szCs w:val="22"/>
              </w:rPr>
            </w:pPr>
          </w:p>
          <w:p w14:paraId="56479FFF" w14:textId="77777777" w:rsidR="00277C8E" w:rsidRPr="00EF75FF" w:rsidRDefault="00277C8E" w:rsidP="00277C8E">
            <w:pPr>
              <w:widowControl w:val="0"/>
              <w:autoSpaceDE w:val="0"/>
              <w:autoSpaceDN w:val="0"/>
              <w:adjustRightInd w:val="0"/>
              <w:rPr>
                <w:rFonts w:ascii="Arial" w:hAnsi="Arial" w:cs="Arial"/>
                <w:bCs/>
                <w:sz w:val="22"/>
                <w:szCs w:val="22"/>
              </w:rPr>
            </w:pPr>
            <w:r w:rsidRPr="00EF75FF">
              <w:rPr>
                <w:rFonts w:ascii="Arial" w:hAnsi="Arial" w:cs="Arial"/>
                <w:bCs/>
                <w:sz w:val="22"/>
                <w:szCs w:val="22"/>
              </w:rPr>
              <w:t>Richard Evans</w:t>
            </w:r>
          </w:p>
          <w:p w14:paraId="14D1E769" w14:textId="3739A370" w:rsidR="00277C8E" w:rsidRPr="00EF75FF" w:rsidRDefault="00277C8E" w:rsidP="00277C8E">
            <w:pPr>
              <w:widowControl w:val="0"/>
              <w:autoSpaceDE w:val="0"/>
              <w:autoSpaceDN w:val="0"/>
              <w:adjustRightInd w:val="0"/>
              <w:rPr>
                <w:rFonts w:ascii="Arial" w:hAnsi="Arial" w:cs="Arial"/>
                <w:sz w:val="22"/>
                <w:szCs w:val="19"/>
              </w:rPr>
            </w:pPr>
            <w:r>
              <w:rPr>
                <w:rFonts w:ascii="Arial" w:hAnsi="Arial" w:cs="Arial"/>
                <w:sz w:val="22"/>
                <w:szCs w:val="19"/>
              </w:rPr>
              <w:t>Deputy</w:t>
            </w:r>
            <w:r w:rsidRPr="00EF75FF">
              <w:rPr>
                <w:rFonts w:ascii="Arial" w:hAnsi="Arial" w:cs="Arial"/>
                <w:sz w:val="22"/>
                <w:szCs w:val="19"/>
              </w:rPr>
              <w:t xml:space="preserve"> Principal Education and Standards</w:t>
            </w:r>
          </w:p>
          <w:p w14:paraId="2D705903" w14:textId="77777777" w:rsidR="00524E80" w:rsidRDefault="00524E80" w:rsidP="005475AE">
            <w:pPr>
              <w:widowControl w:val="0"/>
              <w:autoSpaceDE w:val="0"/>
              <w:autoSpaceDN w:val="0"/>
              <w:adjustRightInd w:val="0"/>
              <w:rPr>
                <w:rFonts w:ascii="Arial" w:hAnsi="Arial" w:cs="Arial"/>
                <w:bCs/>
                <w:sz w:val="22"/>
                <w:szCs w:val="22"/>
              </w:rPr>
            </w:pPr>
          </w:p>
          <w:p w14:paraId="6A1B9800" w14:textId="1C37BC66" w:rsidR="00277C8E" w:rsidRPr="00EF75FF" w:rsidRDefault="00277C8E" w:rsidP="005475AE">
            <w:pPr>
              <w:widowControl w:val="0"/>
              <w:autoSpaceDE w:val="0"/>
              <w:autoSpaceDN w:val="0"/>
              <w:adjustRightInd w:val="0"/>
              <w:rPr>
                <w:rFonts w:ascii="Arial" w:hAnsi="Arial" w:cs="Arial"/>
                <w:bCs/>
                <w:sz w:val="22"/>
                <w:szCs w:val="22"/>
              </w:rPr>
            </w:pPr>
          </w:p>
        </w:tc>
        <w:tc>
          <w:tcPr>
            <w:tcW w:w="2160" w:type="dxa"/>
          </w:tcPr>
          <w:p w14:paraId="3FA326D2" w14:textId="77777777" w:rsidR="00DD45DF" w:rsidRPr="00EF75FF" w:rsidRDefault="00DD45DF" w:rsidP="005113E3">
            <w:pPr>
              <w:rPr>
                <w:rFonts w:ascii="Arial" w:hAnsi="Arial" w:cs="Arial"/>
                <w:b/>
                <w:sz w:val="22"/>
                <w:szCs w:val="22"/>
              </w:rPr>
            </w:pPr>
          </w:p>
          <w:p w14:paraId="0B17D375" w14:textId="77777777" w:rsidR="00277C8E" w:rsidRPr="00EF75FF" w:rsidRDefault="00277C8E" w:rsidP="00277C8E">
            <w:pPr>
              <w:widowControl w:val="0"/>
              <w:autoSpaceDE w:val="0"/>
              <w:autoSpaceDN w:val="0"/>
              <w:adjustRightInd w:val="0"/>
              <w:rPr>
                <w:rFonts w:ascii="Arial" w:hAnsi="Arial" w:cs="Arial"/>
                <w:bCs/>
                <w:sz w:val="32"/>
                <w:szCs w:val="22"/>
              </w:rPr>
            </w:pPr>
            <w:r w:rsidRPr="00EF75FF">
              <w:rPr>
                <w:rFonts w:ascii="Arial" w:hAnsi="Arial" w:cs="Arial"/>
                <w:sz w:val="22"/>
                <w:szCs w:val="16"/>
              </w:rPr>
              <w:t>M: 07778 513830</w:t>
            </w:r>
          </w:p>
          <w:p w14:paraId="5DF945A6" w14:textId="1248E727" w:rsidR="00EA41F4" w:rsidRPr="00EF75FF" w:rsidRDefault="00EA41F4" w:rsidP="00277C8E">
            <w:pPr>
              <w:widowControl w:val="0"/>
              <w:autoSpaceDE w:val="0"/>
              <w:autoSpaceDN w:val="0"/>
              <w:adjustRightInd w:val="0"/>
              <w:rPr>
                <w:rFonts w:ascii="Arial" w:hAnsi="Arial" w:cs="Arial"/>
                <w:bCs/>
                <w:sz w:val="22"/>
                <w:szCs w:val="22"/>
              </w:rPr>
            </w:pPr>
          </w:p>
        </w:tc>
      </w:tr>
      <w:tr w:rsidR="001249F3" w14:paraId="4D610436" w14:textId="77777777" w:rsidTr="002C16A4">
        <w:trPr>
          <w:trHeight w:val="1805"/>
        </w:trPr>
        <w:tc>
          <w:tcPr>
            <w:tcW w:w="2048" w:type="dxa"/>
          </w:tcPr>
          <w:p w14:paraId="5DAEF4BD" w14:textId="77777777" w:rsidR="00DD45DF" w:rsidRDefault="00DD45DF" w:rsidP="00240EE8">
            <w:pPr>
              <w:pStyle w:val="Heading1"/>
              <w:rPr>
                <w:b w:val="0"/>
              </w:rPr>
            </w:pPr>
          </w:p>
          <w:p w14:paraId="1BEFF1B2" w14:textId="77777777" w:rsidR="00524E80" w:rsidRPr="00B418F5" w:rsidRDefault="00524E80" w:rsidP="00240EE8">
            <w:pPr>
              <w:pStyle w:val="Heading1"/>
              <w:rPr>
                <w:b w:val="0"/>
              </w:rPr>
            </w:pPr>
            <w:r w:rsidRPr="00B418F5">
              <w:rPr>
                <w:b w:val="0"/>
              </w:rPr>
              <w:t>Student Liaison</w:t>
            </w:r>
          </w:p>
          <w:p w14:paraId="5F17F6E1" w14:textId="1BFF2E34" w:rsidR="00B418F5" w:rsidRPr="00B418F5" w:rsidRDefault="00B418F5" w:rsidP="00B418F5"/>
        </w:tc>
        <w:tc>
          <w:tcPr>
            <w:tcW w:w="5350" w:type="dxa"/>
          </w:tcPr>
          <w:p w14:paraId="3566FEF0" w14:textId="77777777" w:rsidR="00DD45DF" w:rsidRPr="00EF75FF" w:rsidRDefault="00DD45DF" w:rsidP="00240EE8">
            <w:pPr>
              <w:widowControl w:val="0"/>
              <w:autoSpaceDE w:val="0"/>
              <w:autoSpaceDN w:val="0"/>
              <w:adjustRightInd w:val="0"/>
              <w:rPr>
                <w:rFonts w:ascii="Arial" w:hAnsi="Arial" w:cs="Arial"/>
                <w:bCs/>
                <w:sz w:val="22"/>
                <w:szCs w:val="22"/>
              </w:rPr>
            </w:pPr>
          </w:p>
          <w:p w14:paraId="3455B7AA" w14:textId="3F1562F3" w:rsidR="00A44FCC" w:rsidRPr="00EF75FF" w:rsidRDefault="007A7383" w:rsidP="00162FFA">
            <w:pPr>
              <w:widowControl w:val="0"/>
              <w:autoSpaceDE w:val="0"/>
              <w:autoSpaceDN w:val="0"/>
              <w:adjustRightInd w:val="0"/>
              <w:rPr>
                <w:rFonts w:ascii="Arial" w:hAnsi="Arial" w:cs="Arial"/>
                <w:bCs/>
                <w:sz w:val="22"/>
                <w:szCs w:val="22"/>
              </w:rPr>
            </w:pPr>
            <w:r>
              <w:rPr>
                <w:rFonts w:ascii="Arial" w:hAnsi="Arial" w:cs="Arial"/>
                <w:bCs/>
                <w:sz w:val="22"/>
                <w:szCs w:val="22"/>
              </w:rPr>
              <w:t>Hilary Pezet</w:t>
            </w:r>
          </w:p>
          <w:p w14:paraId="5773C30F" w14:textId="77777777" w:rsidR="00A44FCC" w:rsidRPr="00EF75FF" w:rsidRDefault="00A44FCC" w:rsidP="00162FFA">
            <w:pPr>
              <w:widowControl w:val="0"/>
              <w:autoSpaceDE w:val="0"/>
              <w:autoSpaceDN w:val="0"/>
              <w:adjustRightInd w:val="0"/>
              <w:rPr>
                <w:rFonts w:ascii="Arial" w:hAnsi="Arial" w:cs="Arial"/>
                <w:bCs/>
                <w:sz w:val="22"/>
                <w:szCs w:val="22"/>
              </w:rPr>
            </w:pPr>
          </w:p>
          <w:p w14:paraId="0F0EE92C" w14:textId="77777777" w:rsidR="00A44FCC" w:rsidRPr="00EF75FF" w:rsidRDefault="005A6F42" w:rsidP="00162FFA">
            <w:pPr>
              <w:widowControl w:val="0"/>
              <w:autoSpaceDE w:val="0"/>
              <w:autoSpaceDN w:val="0"/>
              <w:adjustRightInd w:val="0"/>
              <w:rPr>
                <w:rFonts w:ascii="Arial" w:hAnsi="Arial" w:cs="Arial"/>
                <w:bCs/>
                <w:sz w:val="22"/>
                <w:szCs w:val="22"/>
              </w:rPr>
            </w:pPr>
            <w:r w:rsidRPr="00EF75FF">
              <w:rPr>
                <w:rFonts w:ascii="Arial" w:hAnsi="Arial" w:cs="Arial"/>
                <w:bCs/>
                <w:sz w:val="22"/>
                <w:szCs w:val="22"/>
              </w:rPr>
              <w:t>Gayle Salt</w:t>
            </w:r>
          </w:p>
          <w:p w14:paraId="16C45523" w14:textId="44809E39" w:rsidR="00E84114" w:rsidRPr="00EF75FF" w:rsidRDefault="00A44FCC" w:rsidP="00E84114">
            <w:pPr>
              <w:widowControl w:val="0"/>
              <w:autoSpaceDE w:val="0"/>
              <w:autoSpaceDN w:val="0"/>
              <w:adjustRightInd w:val="0"/>
              <w:rPr>
                <w:rFonts w:ascii="Arial" w:hAnsi="Arial" w:cs="Arial"/>
                <w:bCs/>
                <w:sz w:val="22"/>
                <w:szCs w:val="22"/>
              </w:rPr>
            </w:pPr>
            <w:r w:rsidRPr="00EF75FF">
              <w:rPr>
                <w:rFonts w:ascii="Arial" w:hAnsi="Arial" w:cs="Arial"/>
                <w:bCs/>
                <w:sz w:val="22"/>
                <w:szCs w:val="22"/>
              </w:rPr>
              <w:t xml:space="preserve">Director </w:t>
            </w:r>
            <w:r w:rsidR="005A6F42" w:rsidRPr="00EF75FF">
              <w:rPr>
                <w:rFonts w:ascii="Arial" w:hAnsi="Arial" w:cs="Arial"/>
                <w:bCs/>
                <w:sz w:val="22"/>
                <w:szCs w:val="22"/>
              </w:rPr>
              <w:t>of Curriculum</w:t>
            </w:r>
          </w:p>
        </w:tc>
        <w:tc>
          <w:tcPr>
            <w:tcW w:w="2160" w:type="dxa"/>
          </w:tcPr>
          <w:p w14:paraId="0502CD46" w14:textId="77777777" w:rsidR="00DD45DF" w:rsidRPr="00EF75FF" w:rsidRDefault="00DD45DF" w:rsidP="00162FFA">
            <w:pPr>
              <w:rPr>
                <w:rFonts w:ascii="Arial" w:hAnsi="Arial" w:cs="Arial"/>
                <w:sz w:val="22"/>
                <w:szCs w:val="22"/>
              </w:rPr>
            </w:pPr>
          </w:p>
          <w:p w14:paraId="59CBDDFC" w14:textId="633E782E" w:rsidR="00545D06" w:rsidRPr="00EF75FF" w:rsidRDefault="00A44FCC" w:rsidP="00A44FCC">
            <w:pPr>
              <w:widowControl w:val="0"/>
              <w:autoSpaceDE w:val="0"/>
              <w:autoSpaceDN w:val="0"/>
              <w:adjustRightInd w:val="0"/>
              <w:rPr>
                <w:rFonts w:ascii="Arial" w:hAnsi="Arial" w:cs="Arial"/>
                <w:sz w:val="22"/>
                <w:szCs w:val="16"/>
              </w:rPr>
            </w:pPr>
            <w:r w:rsidRPr="00EF75FF">
              <w:rPr>
                <w:rFonts w:ascii="Arial" w:hAnsi="Arial" w:cs="Arial"/>
                <w:sz w:val="22"/>
                <w:szCs w:val="16"/>
              </w:rPr>
              <w:t xml:space="preserve">M: </w:t>
            </w:r>
            <w:r w:rsidR="002C16A4" w:rsidRPr="3F15035E">
              <w:rPr>
                <w:rFonts w:ascii="Arial" w:hAnsi="Arial" w:cs="Arial"/>
                <w:sz w:val="22"/>
                <w:szCs w:val="22"/>
              </w:rPr>
              <w:t>07900354645</w:t>
            </w:r>
          </w:p>
          <w:p w14:paraId="7D0FE389" w14:textId="77777777" w:rsidR="00A44FCC" w:rsidRPr="00EF75FF" w:rsidRDefault="00A44FCC" w:rsidP="00A44FCC">
            <w:pPr>
              <w:widowControl w:val="0"/>
              <w:autoSpaceDE w:val="0"/>
              <w:autoSpaceDN w:val="0"/>
              <w:adjustRightInd w:val="0"/>
              <w:rPr>
                <w:rFonts w:ascii="Arial" w:hAnsi="Arial" w:cs="Arial"/>
                <w:sz w:val="22"/>
                <w:szCs w:val="16"/>
              </w:rPr>
            </w:pPr>
          </w:p>
          <w:p w14:paraId="6598FA8D" w14:textId="77777777" w:rsidR="00A44FCC" w:rsidRPr="00EF75FF" w:rsidRDefault="00A44FCC" w:rsidP="00A44FCC">
            <w:pPr>
              <w:widowControl w:val="0"/>
              <w:autoSpaceDE w:val="0"/>
              <w:autoSpaceDN w:val="0"/>
              <w:adjustRightInd w:val="0"/>
              <w:rPr>
                <w:rFonts w:ascii="Arial" w:hAnsi="Arial" w:cs="Arial"/>
                <w:sz w:val="22"/>
                <w:szCs w:val="16"/>
              </w:rPr>
            </w:pPr>
          </w:p>
          <w:p w14:paraId="38D0CFC3" w14:textId="77777777" w:rsidR="00A44FCC" w:rsidRPr="00EF75FF" w:rsidRDefault="00A44FCC" w:rsidP="00A44FCC">
            <w:pPr>
              <w:widowControl w:val="0"/>
              <w:autoSpaceDE w:val="0"/>
              <w:autoSpaceDN w:val="0"/>
              <w:adjustRightInd w:val="0"/>
              <w:rPr>
                <w:rFonts w:ascii="Arial" w:hAnsi="Arial" w:cs="Arial"/>
                <w:bCs/>
                <w:sz w:val="32"/>
                <w:szCs w:val="22"/>
              </w:rPr>
            </w:pPr>
            <w:r w:rsidRPr="00EF75FF">
              <w:rPr>
                <w:rFonts w:ascii="Arial" w:hAnsi="Arial" w:cs="Arial"/>
                <w:sz w:val="22"/>
                <w:szCs w:val="16"/>
              </w:rPr>
              <w:t>M: 07</w:t>
            </w:r>
            <w:r w:rsidR="005A6F42" w:rsidRPr="00EF75FF">
              <w:rPr>
                <w:rFonts w:ascii="Arial" w:hAnsi="Arial" w:cs="Arial"/>
                <w:sz w:val="22"/>
                <w:szCs w:val="16"/>
              </w:rPr>
              <w:t>580</w:t>
            </w:r>
            <w:r w:rsidRPr="00EF75FF">
              <w:rPr>
                <w:rFonts w:ascii="Arial" w:hAnsi="Arial" w:cs="Arial"/>
                <w:sz w:val="22"/>
                <w:szCs w:val="16"/>
              </w:rPr>
              <w:t xml:space="preserve"> </w:t>
            </w:r>
            <w:r w:rsidR="005A6F42" w:rsidRPr="00EF75FF">
              <w:rPr>
                <w:rFonts w:ascii="Arial" w:hAnsi="Arial" w:cs="Arial"/>
                <w:sz w:val="22"/>
                <w:szCs w:val="16"/>
              </w:rPr>
              <w:t>085801</w:t>
            </w:r>
          </w:p>
          <w:p w14:paraId="33B9A726" w14:textId="14819A3A" w:rsidR="00162FFA" w:rsidRPr="00EF75FF" w:rsidRDefault="00162FFA" w:rsidP="00156F5B">
            <w:pPr>
              <w:widowControl w:val="0"/>
              <w:autoSpaceDE w:val="0"/>
              <w:autoSpaceDN w:val="0"/>
              <w:adjustRightInd w:val="0"/>
              <w:rPr>
                <w:rFonts w:ascii="Arial" w:hAnsi="Arial" w:cs="Arial"/>
                <w:bCs/>
                <w:sz w:val="22"/>
                <w:szCs w:val="22"/>
              </w:rPr>
            </w:pPr>
          </w:p>
          <w:p w14:paraId="3D75936F" w14:textId="77777777" w:rsidR="005B378B" w:rsidRDefault="005B378B" w:rsidP="00156F5B">
            <w:pPr>
              <w:widowControl w:val="0"/>
              <w:autoSpaceDE w:val="0"/>
              <w:autoSpaceDN w:val="0"/>
              <w:adjustRightInd w:val="0"/>
              <w:rPr>
                <w:rFonts w:ascii="Arial" w:hAnsi="Arial" w:cs="Arial"/>
                <w:bCs/>
                <w:sz w:val="22"/>
                <w:szCs w:val="22"/>
              </w:rPr>
            </w:pPr>
          </w:p>
          <w:p w14:paraId="053A1E0B" w14:textId="77777777" w:rsidR="00277C8E" w:rsidRDefault="00277C8E" w:rsidP="00156F5B">
            <w:pPr>
              <w:widowControl w:val="0"/>
              <w:autoSpaceDE w:val="0"/>
              <w:autoSpaceDN w:val="0"/>
              <w:adjustRightInd w:val="0"/>
              <w:rPr>
                <w:rFonts w:ascii="Arial" w:hAnsi="Arial" w:cs="Arial"/>
                <w:bCs/>
                <w:sz w:val="22"/>
                <w:szCs w:val="22"/>
              </w:rPr>
            </w:pPr>
          </w:p>
          <w:p w14:paraId="6A01427F" w14:textId="1EBA9E22" w:rsidR="00277C8E" w:rsidRPr="00EF75FF" w:rsidRDefault="00277C8E" w:rsidP="002C16A4">
            <w:pPr>
              <w:widowControl w:val="0"/>
              <w:autoSpaceDE w:val="0"/>
              <w:autoSpaceDN w:val="0"/>
              <w:adjustRightInd w:val="0"/>
              <w:rPr>
                <w:rFonts w:ascii="Arial" w:hAnsi="Arial" w:cs="Arial"/>
                <w:bCs/>
                <w:sz w:val="22"/>
                <w:szCs w:val="22"/>
              </w:rPr>
            </w:pPr>
          </w:p>
        </w:tc>
      </w:tr>
      <w:tr w:rsidR="00ED3A7F" w14:paraId="514FC8B7" w14:textId="77777777" w:rsidTr="3F15035E">
        <w:tc>
          <w:tcPr>
            <w:tcW w:w="2048" w:type="dxa"/>
          </w:tcPr>
          <w:p w14:paraId="1DEB720C" w14:textId="77777777" w:rsidR="00DD45DF" w:rsidRDefault="00DD45DF" w:rsidP="00240EE8">
            <w:pPr>
              <w:widowControl w:val="0"/>
              <w:autoSpaceDE w:val="0"/>
              <w:autoSpaceDN w:val="0"/>
              <w:adjustRightInd w:val="0"/>
              <w:rPr>
                <w:rFonts w:ascii="Arial" w:hAnsi="Arial" w:cs="Arial"/>
                <w:bCs/>
                <w:sz w:val="22"/>
                <w:szCs w:val="22"/>
              </w:rPr>
            </w:pPr>
          </w:p>
          <w:p w14:paraId="6C82F572" w14:textId="77777777" w:rsidR="00B7090C" w:rsidRPr="004105C4" w:rsidRDefault="185BDB1B" w:rsidP="3F15035E">
            <w:pPr>
              <w:widowControl w:val="0"/>
              <w:autoSpaceDE w:val="0"/>
              <w:autoSpaceDN w:val="0"/>
              <w:adjustRightInd w:val="0"/>
              <w:rPr>
                <w:rFonts w:ascii="Arial" w:hAnsi="Arial" w:cs="Arial"/>
                <w:sz w:val="22"/>
                <w:szCs w:val="22"/>
              </w:rPr>
            </w:pPr>
            <w:r w:rsidRPr="3F15035E">
              <w:rPr>
                <w:rFonts w:ascii="Arial" w:hAnsi="Arial" w:cs="Arial"/>
                <w:sz w:val="22"/>
                <w:szCs w:val="22"/>
              </w:rPr>
              <w:t>Employer Liaison</w:t>
            </w:r>
            <w:r w:rsidR="00F32709" w:rsidRPr="3F15035E">
              <w:rPr>
                <w:rFonts w:ascii="Arial" w:hAnsi="Arial" w:cs="Arial"/>
                <w:sz w:val="22"/>
                <w:szCs w:val="22"/>
              </w:rPr>
              <w:t>/</w:t>
            </w:r>
          </w:p>
          <w:p w14:paraId="770F145E" w14:textId="77777777" w:rsidR="00F32709" w:rsidRPr="00342980" w:rsidRDefault="00F32709" w:rsidP="3F15035E">
            <w:pPr>
              <w:widowControl w:val="0"/>
              <w:autoSpaceDE w:val="0"/>
              <w:autoSpaceDN w:val="0"/>
              <w:adjustRightInd w:val="0"/>
              <w:rPr>
                <w:rFonts w:ascii="Arial" w:hAnsi="Arial" w:cs="Arial"/>
                <w:sz w:val="22"/>
                <w:szCs w:val="22"/>
              </w:rPr>
            </w:pPr>
            <w:r w:rsidRPr="3F15035E">
              <w:rPr>
                <w:rFonts w:ascii="Arial" w:hAnsi="Arial" w:cs="Arial"/>
                <w:sz w:val="22"/>
                <w:szCs w:val="22"/>
              </w:rPr>
              <w:t>apprenticeship</w:t>
            </w:r>
          </w:p>
        </w:tc>
        <w:tc>
          <w:tcPr>
            <w:tcW w:w="5350" w:type="dxa"/>
          </w:tcPr>
          <w:p w14:paraId="188D4107" w14:textId="77777777" w:rsidR="00B7090C" w:rsidRDefault="00B7090C" w:rsidP="009639F8">
            <w:pPr>
              <w:widowControl w:val="0"/>
              <w:autoSpaceDE w:val="0"/>
              <w:autoSpaceDN w:val="0"/>
              <w:adjustRightInd w:val="0"/>
              <w:rPr>
                <w:rFonts w:ascii="Arial" w:hAnsi="Arial" w:cs="Arial"/>
                <w:bCs/>
                <w:sz w:val="22"/>
                <w:szCs w:val="22"/>
              </w:rPr>
            </w:pPr>
          </w:p>
          <w:p w14:paraId="0AB6005E" w14:textId="0C18F66E" w:rsidR="00A44FCC" w:rsidRPr="00342980" w:rsidRDefault="00CE1F1D" w:rsidP="3F15035E">
            <w:pPr>
              <w:widowControl w:val="0"/>
              <w:autoSpaceDE w:val="0"/>
              <w:autoSpaceDN w:val="0"/>
              <w:adjustRightInd w:val="0"/>
              <w:rPr>
                <w:rFonts w:ascii="Arial" w:hAnsi="Arial" w:cs="Arial"/>
                <w:sz w:val="22"/>
                <w:szCs w:val="22"/>
              </w:rPr>
            </w:pPr>
            <w:r>
              <w:rPr>
                <w:rFonts w:ascii="Arial" w:hAnsi="Arial" w:cs="Arial"/>
                <w:sz w:val="22"/>
                <w:szCs w:val="22"/>
              </w:rPr>
              <w:t xml:space="preserve">Lydia Read-Potter </w:t>
            </w:r>
          </w:p>
          <w:p w14:paraId="0338D4B8" w14:textId="77777777" w:rsidR="00A44FCC" w:rsidRPr="00342980" w:rsidRDefault="00A44FCC" w:rsidP="009639F8">
            <w:pPr>
              <w:widowControl w:val="0"/>
              <w:autoSpaceDE w:val="0"/>
              <w:autoSpaceDN w:val="0"/>
              <w:adjustRightInd w:val="0"/>
              <w:rPr>
                <w:rFonts w:ascii="Arial" w:hAnsi="Arial" w:cs="Arial"/>
                <w:bCs/>
                <w:sz w:val="22"/>
                <w:szCs w:val="22"/>
              </w:rPr>
            </w:pPr>
          </w:p>
        </w:tc>
        <w:tc>
          <w:tcPr>
            <w:tcW w:w="2160" w:type="dxa"/>
          </w:tcPr>
          <w:p w14:paraId="36453DA8" w14:textId="77777777" w:rsidR="00B7090C" w:rsidRDefault="00B7090C" w:rsidP="009639F8">
            <w:pPr>
              <w:widowControl w:val="0"/>
              <w:autoSpaceDE w:val="0"/>
              <w:autoSpaceDN w:val="0"/>
              <w:adjustRightInd w:val="0"/>
              <w:rPr>
                <w:rFonts w:ascii="Arial" w:hAnsi="Arial" w:cs="Arial"/>
                <w:sz w:val="22"/>
                <w:szCs w:val="22"/>
              </w:rPr>
            </w:pPr>
          </w:p>
          <w:p w14:paraId="55FC742D" w14:textId="6B1FC998" w:rsidR="3FF57FE2" w:rsidRDefault="00CE1F1D" w:rsidP="3F15035E">
            <w:pPr>
              <w:widowControl w:val="0"/>
              <w:spacing w:line="259" w:lineRule="auto"/>
            </w:pPr>
            <w:r>
              <w:rPr>
                <w:rFonts w:ascii="Arial" w:hAnsi="Arial" w:cs="Arial"/>
                <w:sz w:val="22"/>
                <w:szCs w:val="22"/>
              </w:rPr>
              <w:t xml:space="preserve">M: </w:t>
            </w:r>
            <w:r w:rsidR="00E84114">
              <w:rPr>
                <w:rFonts w:ascii="Arial" w:hAnsi="Arial" w:cs="Arial"/>
                <w:sz w:val="22"/>
                <w:szCs w:val="22"/>
              </w:rPr>
              <w:t>07721111757</w:t>
            </w:r>
          </w:p>
          <w:p w14:paraId="773F453A" w14:textId="77777777" w:rsidR="00A44FCC" w:rsidRDefault="00A44FCC" w:rsidP="009639F8">
            <w:pPr>
              <w:widowControl w:val="0"/>
              <w:autoSpaceDE w:val="0"/>
              <w:autoSpaceDN w:val="0"/>
              <w:adjustRightInd w:val="0"/>
              <w:rPr>
                <w:rFonts w:ascii="Arial" w:hAnsi="Arial" w:cs="Arial"/>
                <w:sz w:val="22"/>
                <w:szCs w:val="22"/>
              </w:rPr>
            </w:pPr>
          </w:p>
        </w:tc>
      </w:tr>
      <w:tr w:rsidR="00ED3A7F" w14:paraId="168B575D" w14:textId="77777777" w:rsidTr="3F15035E">
        <w:tc>
          <w:tcPr>
            <w:tcW w:w="2048" w:type="dxa"/>
          </w:tcPr>
          <w:p w14:paraId="7CD3FE0D" w14:textId="77777777" w:rsidR="00DD45DF" w:rsidRDefault="00DD45DF" w:rsidP="00240EE8">
            <w:pPr>
              <w:pStyle w:val="Heading1"/>
              <w:rPr>
                <w:b w:val="0"/>
              </w:rPr>
            </w:pPr>
          </w:p>
          <w:p w14:paraId="6BC6364D" w14:textId="77777777" w:rsidR="00524E80" w:rsidRPr="00342980" w:rsidRDefault="00524E80" w:rsidP="00240EE8">
            <w:pPr>
              <w:pStyle w:val="Heading1"/>
              <w:rPr>
                <w:b w:val="0"/>
              </w:rPr>
            </w:pPr>
            <w:r w:rsidRPr="00342980">
              <w:rPr>
                <w:b w:val="0"/>
              </w:rPr>
              <w:t>IT Recovery Systems</w:t>
            </w:r>
          </w:p>
        </w:tc>
        <w:tc>
          <w:tcPr>
            <w:tcW w:w="5350" w:type="dxa"/>
          </w:tcPr>
          <w:p w14:paraId="2E1E124C" w14:textId="77777777" w:rsidR="00DD45DF" w:rsidRDefault="00DD45DF" w:rsidP="00240EE8">
            <w:pPr>
              <w:widowControl w:val="0"/>
              <w:autoSpaceDE w:val="0"/>
              <w:autoSpaceDN w:val="0"/>
              <w:adjustRightInd w:val="0"/>
              <w:rPr>
                <w:rFonts w:ascii="Arial" w:hAnsi="Arial" w:cs="Arial"/>
                <w:bCs/>
                <w:sz w:val="22"/>
                <w:szCs w:val="22"/>
              </w:rPr>
            </w:pPr>
          </w:p>
          <w:p w14:paraId="52B0BDDB" w14:textId="77777777" w:rsidR="00524E80" w:rsidRPr="00D632F3" w:rsidRDefault="00524E80" w:rsidP="00240EE8">
            <w:pPr>
              <w:widowControl w:val="0"/>
              <w:autoSpaceDE w:val="0"/>
              <w:autoSpaceDN w:val="0"/>
              <w:adjustRightInd w:val="0"/>
              <w:rPr>
                <w:rFonts w:ascii="Arial" w:hAnsi="Arial" w:cs="Arial"/>
                <w:bCs/>
                <w:sz w:val="22"/>
                <w:szCs w:val="22"/>
              </w:rPr>
            </w:pPr>
            <w:r w:rsidRPr="00D632F3">
              <w:rPr>
                <w:rFonts w:ascii="Arial" w:hAnsi="Arial" w:cs="Arial"/>
                <w:bCs/>
                <w:sz w:val="22"/>
                <w:szCs w:val="22"/>
              </w:rPr>
              <w:t>Craig Owen</w:t>
            </w:r>
          </w:p>
          <w:p w14:paraId="6933A631" w14:textId="77777777" w:rsidR="00277C8E" w:rsidRPr="00D632F3" w:rsidRDefault="00277C8E" w:rsidP="00277C8E">
            <w:pPr>
              <w:widowControl w:val="0"/>
              <w:autoSpaceDE w:val="0"/>
              <w:autoSpaceDN w:val="0"/>
              <w:adjustRightInd w:val="0"/>
              <w:rPr>
                <w:rFonts w:ascii="Arial" w:hAnsi="Arial" w:cs="Arial"/>
                <w:sz w:val="22"/>
                <w:szCs w:val="19"/>
              </w:rPr>
            </w:pPr>
            <w:r w:rsidRPr="00D632F3">
              <w:rPr>
                <w:rFonts w:ascii="Arial" w:hAnsi="Arial" w:cs="Arial"/>
                <w:sz w:val="22"/>
                <w:szCs w:val="19"/>
              </w:rPr>
              <w:t>Vice Principal, Finance Data and Funding</w:t>
            </w:r>
          </w:p>
          <w:p w14:paraId="67924F56" w14:textId="77777777" w:rsidR="00D632F3" w:rsidRDefault="00D632F3" w:rsidP="00277C8E">
            <w:pPr>
              <w:widowControl w:val="0"/>
              <w:autoSpaceDE w:val="0"/>
              <w:autoSpaceDN w:val="0"/>
              <w:adjustRightInd w:val="0"/>
              <w:rPr>
                <w:rFonts w:ascii="Arial" w:hAnsi="Arial" w:cs="Arial"/>
                <w:color w:val="EE0000"/>
                <w:sz w:val="22"/>
                <w:szCs w:val="19"/>
              </w:rPr>
            </w:pPr>
          </w:p>
          <w:p w14:paraId="1542D809" w14:textId="77777777" w:rsidR="00E84114" w:rsidRPr="002C16A4" w:rsidRDefault="00E84114" w:rsidP="00E84114">
            <w:pPr>
              <w:widowControl w:val="0"/>
              <w:autoSpaceDE w:val="0"/>
              <w:autoSpaceDN w:val="0"/>
              <w:adjustRightInd w:val="0"/>
              <w:rPr>
                <w:rFonts w:ascii="Arial" w:hAnsi="Arial" w:cs="Arial"/>
                <w:bCs/>
                <w:sz w:val="22"/>
                <w:szCs w:val="22"/>
              </w:rPr>
            </w:pPr>
            <w:r w:rsidRPr="002C16A4">
              <w:rPr>
                <w:rFonts w:ascii="Arial" w:hAnsi="Arial" w:cs="Arial"/>
                <w:bCs/>
                <w:sz w:val="22"/>
                <w:szCs w:val="22"/>
              </w:rPr>
              <w:t xml:space="preserve">Sinéad Kay </w:t>
            </w:r>
          </w:p>
          <w:p w14:paraId="40669741" w14:textId="77777777" w:rsidR="00E84114" w:rsidRPr="00EF75FF" w:rsidRDefault="00E84114" w:rsidP="00E84114">
            <w:pPr>
              <w:widowControl w:val="0"/>
              <w:autoSpaceDE w:val="0"/>
              <w:autoSpaceDN w:val="0"/>
              <w:adjustRightInd w:val="0"/>
              <w:rPr>
                <w:rFonts w:ascii="Arial" w:hAnsi="Arial" w:cs="Arial"/>
                <w:sz w:val="22"/>
                <w:szCs w:val="19"/>
              </w:rPr>
            </w:pPr>
            <w:r>
              <w:rPr>
                <w:rFonts w:ascii="Arial" w:hAnsi="Arial" w:cs="Arial"/>
                <w:bCs/>
                <w:sz w:val="22"/>
                <w:szCs w:val="22"/>
              </w:rPr>
              <w:t xml:space="preserve">Chief Operating Officer </w:t>
            </w:r>
            <w:r w:rsidRPr="002C16A4">
              <w:rPr>
                <w:rFonts w:ascii="Arial" w:hAnsi="Arial" w:cs="Arial"/>
                <w:bCs/>
                <w:sz w:val="22"/>
                <w:szCs w:val="22"/>
              </w:rPr>
              <w:t xml:space="preserve"> </w:t>
            </w:r>
          </w:p>
          <w:p w14:paraId="40BC05BE" w14:textId="77777777" w:rsidR="00D632F3" w:rsidRDefault="00D632F3" w:rsidP="00277C8E">
            <w:pPr>
              <w:widowControl w:val="0"/>
              <w:autoSpaceDE w:val="0"/>
              <w:autoSpaceDN w:val="0"/>
              <w:adjustRightInd w:val="0"/>
              <w:rPr>
                <w:rFonts w:ascii="Arial" w:hAnsi="Arial" w:cs="Arial"/>
                <w:color w:val="EE0000"/>
                <w:sz w:val="22"/>
                <w:szCs w:val="19"/>
              </w:rPr>
            </w:pPr>
          </w:p>
          <w:p w14:paraId="30791B2A" w14:textId="77777777" w:rsidR="00524E80" w:rsidRPr="00342980" w:rsidRDefault="00524E80" w:rsidP="00240EE8">
            <w:pPr>
              <w:widowControl w:val="0"/>
              <w:autoSpaceDE w:val="0"/>
              <w:autoSpaceDN w:val="0"/>
              <w:adjustRightInd w:val="0"/>
              <w:rPr>
                <w:rFonts w:ascii="Arial" w:hAnsi="Arial" w:cs="Arial"/>
                <w:bCs/>
                <w:sz w:val="22"/>
                <w:szCs w:val="22"/>
              </w:rPr>
            </w:pPr>
          </w:p>
          <w:p w14:paraId="3113DEE5" w14:textId="2EA01EBB" w:rsidR="00545D06" w:rsidRPr="00F72252" w:rsidRDefault="004105C4" w:rsidP="00162FFA">
            <w:pPr>
              <w:widowControl w:val="0"/>
              <w:autoSpaceDE w:val="0"/>
              <w:autoSpaceDN w:val="0"/>
              <w:adjustRightInd w:val="0"/>
              <w:rPr>
                <w:rFonts w:ascii="Arial" w:hAnsi="Arial" w:cs="Arial"/>
                <w:bCs/>
                <w:sz w:val="22"/>
                <w:szCs w:val="22"/>
              </w:rPr>
            </w:pPr>
            <w:r>
              <w:rPr>
                <w:rFonts w:ascii="Arial" w:hAnsi="Arial" w:cs="Arial"/>
                <w:bCs/>
                <w:sz w:val="22"/>
                <w:szCs w:val="22"/>
              </w:rPr>
              <w:t>Sam Rowles</w:t>
            </w:r>
          </w:p>
          <w:p w14:paraId="625AB95A" w14:textId="77777777" w:rsidR="00BE6F10" w:rsidRPr="00545D06" w:rsidRDefault="005A6F42" w:rsidP="00162FFA">
            <w:pPr>
              <w:widowControl w:val="0"/>
              <w:autoSpaceDE w:val="0"/>
              <w:autoSpaceDN w:val="0"/>
              <w:adjustRightInd w:val="0"/>
              <w:rPr>
                <w:rFonts w:ascii="Arial" w:hAnsi="Arial" w:cs="Arial"/>
                <w:bCs/>
                <w:sz w:val="22"/>
                <w:szCs w:val="22"/>
              </w:rPr>
            </w:pPr>
            <w:r>
              <w:rPr>
                <w:rFonts w:ascii="Arial" w:hAnsi="Arial" w:cs="Arial"/>
                <w:bCs/>
                <w:sz w:val="22"/>
                <w:szCs w:val="22"/>
              </w:rPr>
              <w:t xml:space="preserve">IT </w:t>
            </w:r>
            <w:r w:rsidR="00BE6F10" w:rsidRPr="00F72252">
              <w:rPr>
                <w:rFonts w:ascii="Arial" w:hAnsi="Arial" w:cs="Arial"/>
                <w:bCs/>
                <w:sz w:val="22"/>
                <w:szCs w:val="22"/>
              </w:rPr>
              <w:t>Network and Digital Learning Manager</w:t>
            </w:r>
          </w:p>
        </w:tc>
        <w:tc>
          <w:tcPr>
            <w:tcW w:w="2160" w:type="dxa"/>
          </w:tcPr>
          <w:p w14:paraId="4D859A72" w14:textId="77777777" w:rsidR="00DD45DF" w:rsidRDefault="00DD45DF" w:rsidP="005113E3">
            <w:pPr>
              <w:rPr>
                <w:rFonts w:ascii="Arial" w:hAnsi="Arial" w:cs="Arial"/>
                <w:sz w:val="22"/>
                <w:szCs w:val="22"/>
              </w:rPr>
            </w:pPr>
          </w:p>
          <w:p w14:paraId="1982DEB5" w14:textId="77777777" w:rsidR="005113E3" w:rsidRPr="00342980" w:rsidRDefault="005113E3" w:rsidP="005113E3">
            <w:pPr>
              <w:widowControl w:val="0"/>
              <w:autoSpaceDE w:val="0"/>
              <w:autoSpaceDN w:val="0"/>
              <w:adjustRightInd w:val="0"/>
              <w:rPr>
                <w:rFonts w:ascii="Arial" w:hAnsi="Arial" w:cs="Arial"/>
                <w:sz w:val="22"/>
                <w:szCs w:val="22"/>
              </w:rPr>
            </w:pPr>
            <w:r w:rsidRPr="00342980">
              <w:rPr>
                <w:rFonts w:ascii="Arial" w:hAnsi="Arial" w:cs="Arial"/>
                <w:sz w:val="22"/>
                <w:szCs w:val="22"/>
              </w:rPr>
              <w:t xml:space="preserve">M: </w:t>
            </w:r>
            <w:r w:rsidR="00BD6C56">
              <w:rPr>
                <w:rFonts w:ascii="Arial" w:hAnsi="Arial" w:cs="Arial"/>
                <w:sz w:val="22"/>
                <w:szCs w:val="22"/>
              </w:rPr>
              <w:t>07487 575346</w:t>
            </w:r>
          </w:p>
          <w:p w14:paraId="4CA690AF" w14:textId="77777777" w:rsidR="005113E3" w:rsidRDefault="005113E3" w:rsidP="005113E3">
            <w:pPr>
              <w:widowControl w:val="0"/>
              <w:autoSpaceDE w:val="0"/>
              <w:autoSpaceDN w:val="0"/>
              <w:adjustRightInd w:val="0"/>
              <w:rPr>
                <w:rFonts w:ascii="Arial" w:hAnsi="Arial" w:cs="Arial"/>
                <w:sz w:val="22"/>
                <w:szCs w:val="22"/>
              </w:rPr>
            </w:pPr>
          </w:p>
          <w:p w14:paraId="2D0955A1" w14:textId="77777777" w:rsidR="00A44FCC" w:rsidRDefault="00A44FCC" w:rsidP="005113E3">
            <w:pPr>
              <w:widowControl w:val="0"/>
              <w:autoSpaceDE w:val="0"/>
              <w:autoSpaceDN w:val="0"/>
              <w:adjustRightInd w:val="0"/>
              <w:rPr>
                <w:rFonts w:ascii="Arial" w:hAnsi="Arial" w:cs="Arial"/>
                <w:sz w:val="22"/>
                <w:szCs w:val="22"/>
              </w:rPr>
            </w:pPr>
          </w:p>
          <w:p w14:paraId="5A26C2F9" w14:textId="77777777" w:rsidR="00A44FCC" w:rsidRDefault="00A44FCC" w:rsidP="005113E3">
            <w:pPr>
              <w:widowControl w:val="0"/>
              <w:autoSpaceDE w:val="0"/>
              <w:autoSpaceDN w:val="0"/>
              <w:adjustRightInd w:val="0"/>
              <w:rPr>
                <w:rFonts w:ascii="Arial" w:hAnsi="Arial" w:cs="Arial"/>
                <w:sz w:val="22"/>
                <w:szCs w:val="22"/>
              </w:rPr>
            </w:pPr>
          </w:p>
          <w:p w14:paraId="593DABB8" w14:textId="2F1B2D7C" w:rsidR="00E84114" w:rsidRDefault="008550F1" w:rsidP="008550F1">
            <w:pPr>
              <w:widowControl w:val="0"/>
              <w:autoSpaceDE w:val="0"/>
              <w:autoSpaceDN w:val="0"/>
              <w:adjustRightInd w:val="0"/>
              <w:rPr>
                <w:rFonts w:ascii="Arial" w:hAnsi="Arial" w:cs="Arial"/>
                <w:bCs/>
                <w:sz w:val="22"/>
                <w:szCs w:val="22"/>
              </w:rPr>
            </w:pPr>
            <w:r>
              <w:rPr>
                <w:rFonts w:ascii="Arial" w:hAnsi="Arial" w:cs="Arial"/>
                <w:bCs/>
                <w:sz w:val="22"/>
                <w:szCs w:val="22"/>
              </w:rPr>
              <w:t xml:space="preserve">M: </w:t>
            </w:r>
            <w:r>
              <w:rPr>
                <w:rFonts w:ascii="Arial" w:hAnsi="Arial" w:cs="Arial"/>
                <w:sz w:val="22"/>
                <w:szCs w:val="22"/>
              </w:rPr>
              <w:t>07837 581121</w:t>
            </w:r>
          </w:p>
          <w:p w14:paraId="27EFDA15" w14:textId="77777777" w:rsidR="00E84114" w:rsidRDefault="00E84114" w:rsidP="00156F5B">
            <w:pPr>
              <w:widowControl w:val="0"/>
              <w:autoSpaceDE w:val="0"/>
              <w:autoSpaceDN w:val="0"/>
              <w:adjustRightInd w:val="0"/>
              <w:rPr>
                <w:rFonts w:ascii="Arial" w:hAnsi="Arial" w:cs="Arial"/>
                <w:bCs/>
                <w:sz w:val="22"/>
                <w:szCs w:val="22"/>
              </w:rPr>
            </w:pPr>
          </w:p>
          <w:p w14:paraId="6285D75D" w14:textId="77777777" w:rsidR="00E84114" w:rsidRDefault="00E84114" w:rsidP="00156F5B">
            <w:pPr>
              <w:widowControl w:val="0"/>
              <w:autoSpaceDE w:val="0"/>
              <w:autoSpaceDN w:val="0"/>
              <w:adjustRightInd w:val="0"/>
              <w:rPr>
                <w:rFonts w:ascii="Arial" w:hAnsi="Arial" w:cs="Arial"/>
                <w:bCs/>
                <w:sz w:val="22"/>
                <w:szCs w:val="22"/>
              </w:rPr>
            </w:pPr>
          </w:p>
          <w:p w14:paraId="026F7553" w14:textId="77777777" w:rsidR="00E84114" w:rsidRDefault="00E84114" w:rsidP="00156F5B">
            <w:pPr>
              <w:widowControl w:val="0"/>
              <w:autoSpaceDE w:val="0"/>
              <w:autoSpaceDN w:val="0"/>
              <w:adjustRightInd w:val="0"/>
              <w:rPr>
                <w:rFonts w:ascii="Arial" w:hAnsi="Arial" w:cs="Arial"/>
                <w:bCs/>
                <w:sz w:val="22"/>
                <w:szCs w:val="22"/>
              </w:rPr>
            </w:pPr>
          </w:p>
          <w:p w14:paraId="1C12C139" w14:textId="781B2BE3" w:rsidR="00524E80" w:rsidRPr="00342980" w:rsidRDefault="00852D55" w:rsidP="00156F5B">
            <w:pPr>
              <w:widowControl w:val="0"/>
              <w:autoSpaceDE w:val="0"/>
              <w:autoSpaceDN w:val="0"/>
              <w:adjustRightInd w:val="0"/>
              <w:rPr>
                <w:rFonts w:ascii="Arial" w:hAnsi="Arial" w:cs="Arial"/>
                <w:bCs/>
                <w:sz w:val="22"/>
                <w:szCs w:val="22"/>
              </w:rPr>
            </w:pPr>
            <w:r>
              <w:rPr>
                <w:rFonts w:ascii="Arial" w:hAnsi="Arial" w:cs="Arial"/>
                <w:bCs/>
                <w:sz w:val="22"/>
                <w:szCs w:val="22"/>
              </w:rPr>
              <w:t>M:</w:t>
            </w:r>
            <w:r w:rsidR="00D632F3">
              <w:rPr>
                <w:rFonts w:ascii="Arial" w:hAnsi="Arial" w:cs="Arial"/>
                <w:bCs/>
                <w:sz w:val="22"/>
                <w:szCs w:val="22"/>
              </w:rPr>
              <w:t xml:space="preserve"> </w:t>
            </w:r>
            <w:r w:rsidR="00D632F3" w:rsidRPr="00D632F3">
              <w:rPr>
                <w:rFonts w:ascii="Arial" w:hAnsi="Arial" w:cs="Arial"/>
                <w:bCs/>
                <w:sz w:val="22"/>
                <w:szCs w:val="22"/>
              </w:rPr>
              <w:t>07415252317</w:t>
            </w:r>
          </w:p>
        </w:tc>
      </w:tr>
      <w:tr w:rsidR="00ED3A7F" w14:paraId="6CD307C9" w14:textId="77777777" w:rsidTr="3F15035E">
        <w:tc>
          <w:tcPr>
            <w:tcW w:w="2048" w:type="dxa"/>
          </w:tcPr>
          <w:p w14:paraId="7AA35257" w14:textId="77777777" w:rsidR="00DD45DF" w:rsidRDefault="00DD45DF" w:rsidP="00240EE8">
            <w:pPr>
              <w:widowControl w:val="0"/>
              <w:autoSpaceDE w:val="0"/>
              <w:autoSpaceDN w:val="0"/>
              <w:adjustRightInd w:val="0"/>
              <w:rPr>
                <w:rFonts w:ascii="Arial" w:hAnsi="Arial" w:cs="Arial"/>
                <w:bCs/>
                <w:sz w:val="22"/>
                <w:szCs w:val="22"/>
              </w:rPr>
            </w:pPr>
          </w:p>
          <w:p w14:paraId="669ABF5A" w14:textId="77777777" w:rsidR="00524E80" w:rsidRPr="00342980" w:rsidRDefault="00524E80" w:rsidP="00240EE8">
            <w:pPr>
              <w:widowControl w:val="0"/>
              <w:autoSpaceDE w:val="0"/>
              <w:autoSpaceDN w:val="0"/>
              <w:adjustRightInd w:val="0"/>
              <w:rPr>
                <w:rFonts w:ascii="Arial" w:hAnsi="Arial" w:cs="Arial"/>
                <w:bCs/>
                <w:sz w:val="22"/>
                <w:szCs w:val="22"/>
              </w:rPr>
            </w:pPr>
            <w:r w:rsidRPr="00342980">
              <w:rPr>
                <w:rFonts w:ascii="Arial" w:hAnsi="Arial" w:cs="Arial"/>
                <w:bCs/>
                <w:sz w:val="22"/>
                <w:szCs w:val="22"/>
              </w:rPr>
              <w:t>Insurance Claim/</w:t>
            </w:r>
            <w:r w:rsidR="005113E3">
              <w:rPr>
                <w:rFonts w:ascii="Arial" w:hAnsi="Arial" w:cs="Arial"/>
                <w:bCs/>
                <w:sz w:val="22"/>
                <w:szCs w:val="22"/>
              </w:rPr>
              <w:t xml:space="preserve"> </w:t>
            </w:r>
            <w:r w:rsidRPr="00342980">
              <w:rPr>
                <w:rFonts w:ascii="Arial" w:hAnsi="Arial" w:cs="Arial"/>
                <w:bCs/>
                <w:sz w:val="22"/>
                <w:szCs w:val="22"/>
              </w:rPr>
              <w:t>Recovery Financing</w:t>
            </w:r>
          </w:p>
        </w:tc>
        <w:tc>
          <w:tcPr>
            <w:tcW w:w="5350" w:type="dxa"/>
          </w:tcPr>
          <w:p w14:paraId="59ABC153" w14:textId="77777777" w:rsidR="00DD45DF" w:rsidRPr="00F72252" w:rsidRDefault="00DD45DF" w:rsidP="00240EE8">
            <w:pPr>
              <w:widowControl w:val="0"/>
              <w:autoSpaceDE w:val="0"/>
              <w:autoSpaceDN w:val="0"/>
              <w:adjustRightInd w:val="0"/>
              <w:rPr>
                <w:rFonts w:ascii="Arial" w:hAnsi="Arial" w:cs="Arial"/>
                <w:bCs/>
                <w:sz w:val="22"/>
                <w:szCs w:val="22"/>
              </w:rPr>
            </w:pPr>
          </w:p>
          <w:p w14:paraId="2CF7ACEB" w14:textId="18477E69" w:rsidR="005B378B" w:rsidRDefault="00277C8E" w:rsidP="00240EE8">
            <w:pPr>
              <w:widowControl w:val="0"/>
              <w:autoSpaceDE w:val="0"/>
              <w:autoSpaceDN w:val="0"/>
              <w:adjustRightInd w:val="0"/>
              <w:rPr>
                <w:rFonts w:ascii="Arial" w:hAnsi="Arial" w:cs="Arial"/>
                <w:bCs/>
                <w:sz w:val="22"/>
                <w:szCs w:val="22"/>
              </w:rPr>
            </w:pPr>
            <w:r>
              <w:rPr>
                <w:rFonts w:ascii="Arial" w:hAnsi="Arial" w:cs="Arial"/>
                <w:bCs/>
                <w:sz w:val="22"/>
                <w:szCs w:val="22"/>
              </w:rPr>
              <w:t xml:space="preserve">Elaine Gilpin </w:t>
            </w:r>
          </w:p>
          <w:p w14:paraId="06B08B39" w14:textId="43714586" w:rsidR="00277C8E" w:rsidRDefault="00277C8E" w:rsidP="00240EE8">
            <w:pPr>
              <w:widowControl w:val="0"/>
              <w:autoSpaceDE w:val="0"/>
              <w:autoSpaceDN w:val="0"/>
              <w:adjustRightInd w:val="0"/>
              <w:rPr>
                <w:rFonts w:ascii="Arial" w:hAnsi="Arial" w:cs="Arial"/>
                <w:bCs/>
                <w:sz w:val="22"/>
                <w:szCs w:val="22"/>
              </w:rPr>
            </w:pPr>
            <w:r>
              <w:rPr>
                <w:rFonts w:ascii="Arial" w:hAnsi="Arial" w:cs="Arial"/>
                <w:bCs/>
                <w:sz w:val="22"/>
                <w:szCs w:val="22"/>
              </w:rPr>
              <w:t xml:space="preserve">Head of Finance </w:t>
            </w:r>
          </w:p>
          <w:p w14:paraId="2C607A60" w14:textId="77777777" w:rsidR="00277C8E" w:rsidRPr="00F72252" w:rsidRDefault="00277C8E" w:rsidP="00240EE8">
            <w:pPr>
              <w:widowControl w:val="0"/>
              <w:autoSpaceDE w:val="0"/>
              <w:autoSpaceDN w:val="0"/>
              <w:adjustRightInd w:val="0"/>
              <w:rPr>
                <w:rFonts w:ascii="Arial" w:hAnsi="Arial" w:cs="Arial"/>
                <w:bCs/>
                <w:sz w:val="22"/>
                <w:szCs w:val="22"/>
              </w:rPr>
            </w:pPr>
          </w:p>
          <w:p w14:paraId="6C2464EB" w14:textId="77777777" w:rsidR="00545D06" w:rsidRPr="00F72252" w:rsidRDefault="00545D06" w:rsidP="00B7090C">
            <w:pPr>
              <w:widowControl w:val="0"/>
              <w:autoSpaceDE w:val="0"/>
              <w:autoSpaceDN w:val="0"/>
              <w:adjustRightInd w:val="0"/>
              <w:rPr>
                <w:rFonts w:ascii="Arial" w:hAnsi="Arial" w:cs="Arial"/>
                <w:bCs/>
                <w:sz w:val="22"/>
                <w:szCs w:val="22"/>
              </w:rPr>
            </w:pPr>
            <w:r w:rsidRPr="00F72252">
              <w:rPr>
                <w:rFonts w:ascii="Arial" w:hAnsi="Arial" w:cs="Arial"/>
                <w:bCs/>
                <w:sz w:val="22"/>
                <w:szCs w:val="22"/>
              </w:rPr>
              <w:t>Kevin Lightley</w:t>
            </w:r>
          </w:p>
          <w:p w14:paraId="4B40832E" w14:textId="77777777" w:rsidR="00BE6F10" w:rsidRPr="00F72252" w:rsidRDefault="712B871C" w:rsidP="3F15035E">
            <w:pPr>
              <w:widowControl w:val="0"/>
              <w:autoSpaceDE w:val="0"/>
              <w:autoSpaceDN w:val="0"/>
              <w:adjustRightInd w:val="0"/>
              <w:rPr>
                <w:rFonts w:ascii="Arial" w:hAnsi="Arial" w:cs="Arial"/>
                <w:sz w:val="22"/>
                <w:szCs w:val="22"/>
              </w:rPr>
            </w:pPr>
            <w:r w:rsidRPr="3F15035E">
              <w:rPr>
                <w:rFonts w:ascii="Arial" w:hAnsi="Arial" w:cs="Arial"/>
                <w:sz w:val="22"/>
                <w:szCs w:val="22"/>
              </w:rPr>
              <w:t>Site Supervisor</w:t>
            </w:r>
          </w:p>
          <w:p w14:paraId="1394D74E" w14:textId="2287C329" w:rsidR="6D822102" w:rsidRDefault="6D822102" w:rsidP="3F15035E">
            <w:pPr>
              <w:widowControl w:val="0"/>
              <w:rPr>
                <w:rFonts w:ascii="Arial" w:hAnsi="Arial" w:cs="Arial"/>
                <w:sz w:val="22"/>
                <w:szCs w:val="22"/>
              </w:rPr>
            </w:pPr>
            <w:r w:rsidRPr="3F15035E">
              <w:rPr>
                <w:rFonts w:ascii="Arial" w:hAnsi="Arial" w:cs="Arial"/>
                <w:sz w:val="22"/>
                <w:szCs w:val="22"/>
              </w:rPr>
              <w:lastRenderedPageBreak/>
              <w:t>Karl Birch (WMC/AMC</w:t>
            </w:r>
          </w:p>
          <w:p w14:paraId="4CCD6756" w14:textId="77777777" w:rsidR="6D822102" w:rsidRDefault="6D822102" w:rsidP="3F15035E">
            <w:pPr>
              <w:widowControl w:val="0"/>
              <w:rPr>
                <w:rFonts w:ascii="Arial" w:hAnsi="Arial" w:cs="Arial"/>
                <w:sz w:val="22"/>
                <w:szCs w:val="22"/>
              </w:rPr>
            </w:pPr>
            <w:r w:rsidRPr="3F15035E">
              <w:rPr>
                <w:rFonts w:ascii="Arial" w:hAnsi="Arial" w:cs="Arial"/>
                <w:sz w:val="22"/>
                <w:szCs w:val="22"/>
              </w:rPr>
              <w:t>Site Supervisor</w:t>
            </w:r>
          </w:p>
          <w:p w14:paraId="6D72E5F4" w14:textId="2992EAE2" w:rsidR="3F15035E" w:rsidRDefault="3F15035E" w:rsidP="3F15035E">
            <w:pPr>
              <w:widowControl w:val="0"/>
              <w:rPr>
                <w:rFonts w:ascii="Arial" w:hAnsi="Arial" w:cs="Arial"/>
                <w:sz w:val="22"/>
                <w:szCs w:val="22"/>
              </w:rPr>
            </w:pPr>
          </w:p>
          <w:p w14:paraId="04F566A3" w14:textId="77777777" w:rsidR="00524E80" w:rsidRPr="00F72252" w:rsidRDefault="00524E80" w:rsidP="00240EE8">
            <w:pPr>
              <w:rPr>
                <w:rFonts w:ascii="Arial" w:hAnsi="Arial" w:cs="Arial"/>
                <w:bCs/>
                <w:sz w:val="22"/>
                <w:szCs w:val="22"/>
              </w:rPr>
            </w:pPr>
          </w:p>
        </w:tc>
        <w:tc>
          <w:tcPr>
            <w:tcW w:w="2160" w:type="dxa"/>
          </w:tcPr>
          <w:p w14:paraId="556F3668" w14:textId="77777777" w:rsidR="00DD45DF" w:rsidRDefault="00DD45DF" w:rsidP="005113E3">
            <w:pPr>
              <w:rPr>
                <w:rFonts w:ascii="Arial" w:hAnsi="Arial" w:cs="Arial"/>
                <w:sz w:val="22"/>
                <w:szCs w:val="22"/>
              </w:rPr>
            </w:pPr>
          </w:p>
          <w:p w14:paraId="796AB1F0" w14:textId="6E4EA8ED" w:rsidR="00F72252" w:rsidRDefault="00277C8E" w:rsidP="005113E3">
            <w:pPr>
              <w:widowControl w:val="0"/>
              <w:autoSpaceDE w:val="0"/>
              <w:autoSpaceDN w:val="0"/>
              <w:adjustRightInd w:val="0"/>
              <w:rPr>
                <w:rFonts w:ascii="Arial" w:hAnsi="Arial" w:cs="Arial"/>
                <w:sz w:val="22"/>
                <w:szCs w:val="22"/>
              </w:rPr>
            </w:pPr>
            <w:r>
              <w:rPr>
                <w:rFonts w:ascii="Arial" w:hAnsi="Arial" w:cs="Arial"/>
                <w:sz w:val="22"/>
                <w:szCs w:val="22"/>
              </w:rPr>
              <w:t>M; 07985 279726</w:t>
            </w:r>
          </w:p>
          <w:p w14:paraId="6B2BE706" w14:textId="77777777" w:rsidR="00277C8E" w:rsidRDefault="00277C8E" w:rsidP="005113E3">
            <w:pPr>
              <w:widowControl w:val="0"/>
              <w:autoSpaceDE w:val="0"/>
              <w:autoSpaceDN w:val="0"/>
              <w:adjustRightInd w:val="0"/>
              <w:rPr>
                <w:rFonts w:ascii="Arial" w:hAnsi="Arial" w:cs="Arial"/>
                <w:sz w:val="22"/>
                <w:szCs w:val="22"/>
              </w:rPr>
            </w:pPr>
          </w:p>
          <w:p w14:paraId="2A15783F" w14:textId="77777777" w:rsidR="00277C8E" w:rsidRDefault="00277C8E" w:rsidP="005113E3">
            <w:pPr>
              <w:widowControl w:val="0"/>
              <w:autoSpaceDE w:val="0"/>
              <w:autoSpaceDN w:val="0"/>
              <w:adjustRightInd w:val="0"/>
              <w:rPr>
                <w:rFonts w:ascii="Arial" w:hAnsi="Arial" w:cs="Arial"/>
                <w:sz w:val="22"/>
                <w:szCs w:val="22"/>
              </w:rPr>
            </w:pPr>
          </w:p>
          <w:p w14:paraId="6A071661" w14:textId="77777777" w:rsidR="00F72252" w:rsidRPr="006E7F02" w:rsidRDefault="00F72252" w:rsidP="005113E3">
            <w:pPr>
              <w:widowControl w:val="0"/>
              <w:autoSpaceDE w:val="0"/>
              <w:autoSpaceDN w:val="0"/>
              <w:adjustRightInd w:val="0"/>
              <w:rPr>
                <w:rFonts w:ascii="Arial" w:hAnsi="Arial" w:cs="Arial"/>
                <w:sz w:val="22"/>
                <w:szCs w:val="22"/>
              </w:rPr>
            </w:pPr>
            <w:r>
              <w:rPr>
                <w:rFonts w:ascii="Arial" w:hAnsi="Arial" w:cs="Arial"/>
                <w:sz w:val="22"/>
                <w:szCs w:val="22"/>
              </w:rPr>
              <w:t>M: 07525 812633</w:t>
            </w:r>
          </w:p>
          <w:p w14:paraId="0701DBC9" w14:textId="08024F03" w:rsidR="00524E80" w:rsidRPr="00342980" w:rsidRDefault="00524E80" w:rsidP="3F15035E">
            <w:pPr>
              <w:rPr>
                <w:rFonts w:ascii="Arial" w:hAnsi="Arial" w:cs="Arial"/>
                <w:sz w:val="22"/>
                <w:szCs w:val="22"/>
              </w:rPr>
            </w:pPr>
          </w:p>
          <w:p w14:paraId="2CF2772F" w14:textId="3618CDDB" w:rsidR="00524E80" w:rsidRPr="00342980" w:rsidRDefault="0525D26A" w:rsidP="3F15035E">
            <w:pPr>
              <w:rPr>
                <w:rFonts w:ascii="Arial" w:hAnsi="Arial" w:cs="Arial"/>
                <w:sz w:val="22"/>
                <w:szCs w:val="22"/>
              </w:rPr>
            </w:pPr>
            <w:r w:rsidRPr="3F15035E">
              <w:rPr>
                <w:rFonts w:ascii="Arial" w:hAnsi="Arial" w:cs="Arial"/>
                <w:sz w:val="22"/>
                <w:szCs w:val="22"/>
              </w:rPr>
              <w:lastRenderedPageBreak/>
              <w:t>M: 07515062617</w:t>
            </w:r>
          </w:p>
        </w:tc>
      </w:tr>
    </w:tbl>
    <w:p w14:paraId="76DE8F52" w14:textId="77777777" w:rsidR="005113E3" w:rsidRDefault="005113E3"/>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8"/>
        <w:gridCol w:w="5350"/>
        <w:gridCol w:w="2160"/>
      </w:tblGrid>
      <w:tr w:rsidR="00ED3A7F" w14:paraId="20F29AA8" w14:textId="77777777" w:rsidTr="49BE2E15">
        <w:tc>
          <w:tcPr>
            <w:tcW w:w="2048" w:type="dxa"/>
          </w:tcPr>
          <w:p w14:paraId="532D2CCE" w14:textId="77777777" w:rsidR="005113E3" w:rsidRDefault="005113E3" w:rsidP="00D80D12">
            <w:pPr>
              <w:widowControl w:val="0"/>
              <w:autoSpaceDE w:val="0"/>
              <w:autoSpaceDN w:val="0"/>
              <w:adjustRightInd w:val="0"/>
              <w:spacing w:before="120" w:after="120"/>
              <w:jc w:val="center"/>
              <w:rPr>
                <w:rFonts w:ascii="Arial" w:hAnsi="Arial" w:cs="Arial"/>
                <w:b/>
                <w:bCs/>
                <w:sz w:val="22"/>
                <w:szCs w:val="22"/>
              </w:rPr>
            </w:pPr>
            <w:r>
              <w:rPr>
                <w:rFonts w:ascii="Arial" w:hAnsi="Arial" w:cs="Arial"/>
                <w:b/>
                <w:bCs/>
                <w:sz w:val="22"/>
                <w:szCs w:val="22"/>
              </w:rPr>
              <w:t>Function</w:t>
            </w:r>
          </w:p>
        </w:tc>
        <w:tc>
          <w:tcPr>
            <w:tcW w:w="5350" w:type="dxa"/>
          </w:tcPr>
          <w:p w14:paraId="071CC9F5" w14:textId="77777777" w:rsidR="005113E3" w:rsidRDefault="005113E3" w:rsidP="00D80D12">
            <w:pPr>
              <w:widowControl w:val="0"/>
              <w:autoSpaceDE w:val="0"/>
              <w:autoSpaceDN w:val="0"/>
              <w:adjustRightInd w:val="0"/>
              <w:spacing w:before="120" w:after="120"/>
              <w:jc w:val="center"/>
              <w:rPr>
                <w:rFonts w:ascii="Arial" w:hAnsi="Arial" w:cs="Arial"/>
                <w:b/>
                <w:bCs/>
                <w:sz w:val="22"/>
                <w:szCs w:val="22"/>
              </w:rPr>
            </w:pPr>
            <w:r>
              <w:rPr>
                <w:rFonts w:ascii="Arial" w:hAnsi="Arial" w:cs="Arial"/>
                <w:b/>
                <w:bCs/>
                <w:sz w:val="22"/>
                <w:szCs w:val="22"/>
              </w:rPr>
              <w:t>Name</w:t>
            </w:r>
          </w:p>
        </w:tc>
        <w:tc>
          <w:tcPr>
            <w:tcW w:w="2160" w:type="dxa"/>
          </w:tcPr>
          <w:p w14:paraId="767C7DCA" w14:textId="77777777" w:rsidR="005113E3" w:rsidRDefault="005113E3" w:rsidP="00D80D12">
            <w:pPr>
              <w:widowControl w:val="0"/>
              <w:autoSpaceDE w:val="0"/>
              <w:autoSpaceDN w:val="0"/>
              <w:adjustRightInd w:val="0"/>
              <w:spacing w:before="120" w:after="120"/>
              <w:rPr>
                <w:rFonts w:ascii="Arial" w:hAnsi="Arial" w:cs="Arial"/>
                <w:b/>
                <w:bCs/>
                <w:sz w:val="22"/>
                <w:szCs w:val="22"/>
              </w:rPr>
            </w:pPr>
            <w:r>
              <w:rPr>
                <w:rFonts w:ascii="Arial" w:hAnsi="Arial" w:cs="Arial"/>
                <w:b/>
                <w:bCs/>
                <w:sz w:val="22"/>
                <w:szCs w:val="22"/>
              </w:rPr>
              <w:t>Contact Numbers</w:t>
            </w:r>
          </w:p>
        </w:tc>
      </w:tr>
      <w:tr w:rsidR="00ED3A7F" w14:paraId="366DA449" w14:textId="77777777" w:rsidTr="49BE2E15">
        <w:tc>
          <w:tcPr>
            <w:tcW w:w="2048" w:type="dxa"/>
          </w:tcPr>
          <w:p w14:paraId="1623E4A4" w14:textId="77777777" w:rsidR="005113E3" w:rsidRPr="00342980" w:rsidRDefault="005113E3" w:rsidP="00E91FB1">
            <w:pPr>
              <w:widowControl w:val="0"/>
              <w:autoSpaceDE w:val="0"/>
              <w:autoSpaceDN w:val="0"/>
              <w:adjustRightInd w:val="0"/>
              <w:rPr>
                <w:rFonts w:ascii="Arial" w:hAnsi="Arial" w:cs="Arial"/>
                <w:bCs/>
                <w:sz w:val="22"/>
                <w:szCs w:val="22"/>
              </w:rPr>
            </w:pPr>
          </w:p>
          <w:p w14:paraId="7A073799" w14:textId="77777777" w:rsidR="005113E3" w:rsidRPr="00342980" w:rsidRDefault="005113E3" w:rsidP="00E91FB1">
            <w:pPr>
              <w:widowControl w:val="0"/>
              <w:autoSpaceDE w:val="0"/>
              <w:autoSpaceDN w:val="0"/>
              <w:adjustRightInd w:val="0"/>
              <w:rPr>
                <w:rFonts w:ascii="Arial" w:hAnsi="Arial" w:cs="Arial"/>
                <w:bCs/>
                <w:sz w:val="22"/>
                <w:szCs w:val="22"/>
              </w:rPr>
            </w:pPr>
            <w:r w:rsidRPr="00342980">
              <w:rPr>
                <w:rFonts w:ascii="Arial" w:hAnsi="Arial" w:cs="Arial"/>
                <w:bCs/>
                <w:sz w:val="22"/>
                <w:szCs w:val="22"/>
              </w:rPr>
              <w:t>Premises and Equipment Resources</w:t>
            </w:r>
          </w:p>
          <w:p w14:paraId="01ECE87D" w14:textId="77777777" w:rsidR="005113E3" w:rsidRPr="00342980" w:rsidRDefault="005113E3" w:rsidP="00E91FB1">
            <w:pPr>
              <w:widowControl w:val="0"/>
              <w:autoSpaceDE w:val="0"/>
              <w:autoSpaceDN w:val="0"/>
              <w:adjustRightInd w:val="0"/>
              <w:rPr>
                <w:rFonts w:ascii="Arial" w:hAnsi="Arial" w:cs="Arial"/>
                <w:bCs/>
                <w:sz w:val="22"/>
                <w:szCs w:val="22"/>
              </w:rPr>
            </w:pPr>
            <w:r w:rsidRPr="00342980">
              <w:rPr>
                <w:rFonts w:ascii="Arial" w:hAnsi="Arial" w:cs="Arial"/>
                <w:bCs/>
                <w:sz w:val="22"/>
                <w:szCs w:val="22"/>
              </w:rPr>
              <w:t>Site Security</w:t>
            </w:r>
          </w:p>
        </w:tc>
        <w:tc>
          <w:tcPr>
            <w:tcW w:w="5350" w:type="dxa"/>
          </w:tcPr>
          <w:p w14:paraId="789FB948" w14:textId="77777777" w:rsidR="005113E3" w:rsidRPr="00F72252" w:rsidRDefault="005113E3" w:rsidP="00E91FB1">
            <w:pPr>
              <w:widowControl w:val="0"/>
              <w:autoSpaceDE w:val="0"/>
              <w:autoSpaceDN w:val="0"/>
              <w:adjustRightInd w:val="0"/>
              <w:rPr>
                <w:rFonts w:ascii="Arial" w:hAnsi="Arial" w:cs="Arial"/>
                <w:bCs/>
                <w:sz w:val="22"/>
                <w:szCs w:val="22"/>
              </w:rPr>
            </w:pPr>
          </w:p>
          <w:p w14:paraId="694F2AF4" w14:textId="77777777" w:rsidR="00277C8E" w:rsidRDefault="00277C8E" w:rsidP="00B7090C">
            <w:pPr>
              <w:widowControl w:val="0"/>
              <w:autoSpaceDE w:val="0"/>
              <w:autoSpaceDN w:val="0"/>
              <w:adjustRightInd w:val="0"/>
              <w:rPr>
                <w:rFonts w:ascii="Arial" w:hAnsi="Arial" w:cs="Arial"/>
                <w:bCs/>
                <w:sz w:val="22"/>
                <w:szCs w:val="22"/>
              </w:rPr>
            </w:pPr>
            <w:r>
              <w:rPr>
                <w:rFonts w:ascii="Arial" w:hAnsi="Arial" w:cs="Arial"/>
                <w:bCs/>
                <w:sz w:val="22"/>
                <w:szCs w:val="22"/>
              </w:rPr>
              <w:t xml:space="preserve">Tim Ashberry </w:t>
            </w:r>
          </w:p>
          <w:p w14:paraId="7A4E59C3" w14:textId="77777777" w:rsidR="00277C8E" w:rsidRDefault="00277C8E" w:rsidP="00B7090C">
            <w:pPr>
              <w:widowControl w:val="0"/>
              <w:autoSpaceDE w:val="0"/>
              <w:autoSpaceDN w:val="0"/>
              <w:adjustRightInd w:val="0"/>
              <w:rPr>
                <w:rFonts w:ascii="Arial" w:hAnsi="Arial" w:cs="Arial"/>
                <w:bCs/>
                <w:sz w:val="22"/>
                <w:szCs w:val="22"/>
              </w:rPr>
            </w:pPr>
            <w:r>
              <w:rPr>
                <w:rFonts w:ascii="Arial" w:hAnsi="Arial" w:cs="Arial"/>
                <w:bCs/>
                <w:sz w:val="22"/>
                <w:szCs w:val="22"/>
              </w:rPr>
              <w:t xml:space="preserve">Head of Estates </w:t>
            </w:r>
          </w:p>
          <w:p w14:paraId="05A39BD8" w14:textId="77777777" w:rsidR="00277C8E" w:rsidRDefault="00277C8E" w:rsidP="00B7090C">
            <w:pPr>
              <w:widowControl w:val="0"/>
              <w:autoSpaceDE w:val="0"/>
              <w:autoSpaceDN w:val="0"/>
              <w:adjustRightInd w:val="0"/>
              <w:rPr>
                <w:rFonts w:ascii="Arial" w:hAnsi="Arial" w:cs="Arial"/>
                <w:bCs/>
                <w:sz w:val="22"/>
                <w:szCs w:val="22"/>
              </w:rPr>
            </w:pPr>
          </w:p>
          <w:p w14:paraId="2293F001" w14:textId="2AD69875" w:rsidR="00545D06" w:rsidRPr="00F72252" w:rsidRDefault="00545D06" w:rsidP="00B7090C">
            <w:pPr>
              <w:widowControl w:val="0"/>
              <w:autoSpaceDE w:val="0"/>
              <w:autoSpaceDN w:val="0"/>
              <w:adjustRightInd w:val="0"/>
              <w:rPr>
                <w:rFonts w:ascii="Arial" w:hAnsi="Arial" w:cs="Arial"/>
                <w:bCs/>
                <w:sz w:val="22"/>
                <w:szCs w:val="22"/>
              </w:rPr>
            </w:pPr>
            <w:r w:rsidRPr="00F72252">
              <w:rPr>
                <w:rFonts w:ascii="Arial" w:hAnsi="Arial" w:cs="Arial"/>
                <w:bCs/>
                <w:sz w:val="22"/>
                <w:szCs w:val="22"/>
              </w:rPr>
              <w:t>Kevin Lightley</w:t>
            </w:r>
          </w:p>
          <w:p w14:paraId="206B0FB0" w14:textId="0774529E" w:rsidR="00F72252" w:rsidRPr="00F72252" w:rsidRDefault="00BE6F10" w:rsidP="00E91FB1">
            <w:pPr>
              <w:widowControl w:val="0"/>
              <w:autoSpaceDE w:val="0"/>
              <w:autoSpaceDN w:val="0"/>
              <w:adjustRightInd w:val="0"/>
              <w:rPr>
                <w:rFonts w:ascii="Arial" w:hAnsi="Arial" w:cs="Arial"/>
                <w:sz w:val="22"/>
                <w:szCs w:val="22"/>
              </w:rPr>
            </w:pPr>
            <w:r w:rsidRPr="00F72252">
              <w:rPr>
                <w:rFonts w:ascii="Arial" w:hAnsi="Arial" w:cs="Arial"/>
                <w:sz w:val="22"/>
                <w:szCs w:val="22"/>
              </w:rPr>
              <w:t>Site Supervisor</w:t>
            </w:r>
            <w:r w:rsidR="00277C8E">
              <w:rPr>
                <w:rFonts w:ascii="Arial" w:hAnsi="Arial" w:cs="Arial"/>
                <w:sz w:val="22"/>
                <w:szCs w:val="22"/>
              </w:rPr>
              <w:t xml:space="preserve"> (Milnthorpe)</w:t>
            </w:r>
          </w:p>
          <w:p w14:paraId="7C0E7727" w14:textId="77777777" w:rsidR="005113E3" w:rsidRPr="00F72252" w:rsidRDefault="005113E3" w:rsidP="00E91FB1">
            <w:pPr>
              <w:widowControl w:val="0"/>
              <w:autoSpaceDE w:val="0"/>
              <w:autoSpaceDN w:val="0"/>
              <w:adjustRightInd w:val="0"/>
              <w:rPr>
                <w:rFonts w:ascii="Arial" w:hAnsi="Arial" w:cs="Arial"/>
                <w:strike/>
                <w:sz w:val="22"/>
                <w:szCs w:val="22"/>
              </w:rPr>
            </w:pPr>
          </w:p>
          <w:p w14:paraId="1BD80E39" w14:textId="77777777" w:rsidR="00BE6F10" w:rsidRPr="00F72252" w:rsidRDefault="00A44FCC" w:rsidP="00E91FB1">
            <w:pPr>
              <w:widowControl w:val="0"/>
              <w:autoSpaceDE w:val="0"/>
              <w:autoSpaceDN w:val="0"/>
              <w:adjustRightInd w:val="0"/>
              <w:rPr>
                <w:rFonts w:ascii="Arial" w:hAnsi="Arial" w:cs="Arial"/>
                <w:sz w:val="22"/>
                <w:szCs w:val="22"/>
              </w:rPr>
            </w:pPr>
            <w:r>
              <w:rPr>
                <w:rFonts w:ascii="Arial" w:hAnsi="Arial" w:cs="Arial"/>
                <w:sz w:val="22"/>
                <w:szCs w:val="22"/>
              </w:rPr>
              <w:t>Gary Howard</w:t>
            </w:r>
          </w:p>
          <w:p w14:paraId="4AA66531" w14:textId="77777777" w:rsidR="005113E3" w:rsidRPr="00F72252" w:rsidRDefault="005113E3" w:rsidP="00E91FB1">
            <w:pPr>
              <w:widowControl w:val="0"/>
              <w:autoSpaceDE w:val="0"/>
              <w:autoSpaceDN w:val="0"/>
              <w:adjustRightInd w:val="0"/>
              <w:rPr>
                <w:rFonts w:ascii="Arial" w:hAnsi="Arial" w:cs="Arial"/>
                <w:sz w:val="22"/>
                <w:szCs w:val="22"/>
              </w:rPr>
            </w:pPr>
          </w:p>
          <w:p w14:paraId="6C84E363" w14:textId="77777777" w:rsidR="0058097E" w:rsidRPr="00F72252" w:rsidRDefault="0058097E" w:rsidP="00E91FB1">
            <w:pPr>
              <w:widowControl w:val="0"/>
              <w:autoSpaceDE w:val="0"/>
              <w:autoSpaceDN w:val="0"/>
              <w:adjustRightInd w:val="0"/>
              <w:rPr>
                <w:rFonts w:ascii="Arial" w:hAnsi="Arial" w:cs="Arial"/>
                <w:sz w:val="22"/>
                <w:szCs w:val="22"/>
              </w:rPr>
            </w:pPr>
          </w:p>
          <w:p w14:paraId="41143DF5" w14:textId="00C34B63" w:rsidR="0083059C" w:rsidRDefault="00277C8E" w:rsidP="00E91FB1">
            <w:pPr>
              <w:widowControl w:val="0"/>
              <w:autoSpaceDE w:val="0"/>
              <w:autoSpaceDN w:val="0"/>
              <w:adjustRightInd w:val="0"/>
              <w:rPr>
                <w:rFonts w:ascii="Arial" w:hAnsi="Arial" w:cs="Arial"/>
                <w:sz w:val="22"/>
                <w:szCs w:val="22"/>
              </w:rPr>
            </w:pPr>
            <w:r>
              <w:rPr>
                <w:rFonts w:ascii="Arial" w:hAnsi="Arial" w:cs="Arial"/>
                <w:sz w:val="22"/>
                <w:szCs w:val="22"/>
              </w:rPr>
              <w:t>Karl Birch (Westmorland and Arts)</w:t>
            </w:r>
          </w:p>
          <w:p w14:paraId="5B74DBB4" w14:textId="6281CFAE" w:rsidR="00277C8E" w:rsidRPr="00F72252" w:rsidRDefault="00277C8E" w:rsidP="00E91FB1">
            <w:pPr>
              <w:widowControl w:val="0"/>
              <w:autoSpaceDE w:val="0"/>
              <w:autoSpaceDN w:val="0"/>
              <w:adjustRightInd w:val="0"/>
              <w:rPr>
                <w:rFonts w:ascii="Arial" w:hAnsi="Arial" w:cs="Arial"/>
                <w:sz w:val="22"/>
                <w:szCs w:val="22"/>
              </w:rPr>
            </w:pPr>
            <w:r>
              <w:rPr>
                <w:rFonts w:ascii="Arial" w:hAnsi="Arial" w:cs="Arial"/>
                <w:sz w:val="22"/>
                <w:szCs w:val="22"/>
              </w:rPr>
              <w:t>Site Supervisor</w:t>
            </w:r>
          </w:p>
          <w:p w14:paraId="4099B68C" w14:textId="77777777" w:rsidR="0058097E" w:rsidRPr="00F72252" w:rsidRDefault="0058097E" w:rsidP="00E91FB1">
            <w:pPr>
              <w:widowControl w:val="0"/>
              <w:autoSpaceDE w:val="0"/>
              <w:autoSpaceDN w:val="0"/>
              <w:adjustRightInd w:val="0"/>
              <w:rPr>
                <w:rFonts w:ascii="Arial" w:hAnsi="Arial" w:cs="Arial"/>
                <w:sz w:val="22"/>
                <w:szCs w:val="22"/>
              </w:rPr>
            </w:pPr>
          </w:p>
          <w:p w14:paraId="78C9BC46" w14:textId="6873C04A" w:rsidR="0083059C" w:rsidRPr="00F72252" w:rsidRDefault="0083059C" w:rsidP="3F15035E">
            <w:pPr>
              <w:widowControl w:val="0"/>
              <w:autoSpaceDE w:val="0"/>
              <w:autoSpaceDN w:val="0"/>
              <w:adjustRightInd w:val="0"/>
              <w:rPr>
                <w:rFonts w:ascii="Arial" w:hAnsi="Arial" w:cs="Arial"/>
                <w:sz w:val="22"/>
                <w:szCs w:val="22"/>
              </w:rPr>
            </w:pPr>
          </w:p>
          <w:p w14:paraId="6E48D3E5" w14:textId="77777777" w:rsidR="005113E3" w:rsidRDefault="005113E3" w:rsidP="00DD3964">
            <w:pPr>
              <w:widowControl w:val="0"/>
              <w:autoSpaceDE w:val="0"/>
              <w:autoSpaceDN w:val="0"/>
              <w:adjustRightInd w:val="0"/>
              <w:rPr>
                <w:rFonts w:ascii="Arial" w:hAnsi="Arial" w:cs="Arial"/>
                <w:bCs/>
                <w:sz w:val="22"/>
                <w:szCs w:val="22"/>
              </w:rPr>
            </w:pPr>
          </w:p>
          <w:p w14:paraId="7AF5EBCD" w14:textId="77777777" w:rsidR="0042644A" w:rsidRDefault="0042644A" w:rsidP="00DD3964">
            <w:pPr>
              <w:widowControl w:val="0"/>
              <w:autoSpaceDE w:val="0"/>
              <w:autoSpaceDN w:val="0"/>
              <w:adjustRightInd w:val="0"/>
              <w:rPr>
                <w:rFonts w:ascii="Arial" w:hAnsi="Arial" w:cs="Arial"/>
                <w:bCs/>
                <w:sz w:val="22"/>
                <w:szCs w:val="22"/>
              </w:rPr>
            </w:pPr>
            <w:r>
              <w:rPr>
                <w:rFonts w:ascii="Arial" w:hAnsi="Arial" w:cs="Arial"/>
                <w:bCs/>
                <w:sz w:val="22"/>
                <w:szCs w:val="22"/>
              </w:rPr>
              <w:t>Phil Dudley</w:t>
            </w:r>
          </w:p>
          <w:p w14:paraId="4764222A" w14:textId="77777777" w:rsidR="004317B4" w:rsidRDefault="004317B4" w:rsidP="00DD3964">
            <w:pPr>
              <w:widowControl w:val="0"/>
              <w:autoSpaceDE w:val="0"/>
              <w:autoSpaceDN w:val="0"/>
              <w:adjustRightInd w:val="0"/>
              <w:rPr>
                <w:rFonts w:ascii="Arial" w:hAnsi="Arial" w:cs="Arial"/>
                <w:bCs/>
                <w:sz w:val="22"/>
                <w:szCs w:val="22"/>
              </w:rPr>
            </w:pPr>
            <w:r>
              <w:rPr>
                <w:rFonts w:ascii="Arial" w:hAnsi="Arial" w:cs="Arial"/>
                <w:bCs/>
                <w:sz w:val="22"/>
                <w:szCs w:val="22"/>
              </w:rPr>
              <w:t>Health and Safety Manager</w:t>
            </w:r>
          </w:p>
          <w:p w14:paraId="677F877D" w14:textId="77777777" w:rsidR="004317B4" w:rsidRPr="00F72252" w:rsidRDefault="004317B4" w:rsidP="00DD3964">
            <w:pPr>
              <w:widowControl w:val="0"/>
              <w:autoSpaceDE w:val="0"/>
              <w:autoSpaceDN w:val="0"/>
              <w:adjustRightInd w:val="0"/>
              <w:rPr>
                <w:rFonts w:ascii="Arial" w:hAnsi="Arial" w:cs="Arial"/>
                <w:bCs/>
                <w:sz w:val="22"/>
                <w:szCs w:val="22"/>
              </w:rPr>
            </w:pPr>
          </w:p>
        </w:tc>
        <w:tc>
          <w:tcPr>
            <w:tcW w:w="2160" w:type="dxa"/>
          </w:tcPr>
          <w:p w14:paraId="227DA546" w14:textId="77777777" w:rsidR="00DD3964" w:rsidRDefault="00DD3964" w:rsidP="005113E3">
            <w:pPr>
              <w:widowControl w:val="0"/>
              <w:autoSpaceDE w:val="0"/>
              <w:autoSpaceDN w:val="0"/>
              <w:adjustRightInd w:val="0"/>
              <w:rPr>
                <w:rFonts w:ascii="Arial" w:hAnsi="Arial" w:cs="Arial"/>
                <w:sz w:val="22"/>
                <w:szCs w:val="22"/>
              </w:rPr>
            </w:pPr>
          </w:p>
          <w:p w14:paraId="0963F9C9" w14:textId="2E16041E" w:rsidR="00277C8E" w:rsidRDefault="00277C8E" w:rsidP="00F72252">
            <w:pPr>
              <w:widowControl w:val="0"/>
              <w:autoSpaceDE w:val="0"/>
              <w:autoSpaceDN w:val="0"/>
              <w:adjustRightInd w:val="0"/>
              <w:rPr>
                <w:rFonts w:ascii="Arial" w:hAnsi="Arial" w:cs="Arial"/>
                <w:sz w:val="22"/>
                <w:szCs w:val="22"/>
              </w:rPr>
            </w:pPr>
            <w:r>
              <w:rPr>
                <w:rFonts w:ascii="Arial" w:hAnsi="Arial" w:cs="Arial"/>
                <w:sz w:val="22"/>
                <w:szCs w:val="22"/>
              </w:rPr>
              <w:t>M: 07967 583079</w:t>
            </w:r>
          </w:p>
          <w:p w14:paraId="16D7EE22" w14:textId="77777777" w:rsidR="00277C8E" w:rsidRDefault="00277C8E" w:rsidP="00F72252">
            <w:pPr>
              <w:widowControl w:val="0"/>
              <w:autoSpaceDE w:val="0"/>
              <w:autoSpaceDN w:val="0"/>
              <w:adjustRightInd w:val="0"/>
              <w:rPr>
                <w:rFonts w:ascii="Arial" w:hAnsi="Arial" w:cs="Arial"/>
                <w:sz w:val="22"/>
                <w:szCs w:val="22"/>
              </w:rPr>
            </w:pPr>
          </w:p>
          <w:p w14:paraId="55F455CC" w14:textId="77777777" w:rsidR="00F72252" w:rsidRPr="006E7F02" w:rsidRDefault="00F72252" w:rsidP="00F72252">
            <w:pPr>
              <w:widowControl w:val="0"/>
              <w:autoSpaceDE w:val="0"/>
              <w:autoSpaceDN w:val="0"/>
              <w:adjustRightInd w:val="0"/>
              <w:rPr>
                <w:rFonts w:ascii="Arial" w:hAnsi="Arial" w:cs="Arial"/>
                <w:sz w:val="22"/>
                <w:szCs w:val="22"/>
              </w:rPr>
            </w:pPr>
            <w:r w:rsidRPr="3F15035E">
              <w:rPr>
                <w:rFonts w:ascii="Arial" w:hAnsi="Arial" w:cs="Arial"/>
                <w:sz w:val="22"/>
                <w:szCs w:val="22"/>
              </w:rPr>
              <w:t>M: 07525 812633</w:t>
            </w:r>
          </w:p>
          <w:p w14:paraId="77CC5480" w14:textId="77777777" w:rsidR="00DD3964" w:rsidRDefault="00DD3964" w:rsidP="005113E3">
            <w:pPr>
              <w:widowControl w:val="0"/>
              <w:autoSpaceDE w:val="0"/>
              <w:autoSpaceDN w:val="0"/>
              <w:adjustRightInd w:val="0"/>
              <w:rPr>
                <w:rFonts w:ascii="Arial" w:hAnsi="Arial" w:cs="Arial"/>
                <w:sz w:val="22"/>
                <w:szCs w:val="22"/>
              </w:rPr>
            </w:pPr>
          </w:p>
          <w:p w14:paraId="70307B6A" w14:textId="77777777" w:rsidR="00277C8E" w:rsidRDefault="00277C8E" w:rsidP="005113E3">
            <w:pPr>
              <w:widowControl w:val="0"/>
              <w:autoSpaceDE w:val="0"/>
              <w:autoSpaceDN w:val="0"/>
              <w:adjustRightInd w:val="0"/>
              <w:rPr>
                <w:rFonts w:ascii="Arial" w:hAnsi="Arial" w:cs="Arial"/>
                <w:sz w:val="22"/>
                <w:szCs w:val="22"/>
              </w:rPr>
            </w:pPr>
          </w:p>
          <w:p w14:paraId="74D2B120" w14:textId="77777777" w:rsidR="00F72252" w:rsidRDefault="00A44FCC" w:rsidP="005113E3">
            <w:pPr>
              <w:widowControl w:val="0"/>
              <w:autoSpaceDE w:val="0"/>
              <w:autoSpaceDN w:val="0"/>
              <w:adjustRightInd w:val="0"/>
              <w:rPr>
                <w:rFonts w:ascii="Arial" w:hAnsi="Arial" w:cs="Arial"/>
                <w:sz w:val="22"/>
                <w:szCs w:val="22"/>
              </w:rPr>
            </w:pPr>
            <w:r>
              <w:rPr>
                <w:rFonts w:ascii="Arial" w:hAnsi="Arial" w:cs="Arial"/>
                <w:sz w:val="22"/>
                <w:szCs w:val="22"/>
              </w:rPr>
              <w:t>M: 07525 234439</w:t>
            </w:r>
          </w:p>
          <w:p w14:paraId="51E217ED" w14:textId="77777777" w:rsidR="005113E3" w:rsidRDefault="005113E3" w:rsidP="00156F5B">
            <w:pPr>
              <w:widowControl w:val="0"/>
              <w:autoSpaceDE w:val="0"/>
              <w:autoSpaceDN w:val="0"/>
              <w:adjustRightInd w:val="0"/>
              <w:rPr>
                <w:rFonts w:ascii="Arial" w:hAnsi="Arial" w:cs="Arial"/>
                <w:sz w:val="22"/>
                <w:szCs w:val="22"/>
              </w:rPr>
            </w:pPr>
          </w:p>
          <w:p w14:paraId="69BCD050" w14:textId="77777777" w:rsidR="00F72252" w:rsidRDefault="00F72252" w:rsidP="00156F5B">
            <w:pPr>
              <w:widowControl w:val="0"/>
              <w:autoSpaceDE w:val="0"/>
              <w:autoSpaceDN w:val="0"/>
              <w:adjustRightInd w:val="0"/>
              <w:rPr>
                <w:rFonts w:ascii="Arial" w:hAnsi="Arial" w:cs="Arial"/>
                <w:sz w:val="22"/>
                <w:szCs w:val="22"/>
              </w:rPr>
            </w:pPr>
          </w:p>
          <w:p w14:paraId="7F631415" w14:textId="1AFF136E" w:rsidR="3F15035E" w:rsidRDefault="3F15035E" w:rsidP="3F15035E">
            <w:pPr>
              <w:widowControl w:val="0"/>
              <w:rPr>
                <w:rFonts w:ascii="Arial" w:hAnsi="Arial" w:cs="Arial"/>
                <w:sz w:val="22"/>
                <w:szCs w:val="22"/>
              </w:rPr>
            </w:pPr>
          </w:p>
          <w:p w14:paraId="0B907883" w14:textId="031D3749" w:rsidR="003D738D" w:rsidRDefault="00A44FCC" w:rsidP="005113E3">
            <w:pPr>
              <w:widowControl w:val="0"/>
              <w:autoSpaceDE w:val="0"/>
              <w:autoSpaceDN w:val="0"/>
              <w:adjustRightInd w:val="0"/>
              <w:rPr>
                <w:rFonts w:ascii="Arial" w:hAnsi="Arial" w:cs="Arial"/>
                <w:sz w:val="22"/>
                <w:szCs w:val="22"/>
              </w:rPr>
            </w:pPr>
            <w:r>
              <w:rPr>
                <w:rFonts w:ascii="Arial" w:hAnsi="Arial" w:cs="Arial"/>
                <w:sz w:val="22"/>
                <w:szCs w:val="22"/>
              </w:rPr>
              <w:t xml:space="preserve">M: </w:t>
            </w:r>
            <w:r w:rsidR="00277C8E">
              <w:rPr>
                <w:rFonts w:ascii="Arial" w:hAnsi="Arial" w:cs="Arial"/>
                <w:sz w:val="22"/>
                <w:szCs w:val="22"/>
              </w:rPr>
              <w:t>07515 062617</w:t>
            </w:r>
          </w:p>
          <w:p w14:paraId="406BFF33" w14:textId="77777777" w:rsidR="00A44FCC" w:rsidRDefault="00A44FCC" w:rsidP="005113E3">
            <w:pPr>
              <w:widowControl w:val="0"/>
              <w:autoSpaceDE w:val="0"/>
              <w:autoSpaceDN w:val="0"/>
              <w:adjustRightInd w:val="0"/>
              <w:rPr>
                <w:rFonts w:ascii="Arial" w:hAnsi="Arial" w:cs="Arial"/>
                <w:sz w:val="22"/>
                <w:szCs w:val="22"/>
              </w:rPr>
            </w:pPr>
          </w:p>
          <w:p w14:paraId="0A2A178E" w14:textId="77777777" w:rsidR="00A44FCC" w:rsidRDefault="00A44FCC" w:rsidP="005113E3">
            <w:pPr>
              <w:widowControl w:val="0"/>
              <w:autoSpaceDE w:val="0"/>
              <w:autoSpaceDN w:val="0"/>
              <w:adjustRightInd w:val="0"/>
              <w:rPr>
                <w:rFonts w:ascii="Arial" w:hAnsi="Arial" w:cs="Arial"/>
                <w:sz w:val="22"/>
                <w:szCs w:val="22"/>
              </w:rPr>
            </w:pPr>
          </w:p>
          <w:p w14:paraId="38A4F601" w14:textId="77777777" w:rsidR="0042644A" w:rsidRDefault="0042644A" w:rsidP="005113E3">
            <w:pPr>
              <w:widowControl w:val="0"/>
              <w:autoSpaceDE w:val="0"/>
              <w:autoSpaceDN w:val="0"/>
              <w:adjustRightInd w:val="0"/>
              <w:rPr>
                <w:rFonts w:ascii="Arial" w:hAnsi="Arial" w:cs="Arial"/>
                <w:sz w:val="22"/>
                <w:szCs w:val="22"/>
              </w:rPr>
            </w:pPr>
          </w:p>
          <w:p w14:paraId="3CE894C9" w14:textId="77777777" w:rsidR="00277C8E" w:rsidRDefault="00277C8E" w:rsidP="005113E3">
            <w:pPr>
              <w:widowControl w:val="0"/>
              <w:autoSpaceDE w:val="0"/>
              <w:autoSpaceDN w:val="0"/>
              <w:adjustRightInd w:val="0"/>
              <w:rPr>
                <w:rFonts w:ascii="Arial" w:hAnsi="Arial" w:cs="Arial"/>
                <w:sz w:val="22"/>
                <w:szCs w:val="22"/>
              </w:rPr>
            </w:pPr>
          </w:p>
          <w:p w14:paraId="2B7E47E0" w14:textId="22C516D7" w:rsidR="0042644A" w:rsidRDefault="79A8DE52" w:rsidP="005113E3">
            <w:pPr>
              <w:widowControl w:val="0"/>
              <w:autoSpaceDE w:val="0"/>
              <w:autoSpaceDN w:val="0"/>
              <w:adjustRightInd w:val="0"/>
              <w:rPr>
                <w:rFonts w:ascii="Arial" w:hAnsi="Arial" w:cs="Arial"/>
                <w:sz w:val="22"/>
                <w:szCs w:val="22"/>
              </w:rPr>
            </w:pPr>
            <w:r w:rsidRPr="49BE2E15">
              <w:rPr>
                <w:rFonts w:ascii="Arial" w:hAnsi="Arial" w:cs="Arial"/>
                <w:sz w:val="22"/>
                <w:szCs w:val="22"/>
              </w:rPr>
              <w:t>M: 07590 4</w:t>
            </w:r>
            <w:r w:rsidR="5065296F" w:rsidRPr="49BE2E15">
              <w:rPr>
                <w:rFonts w:ascii="Arial" w:hAnsi="Arial" w:cs="Arial"/>
                <w:sz w:val="22"/>
                <w:szCs w:val="22"/>
              </w:rPr>
              <w:t>45474</w:t>
            </w:r>
          </w:p>
          <w:p w14:paraId="2698291A" w14:textId="77777777" w:rsidR="005113E3" w:rsidRDefault="005113E3" w:rsidP="00156F5B">
            <w:pPr>
              <w:widowControl w:val="0"/>
              <w:autoSpaceDE w:val="0"/>
              <w:autoSpaceDN w:val="0"/>
              <w:adjustRightInd w:val="0"/>
              <w:rPr>
                <w:rFonts w:ascii="Arial" w:hAnsi="Arial" w:cs="Arial"/>
                <w:sz w:val="22"/>
                <w:szCs w:val="22"/>
              </w:rPr>
            </w:pPr>
          </w:p>
        </w:tc>
      </w:tr>
      <w:tr w:rsidR="00ED3A7F" w14:paraId="2EA537FF" w14:textId="77777777" w:rsidTr="49BE2E15">
        <w:tc>
          <w:tcPr>
            <w:tcW w:w="2048" w:type="dxa"/>
          </w:tcPr>
          <w:p w14:paraId="27445631" w14:textId="77777777" w:rsidR="005113E3" w:rsidRPr="00342980" w:rsidRDefault="005113E3" w:rsidP="00E91FB1">
            <w:pPr>
              <w:widowControl w:val="0"/>
              <w:autoSpaceDE w:val="0"/>
              <w:autoSpaceDN w:val="0"/>
              <w:adjustRightInd w:val="0"/>
              <w:rPr>
                <w:rFonts w:ascii="Arial" w:hAnsi="Arial" w:cs="Arial"/>
                <w:bCs/>
                <w:sz w:val="22"/>
                <w:szCs w:val="22"/>
              </w:rPr>
            </w:pPr>
          </w:p>
          <w:p w14:paraId="03AB6F32" w14:textId="77777777" w:rsidR="005113E3" w:rsidRPr="00342980" w:rsidRDefault="005113E3" w:rsidP="00E91FB1">
            <w:pPr>
              <w:pStyle w:val="BodyText2"/>
              <w:rPr>
                <w:b w:val="0"/>
              </w:rPr>
            </w:pPr>
            <w:r w:rsidRPr="00342980">
              <w:rPr>
                <w:b w:val="0"/>
              </w:rPr>
              <w:t>Curriculum Issues (course material, examinations, etc.)</w:t>
            </w:r>
          </w:p>
          <w:p w14:paraId="62D57906" w14:textId="77777777" w:rsidR="005113E3" w:rsidRPr="00342980" w:rsidRDefault="005113E3" w:rsidP="00E91FB1">
            <w:pPr>
              <w:widowControl w:val="0"/>
              <w:autoSpaceDE w:val="0"/>
              <w:autoSpaceDN w:val="0"/>
              <w:adjustRightInd w:val="0"/>
              <w:rPr>
                <w:rFonts w:ascii="Arial" w:hAnsi="Arial" w:cs="Arial"/>
                <w:bCs/>
                <w:sz w:val="22"/>
                <w:szCs w:val="22"/>
              </w:rPr>
            </w:pPr>
          </w:p>
        </w:tc>
        <w:tc>
          <w:tcPr>
            <w:tcW w:w="5350" w:type="dxa"/>
          </w:tcPr>
          <w:p w14:paraId="3290CD4C" w14:textId="77777777" w:rsidR="005113E3" w:rsidRPr="00EF75FF" w:rsidRDefault="005113E3" w:rsidP="00E91FB1">
            <w:pPr>
              <w:widowControl w:val="0"/>
              <w:autoSpaceDE w:val="0"/>
              <w:autoSpaceDN w:val="0"/>
              <w:adjustRightInd w:val="0"/>
              <w:rPr>
                <w:rFonts w:ascii="Arial" w:hAnsi="Arial" w:cs="Arial"/>
                <w:bCs/>
                <w:sz w:val="22"/>
                <w:szCs w:val="22"/>
              </w:rPr>
            </w:pPr>
          </w:p>
          <w:p w14:paraId="17F06361" w14:textId="6795BF87" w:rsidR="00A24D5E" w:rsidRPr="00945E15" w:rsidRDefault="005475AE" w:rsidP="3F15035E">
            <w:pPr>
              <w:widowControl w:val="0"/>
              <w:autoSpaceDE w:val="0"/>
              <w:autoSpaceDN w:val="0"/>
              <w:adjustRightInd w:val="0"/>
              <w:rPr>
                <w:rFonts w:ascii="Arial" w:hAnsi="Arial" w:cs="Arial"/>
                <w:bCs/>
                <w:sz w:val="22"/>
                <w:szCs w:val="22"/>
              </w:rPr>
            </w:pPr>
            <w:r w:rsidRPr="00EF75FF">
              <w:rPr>
                <w:rFonts w:ascii="Arial" w:hAnsi="Arial" w:cs="Arial"/>
                <w:bCs/>
                <w:sz w:val="22"/>
                <w:szCs w:val="22"/>
              </w:rPr>
              <w:t>Kelli Horner</w:t>
            </w:r>
          </w:p>
          <w:p w14:paraId="7C212E77" w14:textId="77777777" w:rsidR="00A24D5E" w:rsidRPr="00EF75FF" w:rsidRDefault="00A24D5E" w:rsidP="00A24D5E">
            <w:pPr>
              <w:widowControl w:val="0"/>
              <w:autoSpaceDE w:val="0"/>
              <w:autoSpaceDN w:val="0"/>
              <w:adjustRightInd w:val="0"/>
              <w:rPr>
                <w:rFonts w:ascii="Arial" w:hAnsi="Arial" w:cs="Arial"/>
                <w:bCs/>
                <w:sz w:val="22"/>
                <w:szCs w:val="22"/>
              </w:rPr>
            </w:pPr>
          </w:p>
          <w:p w14:paraId="20008E35" w14:textId="77777777" w:rsidR="00A24D5E" w:rsidRPr="00EF75FF" w:rsidRDefault="00A24D5E" w:rsidP="00A24D5E">
            <w:pPr>
              <w:widowControl w:val="0"/>
              <w:autoSpaceDE w:val="0"/>
              <w:autoSpaceDN w:val="0"/>
              <w:adjustRightInd w:val="0"/>
              <w:rPr>
                <w:rFonts w:ascii="Arial" w:hAnsi="Arial" w:cs="Arial"/>
                <w:bCs/>
                <w:sz w:val="22"/>
                <w:szCs w:val="22"/>
              </w:rPr>
            </w:pPr>
            <w:r w:rsidRPr="00EF75FF">
              <w:rPr>
                <w:rFonts w:ascii="Arial" w:hAnsi="Arial" w:cs="Arial"/>
                <w:bCs/>
                <w:sz w:val="22"/>
                <w:szCs w:val="22"/>
              </w:rPr>
              <w:t>Gayle Salt</w:t>
            </w:r>
          </w:p>
          <w:p w14:paraId="505C4E36" w14:textId="77777777" w:rsidR="00A24D5E" w:rsidRPr="00EF75FF" w:rsidRDefault="00A24D5E" w:rsidP="00A24D5E">
            <w:pPr>
              <w:widowControl w:val="0"/>
              <w:autoSpaceDE w:val="0"/>
              <w:autoSpaceDN w:val="0"/>
              <w:adjustRightInd w:val="0"/>
              <w:rPr>
                <w:rFonts w:ascii="Arial" w:hAnsi="Arial" w:cs="Arial"/>
                <w:bCs/>
                <w:sz w:val="22"/>
                <w:szCs w:val="22"/>
              </w:rPr>
            </w:pPr>
            <w:r w:rsidRPr="00EF75FF">
              <w:rPr>
                <w:rFonts w:ascii="Arial" w:hAnsi="Arial" w:cs="Arial"/>
                <w:bCs/>
                <w:sz w:val="22"/>
                <w:szCs w:val="22"/>
              </w:rPr>
              <w:t>Director of Curriculum</w:t>
            </w:r>
          </w:p>
          <w:p w14:paraId="003147FC" w14:textId="77777777" w:rsidR="00D2000E" w:rsidRPr="00EF75FF" w:rsidRDefault="00D2000E" w:rsidP="00E91FB1">
            <w:pPr>
              <w:widowControl w:val="0"/>
              <w:autoSpaceDE w:val="0"/>
              <w:autoSpaceDN w:val="0"/>
              <w:adjustRightInd w:val="0"/>
              <w:rPr>
                <w:rFonts w:ascii="Arial" w:hAnsi="Arial" w:cs="Arial"/>
                <w:bCs/>
                <w:sz w:val="22"/>
                <w:szCs w:val="22"/>
              </w:rPr>
            </w:pPr>
          </w:p>
          <w:p w14:paraId="2719D739" w14:textId="77777777" w:rsidR="00277C8E" w:rsidRDefault="00277C8E" w:rsidP="002443A1">
            <w:pPr>
              <w:widowControl w:val="0"/>
              <w:autoSpaceDE w:val="0"/>
              <w:autoSpaceDN w:val="0"/>
              <w:adjustRightInd w:val="0"/>
              <w:rPr>
                <w:rFonts w:ascii="Arial" w:hAnsi="Arial" w:cs="Arial"/>
                <w:bCs/>
                <w:sz w:val="22"/>
                <w:szCs w:val="22"/>
              </w:rPr>
            </w:pPr>
          </w:p>
          <w:p w14:paraId="24122617" w14:textId="4C31A1D2" w:rsidR="002443A1" w:rsidRPr="00EF75FF" w:rsidRDefault="002443A1" w:rsidP="002443A1">
            <w:pPr>
              <w:widowControl w:val="0"/>
              <w:autoSpaceDE w:val="0"/>
              <w:autoSpaceDN w:val="0"/>
              <w:adjustRightInd w:val="0"/>
              <w:rPr>
                <w:rFonts w:ascii="Arial" w:hAnsi="Arial" w:cs="Arial"/>
                <w:bCs/>
                <w:sz w:val="22"/>
                <w:szCs w:val="22"/>
              </w:rPr>
            </w:pPr>
            <w:r w:rsidRPr="00EF75FF">
              <w:rPr>
                <w:rFonts w:ascii="Arial" w:hAnsi="Arial" w:cs="Arial"/>
                <w:bCs/>
                <w:sz w:val="22"/>
                <w:szCs w:val="22"/>
              </w:rPr>
              <w:t>Richard Evans</w:t>
            </w:r>
          </w:p>
          <w:p w14:paraId="674C0B48" w14:textId="133E8A7A" w:rsidR="002443A1" w:rsidRPr="00EF75FF" w:rsidRDefault="00277C8E" w:rsidP="002443A1">
            <w:pPr>
              <w:widowControl w:val="0"/>
              <w:autoSpaceDE w:val="0"/>
              <w:autoSpaceDN w:val="0"/>
              <w:adjustRightInd w:val="0"/>
              <w:rPr>
                <w:rFonts w:ascii="Arial" w:hAnsi="Arial" w:cs="Arial"/>
                <w:sz w:val="22"/>
                <w:szCs w:val="19"/>
              </w:rPr>
            </w:pPr>
            <w:r>
              <w:rPr>
                <w:rFonts w:ascii="Arial" w:hAnsi="Arial" w:cs="Arial"/>
                <w:sz w:val="22"/>
                <w:szCs w:val="19"/>
              </w:rPr>
              <w:t>Deputy</w:t>
            </w:r>
            <w:r w:rsidR="002443A1" w:rsidRPr="00EF75FF">
              <w:rPr>
                <w:rFonts w:ascii="Arial" w:hAnsi="Arial" w:cs="Arial"/>
                <w:sz w:val="22"/>
                <w:szCs w:val="19"/>
              </w:rPr>
              <w:t xml:space="preserve"> Principal Education and Standards</w:t>
            </w:r>
          </w:p>
          <w:p w14:paraId="7DA34444" w14:textId="77777777" w:rsidR="00D2000E" w:rsidRPr="00EF75FF" w:rsidRDefault="00D2000E" w:rsidP="00D2000E">
            <w:pPr>
              <w:widowControl w:val="0"/>
              <w:autoSpaceDE w:val="0"/>
              <w:autoSpaceDN w:val="0"/>
              <w:adjustRightInd w:val="0"/>
              <w:rPr>
                <w:rFonts w:ascii="Arial" w:hAnsi="Arial" w:cs="Arial"/>
                <w:bCs/>
                <w:sz w:val="22"/>
                <w:szCs w:val="22"/>
              </w:rPr>
            </w:pPr>
          </w:p>
          <w:p w14:paraId="7B7EEDF8" w14:textId="77777777" w:rsidR="005113E3" w:rsidRPr="00EF75FF" w:rsidRDefault="005113E3" w:rsidP="00156F5B">
            <w:pPr>
              <w:widowControl w:val="0"/>
              <w:autoSpaceDE w:val="0"/>
              <w:autoSpaceDN w:val="0"/>
              <w:adjustRightInd w:val="0"/>
              <w:rPr>
                <w:rFonts w:ascii="Arial" w:hAnsi="Arial" w:cs="Arial"/>
                <w:bCs/>
                <w:sz w:val="22"/>
                <w:szCs w:val="22"/>
              </w:rPr>
            </w:pPr>
          </w:p>
        </w:tc>
        <w:tc>
          <w:tcPr>
            <w:tcW w:w="2160" w:type="dxa"/>
          </w:tcPr>
          <w:p w14:paraId="4F7C48B1" w14:textId="77777777" w:rsidR="005113E3" w:rsidRPr="00EF75FF" w:rsidRDefault="005113E3" w:rsidP="005113E3">
            <w:pPr>
              <w:rPr>
                <w:rFonts w:ascii="Arial" w:hAnsi="Arial" w:cs="Arial"/>
                <w:sz w:val="22"/>
                <w:szCs w:val="22"/>
              </w:rPr>
            </w:pPr>
          </w:p>
          <w:p w14:paraId="6DFD830B" w14:textId="462A4F97" w:rsidR="00A44FCC" w:rsidRPr="00EF75FF" w:rsidRDefault="39D82AE9" w:rsidP="00A44FCC">
            <w:pPr>
              <w:rPr>
                <w:rFonts w:ascii="Arial" w:hAnsi="Arial" w:cs="Arial"/>
                <w:sz w:val="22"/>
                <w:szCs w:val="22"/>
              </w:rPr>
            </w:pPr>
            <w:r w:rsidRPr="3F15035E">
              <w:rPr>
                <w:rFonts w:ascii="Arial" w:hAnsi="Arial" w:cs="Arial"/>
                <w:sz w:val="22"/>
                <w:szCs w:val="22"/>
              </w:rPr>
              <w:t xml:space="preserve">H: </w:t>
            </w:r>
            <w:r w:rsidR="13C2BE02" w:rsidRPr="3F15035E">
              <w:rPr>
                <w:rFonts w:ascii="Arial" w:hAnsi="Arial" w:cs="Arial"/>
                <w:sz w:val="22"/>
                <w:szCs w:val="22"/>
              </w:rPr>
              <w:t>01539 814617</w:t>
            </w:r>
          </w:p>
          <w:p w14:paraId="3199278C" w14:textId="0442FD26" w:rsidR="00A44FCC" w:rsidRPr="00EF75FF" w:rsidRDefault="00A44FCC" w:rsidP="00A44FCC">
            <w:pPr>
              <w:widowControl w:val="0"/>
              <w:autoSpaceDE w:val="0"/>
              <w:autoSpaceDN w:val="0"/>
              <w:adjustRightInd w:val="0"/>
              <w:rPr>
                <w:rFonts w:ascii="Arial" w:hAnsi="Arial" w:cs="Arial"/>
                <w:sz w:val="22"/>
                <w:szCs w:val="22"/>
              </w:rPr>
            </w:pPr>
          </w:p>
          <w:p w14:paraId="5B8EE4B9" w14:textId="77777777" w:rsidR="00A44FCC" w:rsidRPr="00EF75FF" w:rsidRDefault="00A44FCC" w:rsidP="00A44FCC">
            <w:pPr>
              <w:widowControl w:val="0"/>
              <w:autoSpaceDE w:val="0"/>
              <w:autoSpaceDN w:val="0"/>
              <w:adjustRightInd w:val="0"/>
              <w:rPr>
                <w:rFonts w:ascii="Arial" w:hAnsi="Arial" w:cs="Arial"/>
                <w:sz w:val="22"/>
                <w:szCs w:val="16"/>
              </w:rPr>
            </w:pPr>
          </w:p>
          <w:p w14:paraId="13E97642" w14:textId="77777777" w:rsidR="00A24D5E" w:rsidRPr="00EF75FF" w:rsidRDefault="00A24D5E" w:rsidP="00A24D5E">
            <w:pPr>
              <w:widowControl w:val="0"/>
              <w:autoSpaceDE w:val="0"/>
              <w:autoSpaceDN w:val="0"/>
              <w:adjustRightInd w:val="0"/>
              <w:rPr>
                <w:rFonts w:ascii="Arial" w:hAnsi="Arial" w:cs="Arial"/>
                <w:bCs/>
                <w:sz w:val="32"/>
                <w:szCs w:val="22"/>
              </w:rPr>
            </w:pPr>
            <w:r w:rsidRPr="00EF75FF">
              <w:rPr>
                <w:rFonts w:ascii="Arial" w:hAnsi="Arial" w:cs="Arial"/>
                <w:sz w:val="22"/>
                <w:szCs w:val="16"/>
              </w:rPr>
              <w:t>M: 07580 085801</w:t>
            </w:r>
          </w:p>
          <w:p w14:paraId="47378B7E" w14:textId="77777777" w:rsidR="00277C8E" w:rsidRDefault="00277C8E" w:rsidP="00A24D5E">
            <w:pPr>
              <w:widowControl w:val="0"/>
              <w:autoSpaceDE w:val="0"/>
              <w:autoSpaceDN w:val="0"/>
              <w:adjustRightInd w:val="0"/>
              <w:rPr>
                <w:rFonts w:ascii="Arial" w:hAnsi="Arial" w:cs="Arial"/>
                <w:sz w:val="22"/>
                <w:szCs w:val="22"/>
              </w:rPr>
            </w:pPr>
          </w:p>
          <w:p w14:paraId="4A8C0305" w14:textId="77777777" w:rsidR="00277C8E" w:rsidRPr="00EF75FF" w:rsidRDefault="00277C8E" w:rsidP="00A24D5E">
            <w:pPr>
              <w:widowControl w:val="0"/>
              <w:autoSpaceDE w:val="0"/>
              <w:autoSpaceDN w:val="0"/>
              <w:adjustRightInd w:val="0"/>
              <w:rPr>
                <w:rFonts w:ascii="Arial" w:hAnsi="Arial" w:cs="Arial"/>
                <w:sz w:val="22"/>
                <w:szCs w:val="22"/>
              </w:rPr>
            </w:pPr>
          </w:p>
          <w:p w14:paraId="33C95EA9" w14:textId="77777777" w:rsidR="002443A1" w:rsidRPr="00EF75FF" w:rsidRDefault="002443A1" w:rsidP="002443A1">
            <w:pPr>
              <w:widowControl w:val="0"/>
              <w:autoSpaceDE w:val="0"/>
              <w:autoSpaceDN w:val="0"/>
              <w:adjustRightInd w:val="0"/>
              <w:rPr>
                <w:rFonts w:ascii="Arial" w:hAnsi="Arial" w:cs="Arial"/>
                <w:sz w:val="22"/>
                <w:szCs w:val="22"/>
              </w:rPr>
            </w:pPr>
            <w:r w:rsidRPr="00EF75FF">
              <w:rPr>
                <w:rFonts w:ascii="Arial" w:hAnsi="Arial" w:cs="Arial"/>
                <w:sz w:val="22"/>
                <w:szCs w:val="22"/>
              </w:rPr>
              <w:t>H: 01229 889664</w:t>
            </w:r>
          </w:p>
          <w:p w14:paraId="58F44919" w14:textId="4F414CCA" w:rsidR="002443A1" w:rsidRPr="00EF75FF" w:rsidRDefault="002443A1" w:rsidP="002443A1">
            <w:pPr>
              <w:widowControl w:val="0"/>
              <w:autoSpaceDE w:val="0"/>
              <w:autoSpaceDN w:val="0"/>
              <w:adjustRightInd w:val="0"/>
              <w:rPr>
                <w:rFonts w:ascii="Arial" w:hAnsi="Arial" w:cs="Arial"/>
                <w:sz w:val="22"/>
                <w:szCs w:val="22"/>
              </w:rPr>
            </w:pPr>
            <w:r w:rsidRPr="00EF75FF">
              <w:rPr>
                <w:rFonts w:ascii="Arial" w:hAnsi="Arial" w:cs="Arial"/>
                <w:sz w:val="22"/>
                <w:szCs w:val="22"/>
              </w:rPr>
              <w:t>M: 07778 513830</w:t>
            </w:r>
          </w:p>
        </w:tc>
      </w:tr>
    </w:tbl>
    <w:p w14:paraId="13620B67" w14:textId="77777777" w:rsidR="0079443B" w:rsidRDefault="0079443B">
      <w:pPr>
        <w:rPr>
          <w:rFonts w:ascii="Arial" w:hAnsi="Arial" w:cs="Arial"/>
          <w:b/>
          <w:sz w:val="22"/>
        </w:rPr>
      </w:pPr>
    </w:p>
    <w:p w14:paraId="335C391F" w14:textId="77777777" w:rsidR="0079443B" w:rsidRDefault="0079443B">
      <w:pPr>
        <w:rPr>
          <w:rFonts w:ascii="Arial" w:hAnsi="Arial" w:cs="Arial"/>
          <w:b/>
          <w:sz w:val="22"/>
        </w:rPr>
      </w:pPr>
    </w:p>
    <w:p w14:paraId="740837C5" w14:textId="77777777" w:rsidR="00237BB6" w:rsidRPr="00945E15" w:rsidRDefault="00524E80" w:rsidP="00776E3B">
      <w:pPr>
        <w:widowControl w:val="0"/>
        <w:autoSpaceDE w:val="0"/>
        <w:autoSpaceDN w:val="0"/>
        <w:adjustRightInd w:val="0"/>
        <w:rPr>
          <w:rFonts w:ascii="Arial" w:hAnsi="Arial" w:cs="Arial"/>
          <w:b/>
          <w:sz w:val="22"/>
          <w:szCs w:val="22"/>
        </w:rPr>
      </w:pPr>
      <w:r>
        <w:rPr>
          <w:rFonts w:ascii="Arial" w:hAnsi="Arial" w:cs="Arial"/>
          <w:b/>
          <w:sz w:val="22"/>
        </w:rPr>
        <w:br w:type="page"/>
      </w:r>
      <w:r w:rsidR="000D5A51" w:rsidRPr="00945E15">
        <w:rPr>
          <w:rFonts w:ascii="Arial" w:hAnsi="Arial" w:cs="Arial"/>
          <w:b/>
          <w:sz w:val="22"/>
        </w:rPr>
        <w:lastRenderedPageBreak/>
        <w:t>5.</w:t>
      </w:r>
      <w:r w:rsidR="000D5A51" w:rsidRPr="00945E15">
        <w:rPr>
          <w:rFonts w:ascii="Arial" w:hAnsi="Arial" w:cs="Arial"/>
          <w:b/>
          <w:sz w:val="22"/>
        </w:rPr>
        <w:tab/>
      </w:r>
      <w:r w:rsidR="00F3508C" w:rsidRPr="00945E15">
        <w:rPr>
          <w:rFonts w:ascii="Arial" w:hAnsi="Arial" w:cs="Arial"/>
          <w:b/>
          <w:sz w:val="22"/>
          <w:szCs w:val="22"/>
        </w:rPr>
        <w:t>Assessing and Managing the Incident</w:t>
      </w:r>
    </w:p>
    <w:p w14:paraId="7A5074C7" w14:textId="77777777" w:rsidR="00F3508C" w:rsidRPr="00945E15" w:rsidRDefault="00F3508C" w:rsidP="00237BB6">
      <w:pPr>
        <w:rPr>
          <w:rFonts w:ascii="Arial" w:hAnsi="Arial" w:cs="Arial"/>
          <w:b/>
        </w:rPr>
      </w:pP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4906"/>
        <w:gridCol w:w="1493"/>
      </w:tblGrid>
      <w:tr w:rsidR="001249F3" w:rsidRPr="00945E15" w14:paraId="310F3AD0" w14:textId="77777777" w:rsidTr="6BECFA8F">
        <w:tc>
          <w:tcPr>
            <w:tcW w:w="3013" w:type="dxa"/>
          </w:tcPr>
          <w:p w14:paraId="7B9CEC01" w14:textId="77777777" w:rsidR="00960F9A" w:rsidRPr="00945E15" w:rsidRDefault="00960F9A" w:rsidP="00240EE8">
            <w:pPr>
              <w:widowControl w:val="0"/>
              <w:autoSpaceDE w:val="0"/>
              <w:autoSpaceDN w:val="0"/>
              <w:adjustRightInd w:val="0"/>
              <w:rPr>
                <w:rFonts w:ascii="Arial" w:hAnsi="Arial" w:cs="Arial"/>
                <w:sz w:val="22"/>
                <w:szCs w:val="22"/>
              </w:rPr>
            </w:pPr>
          </w:p>
          <w:p w14:paraId="5B4FD0D7" w14:textId="11586F69" w:rsidR="00960F9A" w:rsidRPr="00945E15" w:rsidRDefault="00FD7415" w:rsidP="00240EE8">
            <w:pPr>
              <w:widowControl w:val="0"/>
              <w:autoSpaceDE w:val="0"/>
              <w:autoSpaceDN w:val="0"/>
              <w:adjustRightInd w:val="0"/>
              <w:rPr>
                <w:rFonts w:ascii="Arial" w:hAnsi="Arial" w:cs="Arial"/>
                <w:b/>
                <w:sz w:val="22"/>
                <w:szCs w:val="22"/>
              </w:rPr>
            </w:pPr>
            <w:r w:rsidRPr="00945E15">
              <w:rPr>
                <w:rFonts w:ascii="Arial" w:hAnsi="Arial" w:cs="Arial"/>
              </w:rPr>
              <w:t>Assessing and Managing the Incident – Buildings &amp; Estate</w:t>
            </w:r>
            <w:r w:rsidRPr="00945E15">
              <w:rPr>
                <w:rFonts w:ascii="Arial" w:hAnsi="Arial" w:cs="Arial"/>
                <w:b/>
                <w:sz w:val="22"/>
                <w:szCs w:val="22"/>
              </w:rPr>
              <w:t xml:space="preserve"> </w:t>
            </w:r>
            <w:r w:rsidR="00960F9A" w:rsidRPr="00945E15">
              <w:rPr>
                <w:rFonts w:ascii="Arial" w:hAnsi="Arial" w:cs="Arial"/>
                <w:b/>
                <w:sz w:val="22"/>
                <w:szCs w:val="22"/>
              </w:rPr>
              <w:t>(Disaster Recovery Management Centre)</w:t>
            </w:r>
          </w:p>
          <w:p w14:paraId="200BB175" w14:textId="77777777" w:rsidR="00960F9A" w:rsidRPr="00945E15" w:rsidRDefault="00960F9A" w:rsidP="00240EE8">
            <w:pPr>
              <w:widowControl w:val="0"/>
              <w:autoSpaceDE w:val="0"/>
              <w:autoSpaceDN w:val="0"/>
              <w:adjustRightInd w:val="0"/>
              <w:rPr>
                <w:rFonts w:ascii="Arial" w:hAnsi="Arial" w:cs="Arial"/>
                <w:sz w:val="22"/>
                <w:szCs w:val="22"/>
              </w:rPr>
            </w:pPr>
          </w:p>
        </w:tc>
        <w:tc>
          <w:tcPr>
            <w:tcW w:w="4906" w:type="dxa"/>
          </w:tcPr>
          <w:p w14:paraId="7BA397D0" w14:textId="77777777" w:rsidR="00960F9A" w:rsidRPr="00945E15" w:rsidRDefault="00960F9A" w:rsidP="00240EE8">
            <w:pPr>
              <w:widowControl w:val="0"/>
              <w:autoSpaceDE w:val="0"/>
              <w:autoSpaceDN w:val="0"/>
              <w:adjustRightInd w:val="0"/>
              <w:rPr>
                <w:rFonts w:ascii="Arial" w:hAnsi="Arial" w:cs="Arial"/>
                <w:sz w:val="22"/>
                <w:szCs w:val="22"/>
              </w:rPr>
            </w:pPr>
          </w:p>
          <w:p w14:paraId="522DAE44" w14:textId="77777777" w:rsidR="005D1F5B" w:rsidRPr="00945E15" w:rsidRDefault="005D1F5B" w:rsidP="005D1F5B">
            <w:pPr>
              <w:pStyle w:val="NormalWeb"/>
              <w:rPr>
                <w:rFonts w:ascii="Arial" w:hAnsi="Arial" w:cs="Arial"/>
              </w:rPr>
            </w:pPr>
            <w:r w:rsidRPr="00945E15">
              <w:rPr>
                <w:rFonts w:ascii="Arial" w:hAnsi="Arial" w:cs="Arial"/>
              </w:rPr>
              <w:t>In the event of a major incident affecting College premises, a designated Disaster Recovery Management Centre will be established to coordinate operational response and recovery.</w:t>
            </w:r>
          </w:p>
          <w:p w14:paraId="3D834B08" w14:textId="77777777" w:rsidR="005D1F5B" w:rsidRPr="00945E15" w:rsidRDefault="005D1F5B" w:rsidP="005D1F5B">
            <w:pPr>
              <w:pStyle w:val="NormalWeb"/>
              <w:rPr>
                <w:rFonts w:ascii="Arial" w:hAnsi="Arial" w:cs="Arial"/>
              </w:rPr>
            </w:pPr>
            <w:r w:rsidRPr="00945E15">
              <w:rPr>
                <w:rFonts w:ascii="Arial" w:hAnsi="Arial" w:cs="Arial"/>
              </w:rPr>
              <w:t>The primary coordination location will be:</w:t>
            </w:r>
          </w:p>
          <w:p w14:paraId="70E2540F" w14:textId="77777777" w:rsidR="005D1F5B" w:rsidRPr="00945E15" w:rsidRDefault="005D1F5B" w:rsidP="00C27206">
            <w:pPr>
              <w:pStyle w:val="NormalWeb"/>
              <w:numPr>
                <w:ilvl w:val="0"/>
                <w:numId w:val="26"/>
              </w:numPr>
              <w:rPr>
                <w:rFonts w:ascii="Arial" w:hAnsi="Arial" w:cs="Arial"/>
              </w:rPr>
            </w:pPr>
            <w:r w:rsidRPr="00945E15">
              <w:rPr>
                <w:rFonts w:ascii="Arial" w:hAnsi="Arial" w:cs="Arial"/>
              </w:rPr>
              <w:t>Principalship Office, Milnthorpe Road (Main Site)</w:t>
            </w:r>
          </w:p>
          <w:p w14:paraId="35BFC1B4" w14:textId="77777777" w:rsidR="005D1F5B" w:rsidRPr="00945E15" w:rsidRDefault="005D1F5B" w:rsidP="005D1F5B">
            <w:pPr>
              <w:pStyle w:val="NormalWeb"/>
              <w:rPr>
                <w:rFonts w:ascii="Arial" w:hAnsi="Arial" w:cs="Arial"/>
              </w:rPr>
            </w:pPr>
            <w:r w:rsidRPr="00945E15">
              <w:rPr>
                <w:rFonts w:ascii="Arial" w:hAnsi="Arial" w:cs="Arial"/>
              </w:rPr>
              <w:t>If this location is inaccessible, alternative coordination centres will be activated in the following order:</w:t>
            </w:r>
          </w:p>
          <w:p w14:paraId="1876F2C8" w14:textId="77777777" w:rsidR="005D1F5B" w:rsidRPr="00945E15" w:rsidRDefault="005D1F5B" w:rsidP="00C27206">
            <w:pPr>
              <w:pStyle w:val="NormalWeb"/>
              <w:numPr>
                <w:ilvl w:val="0"/>
                <w:numId w:val="27"/>
              </w:numPr>
              <w:rPr>
                <w:rFonts w:ascii="Arial" w:hAnsi="Arial" w:cs="Arial"/>
              </w:rPr>
            </w:pPr>
            <w:r w:rsidRPr="00945E15">
              <w:rPr>
                <w:rFonts w:ascii="Arial" w:hAnsi="Arial" w:cs="Arial"/>
              </w:rPr>
              <w:t>Allen Building Reception</w:t>
            </w:r>
          </w:p>
          <w:p w14:paraId="264C94B6" w14:textId="77777777" w:rsidR="005D1F5B" w:rsidRPr="00945E15" w:rsidRDefault="005D1F5B" w:rsidP="00C27206">
            <w:pPr>
              <w:pStyle w:val="NormalWeb"/>
              <w:numPr>
                <w:ilvl w:val="0"/>
                <w:numId w:val="27"/>
              </w:numPr>
              <w:rPr>
                <w:rFonts w:ascii="Arial" w:hAnsi="Arial" w:cs="Arial"/>
              </w:rPr>
            </w:pPr>
            <w:r w:rsidRPr="00945E15">
              <w:rPr>
                <w:rFonts w:ascii="Arial" w:hAnsi="Arial" w:cs="Arial"/>
              </w:rPr>
              <w:t>Westmorland Campus</w:t>
            </w:r>
          </w:p>
          <w:p w14:paraId="62F1CA7B" w14:textId="77777777" w:rsidR="005D1F5B" w:rsidRPr="00945E15" w:rsidRDefault="005D1F5B" w:rsidP="00C27206">
            <w:pPr>
              <w:pStyle w:val="NormalWeb"/>
              <w:numPr>
                <w:ilvl w:val="0"/>
                <w:numId w:val="27"/>
              </w:numPr>
              <w:rPr>
                <w:rFonts w:ascii="Arial" w:hAnsi="Arial" w:cs="Arial"/>
              </w:rPr>
            </w:pPr>
            <w:r w:rsidRPr="00945E15">
              <w:rPr>
                <w:rFonts w:ascii="Arial" w:hAnsi="Arial" w:cs="Arial"/>
              </w:rPr>
              <w:t>A secure virtual command structure using remote digital access</w:t>
            </w:r>
          </w:p>
          <w:p w14:paraId="70F1ABA5" w14:textId="77777777" w:rsidR="005D1F5B" w:rsidRPr="00945E15" w:rsidRDefault="005D1F5B" w:rsidP="005D1F5B">
            <w:pPr>
              <w:pStyle w:val="NormalWeb"/>
              <w:rPr>
                <w:rFonts w:ascii="Arial" w:hAnsi="Arial" w:cs="Arial"/>
              </w:rPr>
            </w:pPr>
            <w:r w:rsidRPr="00945E15">
              <w:rPr>
                <w:rFonts w:ascii="Arial" w:hAnsi="Arial" w:cs="Arial"/>
              </w:rPr>
              <w:t>The Disaster Recovery Management Centre may incorporate support from:</w:t>
            </w:r>
          </w:p>
          <w:p w14:paraId="0252C66A" w14:textId="77777777" w:rsidR="005D1F5B" w:rsidRPr="00945E15" w:rsidRDefault="005D1F5B" w:rsidP="00C27206">
            <w:pPr>
              <w:pStyle w:val="NormalWeb"/>
              <w:numPr>
                <w:ilvl w:val="0"/>
                <w:numId w:val="28"/>
              </w:numPr>
              <w:rPr>
                <w:rFonts w:ascii="Arial" w:hAnsi="Arial" w:cs="Arial"/>
              </w:rPr>
            </w:pPr>
            <w:r w:rsidRPr="00945E15">
              <w:rPr>
                <w:rFonts w:ascii="Arial" w:hAnsi="Arial" w:cs="Arial"/>
              </w:rPr>
              <w:t>College Reception / Switchboard</w:t>
            </w:r>
          </w:p>
          <w:p w14:paraId="3C929285" w14:textId="77777777" w:rsidR="005D1F5B" w:rsidRPr="00945E15" w:rsidRDefault="005D1F5B" w:rsidP="00C27206">
            <w:pPr>
              <w:pStyle w:val="NormalWeb"/>
              <w:numPr>
                <w:ilvl w:val="0"/>
                <w:numId w:val="28"/>
              </w:numPr>
              <w:rPr>
                <w:rFonts w:ascii="Arial" w:hAnsi="Arial" w:cs="Arial"/>
              </w:rPr>
            </w:pPr>
            <w:r w:rsidRPr="00945E15">
              <w:rPr>
                <w:rFonts w:ascii="Arial" w:hAnsi="Arial" w:cs="Arial"/>
              </w:rPr>
              <w:t>Finance and Administration</w:t>
            </w:r>
          </w:p>
          <w:p w14:paraId="5E0BD321" w14:textId="77777777" w:rsidR="005D1F5B" w:rsidRPr="00945E15" w:rsidRDefault="005D1F5B" w:rsidP="00C27206">
            <w:pPr>
              <w:pStyle w:val="NormalWeb"/>
              <w:numPr>
                <w:ilvl w:val="0"/>
                <w:numId w:val="28"/>
              </w:numPr>
              <w:rPr>
                <w:rFonts w:ascii="Arial" w:hAnsi="Arial" w:cs="Arial"/>
              </w:rPr>
            </w:pPr>
            <w:r w:rsidRPr="00945E15">
              <w:rPr>
                <w:rFonts w:ascii="Arial" w:hAnsi="Arial" w:cs="Arial"/>
              </w:rPr>
              <w:t>HR / Personnel</w:t>
            </w:r>
          </w:p>
          <w:p w14:paraId="06AF8F87" w14:textId="77777777" w:rsidR="005D1F5B" w:rsidRPr="00945E15" w:rsidRDefault="005D1F5B" w:rsidP="00C27206">
            <w:pPr>
              <w:pStyle w:val="NormalWeb"/>
              <w:numPr>
                <w:ilvl w:val="0"/>
                <w:numId w:val="28"/>
              </w:numPr>
              <w:rPr>
                <w:rFonts w:ascii="Arial" w:hAnsi="Arial" w:cs="Arial"/>
              </w:rPr>
            </w:pPr>
            <w:r w:rsidRPr="00945E15">
              <w:rPr>
                <w:rFonts w:ascii="Arial" w:hAnsi="Arial" w:cs="Arial"/>
              </w:rPr>
              <w:t>Student Records</w:t>
            </w:r>
          </w:p>
          <w:p w14:paraId="1821EF29" w14:textId="77777777" w:rsidR="005D1F5B" w:rsidRPr="00945E15" w:rsidRDefault="005D1F5B" w:rsidP="00C27206">
            <w:pPr>
              <w:pStyle w:val="NormalWeb"/>
              <w:numPr>
                <w:ilvl w:val="0"/>
                <w:numId w:val="28"/>
              </w:numPr>
              <w:rPr>
                <w:rFonts w:ascii="Arial" w:hAnsi="Arial" w:cs="Arial"/>
              </w:rPr>
            </w:pPr>
            <w:r w:rsidRPr="00945E15">
              <w:rPr>
                <w:rFonts w:ascii="Arial" w:hAnsi="Arial" w:cs="Arial"/>
              </w:rPr>
              <w:t>IT Services</w:t>
            </w:r>
          </w:p>
          <w:p w14:paraId="68E0A573" w14:textId="77777777" w:rsidR="005D1F5B" w:rsidRPr="00945E15" w:rsidRDefault="005D1F5B" w:rsidP="005D1F5B">
            <w:pPr>
              <w:pStyle w:val="NormalWeb"/>
              <w:rPr>
                <w:rFonts w:ascii="Arial" w:hAnsi="Arial" w:cs="Arial"/>
              </w:rPr>
            </w:pPr>
            <w:r w:rsidRPr="00945E15">
              <w:rPr>
                <w:rFonts w:ascii="Arial" w:hAnsi="Arial" w:cs="Arial"/>
              </w:rPr>
              <w:t>Where physical access is restricted, remote working protocols will be activated to ensure continuity of leadership, safeguarding, payroll and communications.</w:t>
            </w:r>
          </w:p>
          <w:p w14:paraId="0D381767" w14:textId="77777777" w:rsidR="005D1F5B" w:rsidRPr="00945E15" w:rsidRDefault="00395317" w:rsidP="005D1F5B">
            <w:pPr>
              <w:rPr>
                <w:rFonts w:ascii="Arial" w:hAnsi="Arial" w:cs="Arial"/>
              </w:rPr>
            </w:pPr>
            <w:r>
              <w:rPr>
                <w:rFonts w:ascii="Arial" w:hAnsi="Arial" w:cs="Arial"/>
                <w:noProof/>
              </w:rPr>
              <w:pict w14:anchorId="3AFB91C1">
                <v:rect id="_x0000_i1031" alt="" style="width:451.35pt;height:.05pt;mso-width-percent:0;mso-height-percent:0;mso-width-percent:0;mso-height-percent:0" o:hralign="center" o:hrstd="t" o:hr="t" fillcolor="#a0a0a0" stroked="f"/>
              </w:pict>
            </w:r>
          </w:p>
          <w:p w14:paraId="3BE6901A" w14:textId="77777777" w:rsidR="005D1F5B" w:rsidRPr="00945E15" w:rsidRDefault="005D1F5B" w:rsidP="005D1F5B">
            <w:pPr>
              <w:pStyle w:val="Heading2"/>
            </w:pPr>
            <w:r w:rsidRPr="00945E15">
              <w:t>Multi-Site Risk Consideration</w:t>
            </w:r>
          </w:p>
          <w:p w14:paraId="17330C71" w14:textId="77777777" w:rsidR="005D1F5B" w:rsidRPr="00945E15" w:rsidRDefault="005D1F5B" w:rsidP="005D1F5B">
            <w:pPr>
              <w:pStyle w:val="NormalWeb"/>
              <w:rPr>
                <w:rFonts w:ascii="Arial" w:hAnsi="Arial" w:cs="Arial"/>
              </w:rPr>
            </w:pPr>
            <w:r w:rsidRPr="00945E15">
              <w:rPr>
                <w:rFonts w:ascii="Arial" w:hAnsi="Arial" w:cs="Arial"/>
              </w:rPr>
              <w:t>Kendal College operates across multiple campuses. While the geographical separation of sites reduces the likelihood of simultaneous physical impact, business continuity planning assumes that:</w:t>
            </w:r>
          </w:p>
          <w:p w14:paraId="1C70FA1C" w14:textId="77777777" w:rsidR="005D1F5B" w:rsidRPr="00945E15" w:rsidRDefault="005D1F5B" w:rsidP="00C27206">
            <w:pPr>
              <w:pStyle w:val="NormalWeb"/>
              <w:numPr>
                <w:ilvl w:val="0"/>
                <w:numId w:val="29"/>
              </w:numPr>
              <w:rPr>
                <w:rFonts w:ascii="Arial" w:hAnsi="Arial" w:cs="Arial"/>
              </w:rPr>
            </w:pPr>
            <w:r w:rsidRPr="00945E15">
              <w:rPr>
                <w:rFonts w:ascii="Arial" w:hAnsi="Arial" w:cs="Arial"/>
              </w:rPr>
              <w:t>Infrastructure interdependencies (IT systems, utilities, staffing) may create cross-site disruption</w:t>
            </w:r>
          </w:p>
          <w:p w14:paraId="3537BA59" w14:textId="77777777" w:rsidR="005D1F5B" w:rsidRPr="00945E15" w:rsidRDefault="005D1F5B" w:rsidP="00C27206">
            <w:pPr>
              <w:pStyle w:val="NormalWeb"/>
              <w:numPr>
                <w:ilvl w:val="0"/>
                <w:numId w:val="29"/>
              </w:numPr>
              <w:rPr>
                <w:rFonts w:ascii="Arial" w:hAnsi="Arial" w:cs="Arial"/>
              </w:rPr>
            </w:pPr>
            <w:r w:rsidRPr="00945E15">
              <w:rPr>
                <w:rFonts w:ascii="Arial" w:hAnsi="Arial" w:cs="Arial"/>
              </w:rPr>
              <w:lastRenderedPageBreak/>
              <w:t>Severe weather or cyber incidents may affect all campuses simultaneously</w:t>
            </w:r>
          </w:p>
          <w:p w14:paraId="35F4A852" w14:textId="77777777" w:rsidR="005D1F5B" w:rsidRPr="00945E15" w:rsidRDefault="005D1F5B" w:rsidP="00C27206">
            <w:pPr>
              <w:pStyle w:val="NormalWeb"/>
              <w:numPr>
                <w:ilvl w:val="0"/>
                <w:numId w:val="29"/>
              </w:numPr>
              <w:rPr>
                <w:rFonts w:ascii="Arial" w:hAnsi="Arial" w:cs="Arial"/>
              </w:rPr>
            </w:pPr>
            <w:r w:rsidRPr="00945E15">
              <w:rPr>
                <w:rFonts w:ascii="Arial" w:hAnsi="Arial" w:cs="Arial"/>
              </w:rPr>
              <w:t>Transport or public health emergencies may disrupt multiple locations at once</w:t>
            </w:r>
          </w:p>
          <w:p w14:paraId="05EA3047" w14:textId="77777777" w:rsidR="005D1F5B" w:rsidRPr="00945E15" w:rsidRDefault="005D1F5B" w:rsidP="005D1F5B">
            <w:pPr>
              <w:pStyle w:val="NormalWeb"/>
              <w:rPr>
                <w:rFonts w:ascii="Arial" w:hAnsi="Arial" w:cs="Arial"/>
              </w:rPr>
            </w:pPr>
            <w:r w:rsidRPr="00945E15">
              <w:rPr>
                <w:rFonts w:ascii="Arial" w:hAnsi="Arial" w:cs="Arial"/>
              </w:rPr>
              <w:t>Planning assumptions therefore avoid reliance on geographic separation as a primary mitigation.</w:t>
            </w:r>
          </w:p>
          <w:p w14:paraId="044AC925" w14:textId="77777777" w:rsidR="005D1F5B" w:rsidRPr="00945E15" w:rsidRDefault="00395317" w:rsidP="005D1F5B">
            <w:pPr>
              <w:rPr>
                <w:rFonts w:ascii="Arial" w:hAnsi="Arial" w:cs="Arial"/>
              </w:rPr>
            </w:pPr>
            <w:r>
              <w:rPr>
                <w:rFonts w:ascii="Arial" w:hAnsi="Arial" w:cs="Arial"/>
                <w:noProof/>
              </w:rPr>
              <w:pict w14:anchorId="475C4F35">
                <v:rect id="_x0000_i1032" alt="" style="width:451.35pt;height:.05pt;mso-width-percent:0;mso-height-percent:0;mso-width-percent:0;mso-height-percent:0" o:hralign="center" o:hrstd="t" o:hr="t" fillcolor="#a0a0a0" stroked="f"/>
              </w:pict>
            </w:r>
          </w:p>
          <w:p w14:paraId="44135081" w14:textId="77777777" w:rsidR="005D1F5B" w:rsidRPr="00945E15" w:rsidRDefault="005D1F5B" w:rsidP="005D1F5B">
            <w:pPr>
              <w:pStyle w:val="Heading2"/>
            </w:pPr>
            <w:r w:rsidRPr="00945E15">
              <w:t>Immediate Estate Response Actions</w:t>
            </w:r>
          </w:p>
          <w:p w14:paraId="34044A51" w14:textId="77777777" w:rsidR="005D1F5B" w:rsidRPr="00945E15" w:rsidRDefault="005D1F5B" w:rsidP="005D1F5B">
            <w:pPr>
              <w:pStyle w:val="NormalWeb"/>
              <w:rPr>
                <w:rFonts w:ascii="Arial" w:hAnsi="Arial" w:cs="Arial"/>
              </w:rPr>
            </w:pPr>
            <w:r w:rsidRPr="00945E15">
              <w:rPr>
                <w:rFonts w:ascii="Arial" w:hAnsi="Arial" w:cs="Arial"/>
              </w:rPr>
              <w:t>Where buildings are affected, the Disaster Recovery Team will prioritise:</w:t>
            </w:r>
          </w:p>
          <w:p w14:paraId="23A3DD05"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Safety and Site Security</w:t>
            </w:r>
          </w:p>
          <w:p w14:paraId="6062C941"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Secure premises in conjunction with emergency services and specialist contractors</w:t>
            </w:r>
          </w:p>
          <w:p w14:paraId="48CFA48B"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Ensure safeguarding of vulnerable learners</w:t>
            </w:r>
          </w:p>
          <w:p w14:paraId="60E851D8"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Prevent unauthorised access</w:t>
            </w:r>
          </w:p>
          <w:p w14:paraId="4B98B425"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Damage and Operational Assessment</w:t>
            </w:r>
          </w:p>
          <w:p w14:paraId="3C43BFC4"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Assess structural, utility and environmental safety</w:t>
            </w:r>
          </w:p>
          <w:p w14:paraId="0E209141"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Determine short-, medium- and long-term loss scenarios</w:t>
            </w:r>
          </w:p>
          <w:p w14:paraId="1271364B"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Identify critical facilities (safeguarding spaces, IT rooms, examination areas)</w:t>
            </w:r>
          </w:p>
          <w:p w14:paraId="1C3CA042"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Alternative Accommodation Strategy</w:t>
            </w:r>
          </w:p>
          <w:p w14:paraId="5CDCC29D"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Identify temporary accommodation options including:</w:t>
            </w:r>
          </w:p>
          <w:p w14:paraId="1C22FB8C" w14:textId="77777777" w:rsidR="005D1F5B" w:rsidRPr="00945E15" w:rsidRDefault="005D1F5B" w:rsidP="00C27206">
            <w:pPr>
              <w:pStyle w:val="NormalWeb"/>
              <w:numPr>
                <w:ilvl w:val="2"/>
                <w:numId w:val="30"/>
              </w:numPr>
              <w:rPr>
                <w:rFonts w:ascii="Arial" w:hAnsi="Arial" w:cs="Arial"/>
              </w:rPr>
            </w:pPr>
            <w:r w:rsidRPr="00945E15">
              <w:rPr>
                <w:rFonts w:ascii="Arial" w:hAnsi="Arial" w:cs="Arial"/>
              </w:rPr>
              <w:t>Local schools or partner providers</w:t>
            </w:r>
          </w:p>
          <w:p w14:paraId="0518DCAA" w14:textId="77777777" w:rsidR="005D1F5B" w:rsidRPr="00945E15" w:rsidRDefault="005D1F5B" w:rsidP="00C27206">
            <w:pPr>
              <w:pStyle w:val="NormalWeb"/>
              <w:numPr>
                <w:ilvl w:val="2"/>
                <w:numId w:val="30"/>
              </w:numPr>
              <w:rPr>
                <w:rFonts w:ascii="Arial" w:hAnsi="Arial" w:cs="Arial"/>
              </w:rPr>
            </w:pPr>
            <w:r w:rsidRPr="00945E15">
              <w:rPr>
                <w:rFonts w:ascii="Arial" w:hAnsi="Arial" w:cs="Arial"/>
              </w:rPr>
              <w:t>Modular buildings (portacabins)</w:t>
            </w:r>
          </w:p>
          <w:p w14:paraId="25D61F14" w14:textId="77777777" w:rsidR="005D1F5B" w:rsidRPr="00945E15" w:rsidRDefault="005D1F5B" w:rsidP="00C27206">
            <w:pPr>
              <w:pStyle w:val="NormalWeb"/>
              <w:numPr>
                <w:ilvl w:val="2"/>
                <w:numId w:val="30"/>
              </w:numPr>
              <w:rPr>
                <w:rFonts w:ascii="Arial" w:hAnsi="Arial" w:cs="Arial"/>
              </w:rPr>
            </w:pPr>
            <w:r w:rsidRPr="00945E15">
              <w:rPr>
                <w:rFonts w:ascii="Arial" w:hAnsi="Arial" w:cs="Arial"/>
              </w:rPr>
              <w:t>Local authority or council land</w:t>
            </w:r>
          </w:p>
          <w:p w14:paraId="22731A62" w14:textId="77777777" w:rsidR="005D1F5B" w:rsidRPr="00945E15" w:rsidRDefault="005D1F5B" w:rsidP="00C27206">
            <w:pPr>
              <w:pStyle w:val="NormalWeb"/>
              <w:numPr>
                <w:ilvl w:val="2"/>
                <w:numId w:val="30"/>
              </w:numPr>
              <w:rPr>
                <w:rFonts w:ascii="Arial" w:hAnsi="Arial" w:cs="Arial"/>
              </w:rPr>
            </w:pPr>
            <w:r w:rsidRPr="00945E15">
              <w:rPr>
                <w:rFonts w:ascii="Arial" w:hAnsi="Arial" w:cs="Arial"/>
              </w:rPr>
              <w:t>Community venues (e.g. Parish Hall, Brewery Arts Centre)</w:t>
            </w:r>
          </w:p>
          <w:p w14:paraId="34C7EC75"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Ensure accessibility, safeguarding and health &amp; safety compliance</w:t>
            </w:r>
          </w:p>
          <w:p w14:paraId="74C70996"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lastRenderedPageBreak/>
              <w:t>Maintain exam and assessment integrity</w:t>
            </w:r>
          </w:p>
          <w:p w14:paraId="12C7AB78"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Optimisation of Remaining Estate</w:t>
            </w:r>
          </w:p>
          <w:p w14:paraId="1109C455"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Reconfigure timetables</w:t>
            </w:r>
          </w:p>
          <w:p w14:paraId="3EBDAB06"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Prioritise vulnerable or examination cohorts</w:t>
            </w:r>
          </w:p>
          <w:p w14:paraId="0D56DD39"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Implement blended or remote delivery where appropriate</w:t>
            </w:r>
          </w:p>
          <w:p w14:paraId="58719797"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Planning and Insurance Liaison</w:t>
            </w:r>
          </w:p>
          <w:p w14:paraId="18D16B6D"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Engage with planners, insurers and contractors</w:t>
            </w:r>
          </w:p>
          <w:p w14:paraId="3512F9D5"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Oversee temporary build installation</w:t>
            </w:r>
          </w:p>
          <w:p w14:paraId="340733ED"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Manage long-term capital recovery in coordination with Finance</w:t>
            </w:r>
          </w:p>
          <w:p w14:paraId="135FD2E2" w14:textId="77777777" w:rsidR="005D1F5B" w:rsidRPr="00945E15" w:rsidRDefault="005D1F5B" w:rsidP="00C27206">
            <w:pPr>
              <w:pStyle w:val="NormalWeb"/>
              <w:numPr>
                <w:ilvl w:val="0"/>
                <w:numId w:val="30"/>
              </w:numPr>
              <w:rPr>
                <w:rFonts w:ascii="Arial" w:hAnsi="Arial" w:cs="Arial"/>
              </w:rPr>
            </w:pPr>
            <w:r w:rsidRPr="00945E15">
              <w:rPr>
                <w:rStyle w:val="Strong"/>
                <w:rFonts w:ascii="Arial" w:hAnsi="Arial" w:cs="Arial"/>
              </w:rPr>
              <w:t>Digital Infrastructure Protection</w:t>
            </w:r>
          </w:p>
          <w:p w14:paraId="5E29DC06"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Ensure IT server rooms, network hubs and data storage areas are protected</w:t>
            </w:r>
          </w:p>
          <w:p w14:paraId="06EACDAA" w14:textId="77777777" w:rsidR="005D1F5B" w:rsidRPr="00945E15" w:rsidRDefault="005D1F5B" w:rsidP="00C27206">
            <w:pPr>
              <w:pStyle w:val="NormalWeb"/>
              <w:numPr>
                <w:ilvl w:val="1"/>
                <w:numId w:val="30"/>
              </w:numPr>
              <w:rPr>
                <w:rFonts w:ascii="Arial" w:hAnsi="Arial" w:cs="Arial"/>
              </w:rPr>
            </w:pPr>
            <w:r w:rsidRPr="00945E15">
              <w:rPr>
                <w:rFonts w:ascii="Arial" w:hAnsi="Arial" w:cs="Arial"/>
              </w:rPr>
              <w:t>Confirm integrity of backups and remote access capability</w:t>
            </w:r>
          </w:p>
          <w:p w14:paraId="78E0B36B" w14:textId="77777777" w:rsidR="005D1F5B" w:rsidRPr="00945E15" w:rsidRDefault="00395317" w:rsidP="005D1F5B">
            <w:pPr>
              <w:rPr>
                <w:rFonts w:ascii="Arial" w:hAnsi="Arial" w:cs="Arial"/>
              </w:rPr>
            </w:pPr>
            <w:r>
              <w:rPr>
                <w:rFonts w:ascii="Arial" w:hAnsi="Arial" w:cs="Arial"/>
                <w:noProof/>
              </w:rPr>
              <w:pict w14:anchorId="2B1A09CE">
                <v:rect id="_x0000_i1033" alt="" style="width:451.35pt;height:.05pt;mso-width-percent:0;mso-height-percent:0;mso-width-percent:0;mso-height-percent:0" o:hralign="center" o:hrstd="t" o:hr="t" fillcolor="#a0a0a0" stroked="f"/>
              </w:pict>
            </w:r>
          </w:p>
          <w:p w14:paraId="5F5006B5" w14:textId="77777777" w:rsidR="005D1F5B" w:rsidRPr="00945E15" w:rsidRDefault="005D1F5B" w:rsidP="005D1F5B">
            <w:pPr>
              <w:pStyle w:val="Heading2"/>
            </w:pPr>
            <w:r w:rsidRPr="00945E15">
              <w:t>Recovery Governance</w:t>
            </w:r>
          </w:p>
          <w:p w14:paraId="1C1E2ABE" w14:textId="77777777" w:rsidR="005D1F5B" w:rsidRPr="00945E15" w:rsidRDefault="005D1F5B" w:rsidP="005D1F5B">
            <w:pPr>
              <w:pStyle w:val="NormalWeb"/>
              <w:rPr>
                <w:rFonts w:ascii="Arial" w:hAnsi="Arial" w:cs="Arial"/>
              </w:rPr>
            </w:pPr>
            <w:r w:rsidRPr="00945E15">
              <w:rPr>
                <w:rFonts w:ascii="Arial" w:hAnsi="Arial" w:cs="Arial"/>
              </w:rPr>
              <w:t>All estate-related recovery actions will:</w:t>
            </w:r>
          </w:p>
          <w:p w14:paraId="4C5A7E75" w14:textId="77777777" w:rsidR="005D1F5B" w:rsidRPr="00945E15" w:rsidRDefault="005D1F5B" w:rsidP="00C27206">
            <w:pPr>
              <w:pStyle w:val="NormalWeb"/>
              <w:numPr>
                <w:ilvl w:val="0"/>
                <w:numId w:val="31"/>
              </w:numPr>
              <w:rPr>
                <w:rFonts w:ascii="Arial" w:hAnsi="Arial" w:cs="Arial"/>
              </w:rPr>
            </w:pPr>
            <w:r w:rsidRPr="00945E15">
              <w:rPr>
                <w:rFonts w:ascii="Arial" w:hAnsi="Arial" w:cs="Arial"/>
              </w:rPr>
              <w:t>Be logged formally</w:t>
            </w:r>
          </w:p>
          <w:p w14:paraId="46B23AA0" w14:textId="77777777" w:rsidR="005D1F5B" w:rsidRPr="00945E15" w:rsidRDefault="005D1F5B" w:rsidP="00C27206">
            <w:pPr>
              <w:pStyle w:val="NormalWeb"/>
              <w:numPr>
                <w:ilvl w:val="0"/>
                <w:numId w:val="31"/>
              </w:numPr>
              <w:rPr>
                <w:rFonts w:ascii="Arial" w:hAnsi="Arial" w:cs="Arial"/>
              </w:rPr>
            </w:pPr>
            <w:r w:rsidRPr="00945E15">
              <w:rPr>
                <w:rFonts w:ascii="Arial" w:hAnsi="Arial" w:cs="Arial"/>
              </w:rPr>
              <w:t>Be cost-tracked for insurance and audit purposes</w:t>
            </w:r>
          </w:p>
          <w:p w14:paraId="3E7FEA16" w14:textId="368C8113" w:rsidR="005D1F5B" w:rsidRPr="00945E15" w:rsidRDefault="005D1F5B" w:rsidP="00C27206">
            <w:pPr>
              <w:pStyle w:val="NormalWeb"/>
              <w:numPr>
                <w:ilvl w:val="0"/>
                <w:numId w:val="31"/>
              </w:numPr>
              <w:rPr>
                <w:rFonts w:ascii="Arial" w:hAnsi="Arial" w:cs="Arial"/>
              </w:rPr>
            </w:pPr>
            <w:r w:rsidRPr="00945E15">
              <w:rPr>
                <w:rFonts w:ascii="Arial" w:hAnsi="Arial" w:cs="Arial"/>
              </w:rPr>
              <w:t>Be reviewed by the Finance Lead</w:t>
            </w:r>
          </w:p>
          <w:p w14:paraId="19C2B120" w14:textId="37583EB2" w:rsidR="00DE0F31" w:rsidRPr="00D64258" w:rsidRDefault="005D1F5B" w:rsidP="00D64258">
            <w:pPr>
              <w:pStyle w:val="NormalWeb"/>
              <w:numPr>
                <w:ilvl w:val="0"/>
                <w:numId w:val="31"/>
              </w:numPr>
              <w:rPr>
                <w:rFonts w:ascii="Arial" w:hAnsi="Arial" w:cs="Arial"/>
              </w:rPr>
            </w:pPr>
            <w:r w:rsidRPr="00945E15">
              <w:rPr>
                <w:rFonts w:ascii="Arial" w:hAnsi="Arial" w:cs="Arial"/>
              </w:rPr>
              <w:t>Be reported to Governors where impact exceeds agreed financial thresholds</w:t>
            </w:r>
          </w:p>
        </w:tc>
        <w:tc>
          <w:tcPr>
            <w:tcW w:w="1493" w:type="dxa"/>
          </w:tcPr>
          <w:p w14:paraId="5D11E5CD" w14:textId="77777777" w:rsidR="00960F9A" w:rsidRPr="00945E15" w:rsidRDefault="00960F9A" w:rsidP="00240EE8">
            <w:pPr>
              <w:widowControl w:val="0"/>
              <w:autoSpaceDE w:val="0"/>
              <w:autoSpaceDN w:val="0"/>
              <w:adjustRightInd w:val="0"/>
              <w:rPr>
                <w:rFonts w:ascii="Arial" w:hAnsi="Arial" w:cs="Arial"/>
                <w:sz w:val="22"/>
                <w:szCs w:val="22"/>
              </w:rPr>
            </w:pPr>
          </w:p>
          <w:p w14:paraId="12A9C6C3" w14:textId="176B892F" w:rsidR="00960F9A" w:rsidRPr="00945E15" w:rsidRDefault="006C76F1" w:rsidP="00240EE8">
            <w:pPr>
              <w:widowControl w:val="0"/>
              <w:autoSpaceDE w:val="0"/>
              <w:autoSpaceDN w:val="0"/>
              <w:adjustRightInd w:val="0"/>
              <w:rPr>
                <w:rFonts w:ascii="Arial" w:hAnsi="Arial" w:cs="Arial"/>
                <w:sz w:val="22"/>
                <w:szCs w:val="22"/>
              </w:rPr>
            </w:pPr>
            <w:r w:rsidRPr="00945E15">
              <w:rPr>
                <w:rFonts w:ascii="Arial" w:hAnsi="Arial" w:cs="Arial"/>
                <w:sz w:val="22"/>
                <w:szCs w:val="22"/>
              </w:rPr>
              <w:t>T Ashberry</w:t>
            </w:r>
          </w:p>
          <w:p w14:paraId="5DE4AC17" w14:textId="788865EE" w:rsidR="006C76F1" w:rsidRPr="00945E15" w:rsidRDefault="517F137D" w:rsidP="00240EE8">
            <w:pPr>
              <w:widowControl w:val="0"/>
              <w:autoSpaceDE w:val="0"/>
              <w:autoSpaceDN w:val="0"/>
              <w:adjustRightInd w:val="0"/>
              <w:rPr>
                <w:rFonts w:ascii="Arial" w:hAnsi="Arial" w:cs="Arial"/>
                <w:sz w:val="22"/>
                <w:szCs w:val="22"/>
              </w:rPr>
            </w:pPr>
            <w:r w:rsidRPr="00945E15">
              <w:rPr>
                <w:rFonts w:ascii="Arial" w:hAnsi="Arial" w:cs="Arial"/>
                <w:sz w:val="22"/>
                <w:szCs w:val="22"/>
              </w:rPr>
              <w:t xml:space="preserve">J Turton </w:t>
            </w:r>
          </w:p>
          <w:p w14:paraId="163ADFCA" w14:textId="77777777" w:rsidR="00776E3B" w:rsidRPr="00945E15" w:rsidRDefault="00776E3B" w:rsidP="00240EE8">
            <w:pPr>
              <w:widowControl w:val="0"/>
              <w:autoSpaceDE w:val="0"/>
              <w:autoSpaceDN w:val="0"/>
              <w:adjustRightInd w:val="0"/>
              <w:rPr>
                <w:rFonts w:ascii="Arial" w:hAnsi="Arial" w:cs="Arial"/>
                <w:sz w:val="22"/>
                <w:szCs w:val="22"/>
              </w:rPr>
            </w:pPr>
          </w:p>
          <w:p w14:paraId="6BA7FDA8" w14:textId="77777777" w:rsidR="00776E3B" w:rsidRPr="00945E15" w:rsidRDefault="00776E3B" w:rsidP="00240EE8">
            <w:pPr>
              <w:widowControl w:val="0"/>
              <w:autoSpaceDE w:val="0"/>
              <w:autoSpaceDN w:val="0"/>
              <w:adjustRightInd w:val="0"/>
              <w:rPr>
                <w:rFonts w:ascii="Arial" w:hAnsi="Arial" w:cs="Arial"/>
                <w:sz w:val="22"/>
                <w:szCs w:val="22"/>
              </w:rPr>
            </w:pPr>
          </w:p>
          <w:p w14:paraId="26BAF57E" w14:textId="77777777" w:rsidR="00776E3B" w:rsidRPr="00945E15" w:rsidRDefault="00776E3B" w:rsidP="00240EE8">
            <w:pPr>
              <w:widowControl w:val="0"/>
              <w:autoSpaceDE w:val="0"/>
              <w:autoSpaceDN w:val="0"/>
              <w:adjustRightInd w:val="0"/>
              <w:rPr>
                <w:rFonts w:ascii="Arial" w:hAnsi="Arial" w:cs="Arial"/>
                <w:sz w:val="22"/>
                <w:szCs w:val="22"/>
              </w:rPr>
            </w:pPr>
          </w:p>
          <w:p w14:paraId="6D68A622" w14:textId="77777777" w:rsidR="00776E3B" w:rsidRPr="00945E15" w:rsidRDefault="00776E3B" w:rsidP="00240EE8">
            <w:pPr>
              <w:widowControl w:val="0"/>
              <w:autoSpaceDE w:val="0"/>
              <w:autoSpaceDN w:val="0"/>
              <w:adjustRightInd w:val="0"/>
              <w:rPr>
                <w:rFonts w:ascii="Arial" w:hAnsi="Arial" w:cs="Arial"/>
                <w:sz w:val="22"/>
                <w:szCs w:val="22"/>
              </w:rPr>
            </w:pPr>
          </w:p>
          <w:p w14:paraId="62BA4B81" w14:textId="77777777" w:rsidR="00776E3B" w:rsidRPr="00945E15" w:rsidRDefault="00776E3B" w:rsidP="00240EE8">
            <w:pPr>
              <w:widowControl w:val="0"/>
              <w:autoSpaceDE w:val="0"/>
              <w:autoSpaceDN w:val="0"/>
              <w:adjustRightInd w:val="0"/>
              <w:rPr>
                <w:rFonts w:ascii="Arial" w:hAnsi="Arial" w:cs="Arial"/>
                <w:sz w:val="22"/>
                <w:szCs w:val="22"/>
              </w:rPr>
            </w:pPr>
          </w:p>
          <w:p w14:paraId="1FEF7619" w14:textId="77777777" w:rsidR="00776E3B" w:rsidRPr="00945E15" w:rsidRDefault="00776E3B" w:rsidP="00240EE8">
            <w:pPr>
              <w:widowControl w:val="0"/>
              <w:autoSpaceDE w:val="0"/>
              <w:autoSpaceDN w:val="0"/>
              <w:adjustRightInd w:val="0"/>
              <w:rPr>
                <w:rFonts w:ascii="Arial" w:hAnsi="Arial" w:cs="Arial"/>
                <w:sz w:val="22"/>
                <w:szCs w:val="22"/>
              </w:rPr>
            </w:pPr>
          </w:p>
          <w:p w14:paraId="40925594" w14:textId="77777777" w:rsidR="00776E3B" w:rsidRPr="00945E15" w:rsidRDefault="00776E3B" w:rsidP="00240EE8">
            <w:pPr>
              <w:widowControl w:val="0"/>
              <w:autoSpaceDE w:val="0"/>
              <w:autoSpaceDN w:val="0"/>
              <w:adjustRightInd w:val="0"/>
              <w:rPr>
                <w:rFonts w:ascii="Arial" w:hAnsi="Arial" w:cs="Arial"/>
                <w:sz w:val="22"/>
                <w:szCs w:val="22"/>
              </w:rPr>
            </w:pPr>
          </w:p>
          <w:p w14:paraId="48E9E6F5" w14:textId="77777777" w:rsidR="00776E3B" w:rsidRPr="00945E15" w:rsidRDefault="00776E3B" w:rsidP="00240EE8">
            <w:pPr>
              <w:widowControl w:val="0"/>
              <w:autoSpaceDE w:val="0"/>
              <w:autoSpaceDN w:val="0"/>
              <w:adjustRightInd w:val="0"/>
              <w:rPr>
                <w:rFonts w:ascii="Arial" w:hAnsi="Arial" w:cs="Arial"/>
                <w:sz w:val="22"/>
                <w:szCs w:val="22"/>
              </w:rPr>
            </w:pPr>
          </w:p>
          <w:p w14:paraId="504E16D3" w14:textId="77777777" w:rsidR="00776E3B" w:rsidRPr="00945E15" w:rsidRDefault="00776E3B" w:rsidP="00240EE8">
            <w:pPr>
              <w:widowControl w:val="0"/>
              <w:autoSpaceDE w:val="0"/>
              <w:autoSpaceDN w:val="0"/>
              <w:adjustRightInd w:val="0"/>
              <w:rPr>
                <w:rFonts w:ascii="Arial" w:hAnsi="Arial" w:cs="Arial"/>
                <w:sz w:val="22"/>
                <w:szCs w:val="22"/>
              </w:rPr>
            </w:pPr>
          </w:p>
          <w:p w14:paraId="5ECE83FA" w14:textId="77777777" w:rsidR="00776E3B" w:rsidRPr="00945E15" w:rsidRDefault="00776E3B" w:rsidP="00240EE8">
            <w:pPr>
              <w:widowControl w:val="0"/>
              <w:autoSpaceDE w:val="0"/>
              <w:autoSpaceDN w:val="0"/>
              <w:adjustRightInd w:val="0"/>
              <w:rPr>
                <w:rFonts w:ascii="Arial" w:hAnsi="Arial" w:cs="Arial"/>
                <w:sz w:val="22"/>
                <w:szCs w:val="22"/>
              </w:rPr>
            </w:pPr>
          </w:p>
          <w:p w14:paraId="33A9FA2B" w14:textId="77777777" w:rsidR="00776E3B" w:rsidRPr="00945E15" w:rsidRDefault="00776E3B" w:rsidP="00240EE8">
            <w:pPr>
              <w:widowControl w:val="0"/>
              <w:autoSpaceDE w:val="0"/>
              <w:autoSpaceDN w:val="0"/>
              <w:adjustRightInd w:val="0"/>
              <w:rPr>
                <w:rFonts w:ascii="Arial" w:hAnsi="Arial" w:cs="Arial"/>
                <w:strike/>
                <w:sz w:val="22"/>
                <w:szCs w:val="22"/>
              </w:rPr>
            </w:pPr>
          </w:p>
          <w:p w14:paraId="1AEF1020" w14:textId="77777777" w:rsidR="00776E3B" w:rsidRPr="00945E15" w:rsidRDefault="00545D06" w:rsidP="00240EE8">
            <w:pPr>
              <w:widowControl w:val="0"/>
              <w:autoSpaceDE w:val="0"/>
              <w:autoSpaceDN w:val="0"/>
              <w:adjustRightInd w:val="0"/>
              <w:rPr>
                <w:rFonts w:ascii="Arial" w:hAnsi="Arial" w:cs="Arial"/>
                <w:sz w:val="22"/>
                <w:szCs w:val="22"/>
              </w:rPr>
            </w:pPr>
            <w:r w:rsidRPr="00945E15">
              <w:rPr>
                <w:rFonts w:ascii="Arial" w:hAnsi="Arial" w:cs="Arial"/>
                <w:sz w:val="22"/>
                <w:szCs w:val="22"/>
              </w:rPr>
              <w:t>K Lightley</w:t>
            </w:r>
          </w:p>
          <w:p w14:paraId="604A608F" w14:textId="3F252090" w:rsidR="00776E3B" w:rsidRPr="00945E15" w:rsidRDefault="00776E3B" w:rsidP="00240EE8">
            <w:pPr>
              <w:widowControl w:val="0"/>
              <w:autoSpaceDE w:val="0"/>
              <w:autoSpaceDN w:val="0"/>
              <w:adjustRightInd w:val="0"/>
              <w:rPr>
                <w:rFonts w:ascii="Arial" w:hAnsi="Arial" w:cs="Arial"/>
                <w:sz w:val="22"/>
                <w:szCs w:val="22"/>
              </w:rPr>
            </w:pPr>
          </w:p>
          <w:p w14:paraId="7EE64C70" w14:textId="3E148B56" w:rsidR="00776E3B" w:rsidRDefault="00776E3B" w:rsidP="00240EE8">
            <w:pPr>
              <w:widowControl w:val="0"/>
              <w:autoSpaceDE w:val="0"/>
              <w:autoSpaceDN w:val="0"/>
              <w:adjustRightInd w:val="0"/>
              <w:rPr>
                <w:rFonts w:ascii="Arial" w:hAnsi="Arial" w:cs="Arial"/>
                <w:sz w:val="22"/>
                <w:szCs w:val="22"/>
              </w:rPr>
            </w:pPr>
          </w:p>
          <w:p w14:paraId="3C621ECD" w14:textId="1BF097D6" w:rsidR="000C34A4" w:rsidRDefault="000C34A4" w:rsidP="00240EE8">
            <w:pPr>
              <w:widowControl w:val="0"/>
              <w:autoSpaceDE w:val="0"/>
              <w:autoSpaceDN w:val="0"/>
              <w:adjustRightInd w:val="0"/>
              <w:rPr>
                <w:rFonts w:ascii="Arial" w:hAnsi="Arial" w:cs="Arial"/>
                <w:sz w:val="22"/>
                <w:szCs w:val="22"/>
              </w:rPr>
            </w:pPr>
          </w:p>
          <w:p w14:paraId="2CB447A4" w14:textId="5BB407A5" w:rsidR="000C34A4" w:rsidRDefault="000C34A4" w:rsidP="00240EE8">
            <w:pPr>
              <w:widowControl w:val="0"/>
              <w:autoSpaceDE w:val="0"/>
              <w:autoSpaceDN w:val="0"/>
              <w:adjustRightInd w:val="0"/>
              <w:rPr>
                <w:rFonts w:ascii="Arial" w:hAnsi="Arial" w:cs="Arial"/>
                <w:sz w:val="22"/>
                <w:szCs w:val="22"/>
              </w:rPr>
            </w:pPr>
          </w:p>
          <w:p w14:paraId="2F5BE3BF" w14:textId="5B820F3A" w:rsidR="000C34A4" w:rsidRDefault="000C34A4" w:rsidP="00240EE8">
            <w:pPr>
              <w:widowControl w:val="0"/>
              <w:autoSpaceDE w:val="0"/>
              <w:autoSpaceDN w:val="0"/>
              <w:adjustRightInd w:val="0"/>
              <w:rPr>
                <w:rFonts w:ascii="Arial" w:hAnsi="Arial" w:cs="Arial"/>
                <w:sz w:val="22"/>
                <w:szCs w:val="22"/>
              </w:rPr>
            </w:pPr>
          </w:p>
          <w:p w14:paraId="7FAE42B8" w14:textId="757148B9" w:rsidR="000C34A4" w:rsidRDefault="000C34A4" w:rsidP="00240EE8">
            <w:pPr>
              <w:widowControl w:val="0"/>
              <w:autoSpaceDE w:val="0"/>
              <w:autoSpaceDN w:val="0"/>
              <w:adjustRightInd w:val="0"/>
              <w:rPr>
                <w:rFonts w:ascii="Arial" w:hAnsi="Arial" w:cs="Arial"/>
                <w:sz w:val="22"/>
                <w:szCs w:val="22"/>
              </w:rPr>
            </w:pPr>
          </w:p>
          <w:p w14:paraId="2243E174" w14:textId="676734E0" w:rsidR="000C34A4" w:rsidRDefault="000C34A4" w:rsidP="00240EE8">
            <w:pPr>
              <w:widowControl w:val="0"/>
              <w:autoSpaceDE w:val="0"/>
              <w:autoSpaceDN w:val="0"/>
              <w:adjustRightInd w:val="0"/>
              <w:rPr>
                <w:rFonts w:ascii="Arial" w:hAnsi="Arial" w:cs="Arial"/>
                <w:sz w:val="22"/>
                <w:szCs w:val="22"/>
              </w:rPr>
            </w:pPr>
          </w:p>
          <w:p w14:paraId="53FCB681" w14:textId="5C5C21DF" w:rsidR="000C34A4" w:rsidRDefault="000C34A4" w:rsidP="00240EE8">
            <w:pPr>
              <w:widowControl w:val="0"/>
              <w:autoSpaceDE w:val="0"/>
              <w:autoSpaceDN w:val="0"/>
              <w:adjustRightInd w:val="0"/>
              <w:rPr>
                <w:rFonts w:ascii="Arial" w:hAnsi="Arial" w:cs="Arial"/>
                <w:sz w:val="22"/>
                <w:szCs w:val="22"/>
              </w:rPr>
            </w:pPr>
          </w:p>
          <w:p w14:paraId="0A6147F9" w14:textId="3375A385" w:rsidR="000C34A4" w:rsidRDefault="000C34A4" w:rsidP="00240EE8">
            <w:pPr>
              <w:widowControl w:val="0"/>
              <w:autoSpaceDE w:val="0"/>
              <w:autoSpaceDN w:val="0"/>
              <w:adjustRightInd w:val="0"/>
              <w:rPr>
                <w:rFonts w:ascii="Arial" w:hAnsi="Arial" w:cs="Arial"/>
                <w:sz w:val="22"/>
                <w:szCs w:val="22"/>
              </w:rPr>
            </w:pPr>
          </w:p>
          <w:p w14:paraId="581B29B2" w14:textId="28931BC5" w:rsidR="000C34A4" w:rsidRDefault="000C34A4" w:rsidP="00240EE8">
            <w:pPr>
              <w:widowControl w:val="0"/>
              <w:autoSpaceDE w:val="0"/>
              <w:autoSpaceDN w:val="0"/>
              <w:adjustRightInd w:val="0"/>
              <w:rPr>
                <w:rFonts w:ascii="Arial" w:hAnsi="Arial" w:cs="Arial"/>
                <w:sz w:val="22"/>
                <w:szCs w:val="22"/>
              </w:rPr>
            </w:pPr>
          </w:p>
          <w:p w14:paraId="298D534D" w14:textId="7BF98845" w:rsidR="000C34A4" w:rsidRDefault="000C34A4" w:rsidP="00240EE8">
            <w:pPr>
              <w:widowControl w:val="0"/>
              <w:autoSpaceDE w:val="0"/>
              <w:autoSpaceDN w:val="0"/>
              <w:adjustRightInd w:val="0"/>
              <w:rPr>
                <w:rFonts w:ascii="Arial" w:hAnsi="Arial" w:cs="Arial"/>
                <w:sz w:val="22"/>
                <w:szCs w:val="22"/>
              </w:rPr>
            </w:pPr>
          </w:p>
          <w:p w14:paraId="740E49B5" w14:textId="41376AEF" w:rsidR="000C34A4" w:rsidRDefault="000C34A4" w:rsidP="00240EE8">
            <w:pPr>
              <w:widowControl w:val="0"/>
              <w:autoSpaceDE w:val="0"/>
              <w:autoSpaceDN w:val="0"/>
              <w:adjustRightInd w:val="0"/>
              <w:rPr>
                <w:rFonts w:ascii="Arial" w:hAnsi="Arial" w:cs="Arial"/>
                <w:sz w:val="22"/>
                <w:szCs w:val="22"/>
              </w:rPr>
            </w:pPr>
          </w:p>
          <w:p w14:paraId="0DB2113E" w14:textId="69EBAAE7" w:rsidR="000C34A4" w:rsidRDefault="000C34A4" w:rsidP="00240EE8">
            <w:pPr>
              <w:widowControl w:val="0"/>
              <w:autoSpaceDE w:val="0"/>
              <w:autoSpaceDN w:val="0"/>
              <w:adjustRightInd w:val="0"/>
              <w:rPr>
                <w:rFonts w:ascii="Arial" w:hAnsi="Arial" w:cs="Arial"/>
                <w:sz w:val="22"/>
                <w:szCs w:val="22"/>
              </w:rPr>
            </w:pPr>
          </w:p>
          <w:p w14:paraId="1C7F0C26" w14:textId="3491E724" w:rsidR="000C34A4" w:rsidRDefault="000C34A4" w:rsidP="00240EE8">
            <w:pPr>
              <w:widowControl w:val="0"/>
              <w:autoSpaceDE w:val="0"/>
              <w:autoSpaceDN w:val="0"/>
              <w:adjustRightInd w:val="0"/>
              <w:rPr>
                <w:rFonts w:ascii="Arial" w:hAnsi="Arial" w:cs="Arial"/>
                <w:sz w:val="22"/>
                <w:szCs w:val="22"/>
              </w:rPr>
            </w:pPr>
          </w:p>
          <w:p w14:paraId="4CB120B3" w14:textId="32FB1CD4" w:rsidR="000C34A4" w:rsidRDefault="000C34A4" w:rsidP="00240EE8">
            <w:pPr>
              <w:widowControl w:val="0"/>
              <w:autoSpaceDE w:val="0"/>
              <w:autoSpaceDN w:val="0"/>
              <w:adjustRightInd w:val="0"/>
              <w:rPr>
                <w:rFonts w:ascii="Arial" w:hAnsi="Arial" w:cs="Arial"/>
                <w:sz w:val="22"/>
                <w:szCs w:val="22"/>
              </w:rPr>
            </w:pPr>
          </w:p>
          <w:p w14:paraId="38DFE62A" w14:textId="3437300A" w:rsidR="000C34A4" w:rsidRDefault="000C34A4" w:rsidP="00240EE8">
            <w:pPr>
              <w:widowControl w:val="0"/>
              <w:autoSpaceDE w:val="0"/>
              <w:autoSpaceDN w:val="0"/>
              <w:adjustRightInd w:val="0"/>
              <w:rPr>
                <w:rFonts w:ascii="Arial" w:hAnsi="Arial" w:cs="Arial"/>
                <w:sz w:val="22"/>
                <w:szCs w:val="22"/>
              </w:rPr>
            </w:pPr>
          </w:p>
          <w:p w14:paraId="567B9EFF" w14:textId="48C96CFB" w:rsidR="000C34A4" w:rsidRDefault="000C34A4" w:rsidP="00240EE8">
            <w:pPr>
              <w:widowControl w:val="0"/>
              <w:autoSpaceDE w:val="0"/>
              <w:autoSpaceDN w:val="0"/>
              <w:adjustRightInd w:val="0"/>
              <w:rPr>
                <w:rFonts w:ascii="Arial" w:hAnsi="Arial" w:cs="Arial"/>
                <w:sz w:val="22"/>
                <w:szCs w:val="22"/>
              </w:rPr>
            </w:pPr>
          </w:p>
          <w:p w14:paraId="1DC6C333" w14:textId="51F98B8B" w:rsidR="000C34A4" w:rsidRDefault="000C34A4" w:rsidP="00240EE8">
            <w:pPr>
              <w:widowControl w:val="0"/>
              <w:autoSpaceDE w:val="0"/>
              <w:autoSpaceDN w:val="0"/>
              <w:adjustRightInd w:val="0"/>
              <w:rPr>
                <w:rFonts w:ascii="Arial" w:hAnsi="Arial" w:cs="Arial"/>
                <w:sz w:val="22"/>
                <w:szCs w:val="22"/>
              </w:rPr>
            </w:pPr>
          </w:p>
          <w:p w14:paraId="15C5C5AA" w14:textId="0F2768E5" w:rsidR="000C34A4" w:rsidRDefault="000C34A4" w:rsidP="00240EE8">
            <w:pPr>
              <w:widowControl w:val="0"/>
              <w:autoSpaceDE w:val="0"/>
              <w:autoSpaceDN w:val="0"/>
              <w:adjustRightInd w:val="0"/>
              <w:rPr>
                <w:rFonts w:ascii="Arial" w:hAnsi="Arial" w:cs="Arial"/>
                <w:sz w:val="22"/>
                <w:szCs w:val="22"/>
              </w:rPr>
            </w:pPr>
          </w:p>
          <w:p w14:paraId="380A5917" w14:textId="2C5C4950" w:rsidR="000C34A4" w:rsidRDefault="000C34A4" w:rsidP="00240EE8">
            <w:pPr>
              <w:widowControl w:val="0"/>
              <w:autoSpaceDE w:val="0"/>
              <w:autoSpaceDN w:val="0"/>
              <w:adjustRightInd w:val="0"/>
              <w:rPr>
                <w:rFonts w:ascii="Arial" w:hAnsi="Arial" w:cs="Arial"/>
                <w:sz w:val="22"/>
                <w:szCs w:val="22"/>
              </w:rPr>
            </w:pPr>
          </w:p>
          <w:p w14:paraId="66170D18" w14:textId="2A5F6D73" w:rsidR="000C34A4" w:rsidRDefault="000C34A4" w:rsidP="00240EE8">
            <w:pPr>
              <w:widowControl w:val="0"/>
              <w:autoSpaceDE w:val="0"/>
              <w:autoSpaceDN w:val="0"/>
              <w:adjustRightInd w:val="0"/>
              <w:rPr>
                <w:rFonts w:ascii="Arial" w:hAnsi="Arial" w:cs="Arial"/>
                <w:sz w:val="22"/>
                <w:szCs w:val="22"/>
              </w:rPr>
            </w:pPr>
          </w:p>
          <w:p w14:paraId="41E4DECF" w14:textId="15A6B624" w:rsidR="000C34A4" w:rsidRDefault="000C34A4" w:rsidP="00240EE8">
            <w:pPr>
              <w:widowControl w:val="0"/>
              <w:autoSpaceDE w:val="0"/>
              <w:autoSpaceDN w:val="0"/>
              <w:adjustRightInd w:val="0"/>
              <w:rPr>
                <w:rFonts w:ascii="Arial" w:hAnsi="Arial" w:cs="Arial"/>
                <w:sz w:val="22"/>
                <w:szCs w:val="22"/>
              </w:rPr>
            </w:pPr>
          </w:p>
          <w:p w14:paraId="52F8AA95" w14:textId="1BCA5CD2" w:rsidR="000C34A4" w:rsidRDefault="000C34A4" w:rsidP="00240EE8">
            <w:pPr>
              <w:widowControl w:val="0"/>
              <w:autoSpaceDE w:val="0"/>
              <w:autoSpaceDN w:val="0"/>
              <w:adjustRightInd w:val="0"/>
              <w:rPr>
                <w:rFonts w:ascii="Arial" w:hAnsi="Arial" w:cs="Arial"/>
                <w:sz w:val="22"/>
                <w:szCs w:val="22"/>
              </w:rPr>
            </w:pPr>
          </w:p>
          <w:p w14:paraId="3F9D97D2" w14:textId="27BD0D6D" w:rsidR="000C34A4" w:rsidRDefault="000C34A4" w:rsidP="00240EE8">
            <w:pPr>
              <w:widowControl w:val="0"/>
              <w:autoSpaceDE w:val="0"/>
              <w:autoSpaceDN w:val="0"/>
              <w:adjustRightInd w:val="0"/>
              <w:rPr>
                <w:rFonts w:ascii="Arial" w:hAnsi="Arial" w:cs="Arial"/>
                <w:sz w:val="22"/>
                <w:szCs w:val="22"/>
              </w:rPr>
            </w:pPr>
          </w:p>
          <w:p w14:paraId="7FB9BD3F" w14:textId="5135986C" w:rsidR="000C34A4" w:rsidRDefault="000C34A4" w:rsidP="00240EE8">
            <w:pPr>
              <w:widowControl w:val="0"/>
              <w:autoSpaceDE w:val="0"/>
              <w:autoSpaceDN w:val="0"/>
              <w:adjustRightInd w:val="0"/>
              <w:rPr>
                <w:rFonts w:ascii="Arial" w:hAnsi="Arial" w:cs="Arial"/>
                <w:sz w:val="22"/>
                <w:szCs w:val="22"/>
              </w:rPr>
            </w:pPr>
          </w:p>
          <w:p w14:paraId="33B1F239" w14:textId="46234D11" w:rsidR="000C34A4" w:rsidRDefault="000C34A4" w:rsidP="00240EE8">
            <w:pPr>
              <w:widowControl w:val="0"/>
              <w:autoSpaceDE w:val="0"/>
              <w:autoSpaceDN w:val="0"/>
              <w:adjustRightInd w:val="0"/>
              <w:rPr>
                <w:rFonts w:ascii="Arial" w:hAnsi="Arial" w:cs="Arial"/>
                <w:sz w:val="22"/>
                <w:szCs w:val="22"/>
              </w:rPr>
            </w:pPr>
          </w:p>
          <w:p w14:paraId="22D28606" w14:textId="11DF91F8" w:rsidR="000C34A4" w:rsidRDefault="000C34A4" w:rsidP="00240EE8">
            <w:pPr>
              <w:widowControl w:val="0"/>
              <w:autoSpaceDE w:val="0"/>
              <w:autoSpaceDN w:val="0"/>
              <w:adjustRightInd w:val="0"/>
              <w:rPr>
                <w:rFonts w:ascii="Arial" w:hAnsi="Arial" w:cs="Arial"/>
                <w:sz w:val="22"/>
                <w:szCs w:val="22"/>
              </w:rPr>
            </w:pPr>
          </w:p>
          <w:p w14:paraId="79C56167" w14:textId="446FBFD7" w:rsidR="000C34A4" w:rsidRDefault="000C34A4"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71CE058B" w14:textId="4C31E1F7" w:rsidR="000C34A4" w:rsidRDefault="000C34A4" w:rsidP="00240EE8">
            <w:pPr>
              <w:widowControl w:val="0"/>
              <w:autoSpaceDE w:val="0"/>
              <w:autoSpaceDN w:val="0"/>
              <w:adjustRightInd w:val="0"/>
              <w:rPr>
                <w:rFonts w:ascii="Arial" w:hAnsi="Arial" w:cs="Arial"/>
                <w:sz w:val="22"/>
                <w:szCs w:val="22"/>
              </w:rPr>
            </w:pPr>
            <w:r>
              <w:rPr>
                <w:rFonts w:ascii="Arial" w:hAnsi="Arial" w:cs="Arial"/>
                <w:sz w:val="22"/>
                <w:szCs w:val="22"/>
              </w:rPr>
              <w:t>K Lightley</w:t>
            </w:r>
          </w:p>
          <w:p w14:paraId="7E8A6EE1" w14:textId="455CD7CD" w:rsidR="000C34A4" w:rsidRDefault="000C34A4"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6DD78A41" w14:textId="5938F4D5" w:rsidR="000C34A4" w:rsidRDefault="000C34A4" w:rsidP="00240EE8">
            <w:pPr>
              <w:widowControl w:val="0"/>
              <w:autoSpaceDE w:val="0"/>
              <w:autoSpaceDN w:val="0"/>
              <w:adjustRightInd w:val="0"/>
              <w:rPr>
                <w:rFonts w:ascii="Arial" w:hAnsi="Arial" w:cs="Arial"/>
                <w:sz w:val="22"/>
                <w:szCs w:val="22"/>
              </w:rPr>
            </w:pPr>
          </w:p>
          <w:p w14:paraId="234A5856" w14:textId="1DAD8549" w:rsidR="000C34A4" w:rsidRDefault="000C34A4" w:rsidP="00240EE8">
            <w:pPr>
              <w:widowControl w:val="0"/>
              <w:autoSpaceDE w:val="0"/>
              <w:autoSpaceDN w:val="0"/>
              <w:adjustRightInd w:val="0"/>
              <w:rPr>
                <w:rFonts w:ascii="Arial" w:hAnsi="Arial" w:cs="Arial"/>
                <w:sz w:val="22"/>
                <w:szCs w:val="22"/>
              </w:rPr>
            </w:pPr>
          </w:p>
          <w:p w14:paraId="02790A37" w14:textId="3E6DCE8C" w:rsidR="000C34A4" w:rsidRDefault="000C34A4" w:rsidP="00240EE8">
            <w:pPr>
              <w:widowControl w:val="0"/>
              <w:autoSpaceDE w:val="0"/>
              <w:autoSpaceDN w:val="0"/>
              <w:adjustRightInd w:val="0"/>
              <w:rPr>
                <w:rFonts w:ascii="Arial" w:hAnsi="Arial" w:cs="Arial"/>
                <w:sz w:val="22"/>
                <w:szCs w:val="22"/>
              </w:rPr>
            </w:pPr>
          </w:p>
          <w:p w14:paraId="5282EED0" w14:textId="7D67B91F" w:rsidR="000C34A4" w:rsidRDefault="000C34A4" w:rsidP="00240EE8">
            <w:pPr>
              <w:widowControl w:val="0"/>
              <w:autoSpaceDE w:val="0"/>
              <w:autoSpaceDN w:val="0"/>
              <w:adjustRightInd w:val="0"/>
              <w:rPr>
                <w:rFonts w:ascii="Arial" w:hAnsi="Arial" w:cs="Arial"/>
                <w:sz w:val="22"/>
                <w:szCs w:val="22"/>
              </w:rPr>
            </w:pPr>
          </w:p>
          <w:p w14:paraId="094959D9" w14:textId="12D3F7E4" w:rsidR="000C34A4" w:rsidRDefault="000C34A4" w:rsidP="00240EE8">
            <w:pPr>
              <w:widowControl w:val="0"/>
              <w:autoSpaceDE w:val="0"/>
              <w:autoSpaceDN w:val="0"/>
              <w:adjustRightInd w:val="0"/>
              <w:rPr>
                <w:rFonts w:ascii="Arial" w:hAnsi="Arial" w:cs="Arial"/>
                <w:sz w:val="22"/>
                <w:szCs w:val="22"/>
              </w:rPr>
            </w:pPr>
          </w:p>
          <w:p w14:paraId="0C12FF7E" w14:textId="73ED59DD" w:rsidR="000C34A4" w:rsidRDefault="000C34A4" w:rsidP="00240EE8">
            <w:pPr>
              <w:widowControl w:val="0"/>
              <w:autoSpaceDE w:val="0"/>
              <w:autoSpaceDN w:val="0"/>
              <w:adjustRightInd w:val="0"/>
              <w:rPr>
                <w:rFonts w:ascii="Arial" w:hAnsi="Arial" w:cs="Arial"/>
                <w:sz w:val="22"/>
                <w:szCs w:val="22"/>
              </w:rPr>
            </w:pPr>
          </w:p>
          <w:p w14:paraId="66F4CB44" w14:textId="6F08267E" w:rsidR="000C34A4" w:rsidRDefault="000C34A4" w:rsidP="00240EE8">
            <w:pPr>
              <w:widowControl w:val="0"/>
              <w:autoSpaceDE w:val="0"/>
              <w:autoSpaceDN w:val="0"/>
              <w:adjustRightInd w:val="0"/>
              <w:rPr>
                <w:rFonts w:ascii="Arial" w:hAnsi="Arial" w:cs="Arial"/>
                <w:sz w:val="22"/>
                <w:szCs w:val="22"/>
              </w:rPr>
            </w:pPr>
          </w:p>
          <w:p w14:paraId="666744A0" w14:textId="4E80447C" w:rsidR="000C34A4" w:rsidRDefault="000C34A4" w:rsidP="00240EE8">
            <w:pPr>
              <w:widowControl w:val="0"/>
              <w:autoSpaceDE w:val="0"/>
              <w:autoSpaceDN w:val="0"/>
              <w:adjustRightInd w:val="0"/>
              <w:rPr>
                <w:rFonts w:ascii="Arial" w:hAnsi="Arial" w:cs="Arial"/>
                <w:sz w:val="22"/>
                <w:szCs w:val="22"/>
              </w:rPr>
            </w:pPr>
          </w:p>
          <w:p w14:paraId="54CA1FBD" w14:textId="5556C4CB" w:rsidR="000C34A4" w:rsidRDefault="000C34A4" w:rsidP="00240EE8">
            <w:pPr>
              <w:widowControl w:val="0"/>
              <w:autoSpaceDE w:val="0"/>
              <w:autoSpaceDN w:val="0"/>
              <w:adjustRightInd w:val="0"/>
              <w:rPr>
                <w:rFonts w:ascii="Arial" w:hAnsi="Arial" w:cs="Arial"/>
                <w:sz w:val="22"/>
                <w:szCs w:val="22"/>
              </w:rPr>
            </w:pPr>
          </w:p>
          <w:p w14:paraId="03CA80D0" w14:textId="69D15822" w:rsidR="000C34A4" w:rsidRDefault="000C34A4" w:rsidP="00240EE8">
            <w:pPr>
              <w:widowControl w:val="0"/>
              <w:autoSpaceDE w:val="0"/>
              <w:autoSpaceDN w:val="0"/>
              <w:adjustRightInd w:val="0"/>
              <w:rPr>
                <w:rFonts w:ascii="Arial" w:hAnsi="Arial" w:cs="Arial"/>
                <w:sz w:val="22"/>
                <w:szCs w:val="22"/>
              </w:rPr>
            </w:pPr>
          </w:p>
          <w:p w14:paraId="760FE5E4" w14:textId="6532F74F" w:rsidR="000C34A4" w:rsidRDefault="000C34A4" w:rsidP="00240EE8">
            <w:pPr>
              <w:widowControl w:val="0"/>
              <w:autoSpaceDE w:val="0"/>
              <w:autoSpaceDN w:val="0"/>
              <w:adjustRightInd w:val="0"/>
              <w:rPr>
                <w:rFonts w:ascii="Arial" w:hAnsi="Arial" w:cs="Arial"/>
                <w:sz w:val="22"/>
                <w:szCs w:val="22"/>
              </w:rPr>
            </w:pPr>
          </w:p>
          <w:p w14:paraId="42CE4B4B" w14:textId="4AED2F1D" w:rsidR="000C34A4" w:rsidRDefault="000C34A4" w:rsidP="00240EE8">
            <w:pPr>
              <w:widowControl w:val="0"/>
              <w:autoSpaceDE w:val="0"/>
              <w:autoSpaceDN w:val="0"/>
              <w:adjustRightInd w:val="0"/>
              <w:rPr>
                <w:rFonts w:ascii="Arial" w:hAnsi="Arial" w:cs="Arial"/>
                <w:sz w:val="22"/>
                <w:szCs w:val="22"/>
              </w:rPr>
            </w:pPr>
          </w:p>
          <w:p w14:paraId="3E4A27E1" w14:textId="7162D885" w:rsidR="000C34A4" w:rsidRDefault="000C34A4" w:rsidP="00240EE8">
            <w:pPr>
              <w:widowControl w:val="0"/>
              <w:autoSpaceDE w:val="0"/>
              <w:autoSpaceDN w:val="0"/>
              <w:adjustRightInd w:val="0"/>
              <w:rPr>
                <w:rFonts w:ascii="Arial" w:hAnsi="Arial" w:cs="Arial"/>
                <w:sz w:val="22"/>
                <w:szCs w:val="22"/>
              </w:rPr>
            </w:pPr>
          </w:p>
          <w:p w14:paraId="2207E8ED" w14:textId="13BE74F9" w:rsidR="000C34A4" w:rsidRDefault="000C34A4" w:rsidP="00240EE8">
            <w:pPr>
              <w:widowControl w:val="0"/>
              <w:autoSpaceDE w:val="0"/>
              <w:autoSpaceDN w:val="0"/>
              <w:adjustRightInd w:val="0"/>
              <w:rPr>
                <w:rFonts w:ascii="Arial" w:hAnsi="Arial" w:cs="Arial"/>
                <w:sz w:val="22"/>
                <w:szCs w:val="22"/>
              </w:rPr>
            </w:pPr>
          </w:p>
          <w:p w14:paraId="4D111C42" w14:textId="1039B11C" w:rsidR="000C34A4" w:rsidRDefault="000C34A4" w:rsidP="00240EE8">
            <w:pPr>
              <w:widowControl w:val="0"/>
              <w:autoSpaceDE w:val="0"/>
              <w:autoSpaceDN w:val="0"/>
              <w:adjustRightInd w:val="0"/>
              <w:rPr>
                <w:rFonts w:ascii="Arial" w:hAnsi="Arial" w:cs="Arial"/>
                <w:sz w:val="22"/>
                <w:szCs w:val="22"/>
              </w:rPr>
            </w:pPr>
          </w:p>
          <w:p w14:paraId="5DD3A35A" w14:textId="3F3BBC83" w:rsidR="000C34A4" w:rsidRDefault="000C34A4" w:rsidP="00240EE8">
            <w:pPr>
              <w:widowControl w:val="0"/>
              <w:autoSpaceDE w:val="0"/>
              <w:autoSpaceDN w:val="0"/>
              <w:adjustRightInd w:val="0"/>
              <w:rPr>
                <w:rFonts w:ascii="Arial" w:hAnsi="Arial" w:cs="Arial"/>
                <w:sz w:val="22"/>
                <w:szCs w:val="22"/>
              </w:rPr>
            </w:pPr>
          </w:p>
          <w:p w14:paraId="64434F14" w14:textId="4EABF9F3" w:rsidR="000C34A4" w:rsidRDefault="000C34A4" w:rsidP="00240EE8">
            <w:pPr>
              <w:widowControl w:val="0"/>
              <w:autoSpaceDE w:val="0"/>
              <w:autoSpaceDN w:val="0"/>
              <w:adjustRightInd w:val="0"/>
              <w:rPr>
                <w:rFonts w:ascii="Arial" w:hAnsi="Arial" w:cs="Arial"/>
                <w:sz w:val="22"/>
                <w:szCs w:val="22"/>
              </w:rPr>
            </w:pPr>
          </w:p>
          <w:p w14:paraId="26542C8D" w14:textId="7AB48395" w:rsidR="000C34A4" w:rsidRDefault="000C34A4" w:rsidP="00240EE8">
            <w:pPr>
              <w:widowControl w:val="0"/>
              <w:autoSpaceDE w:val="0"/>
              <w:autoSpaceDN w:val="0"/>
              <w:adjustRightInd w:val="0"/>
              <w:rPr>
                <w:rFonts w:ascii="Arial" w:hAnsi="Arial" w:cs="Arial"/>
                <w:sz w:val="22"/>
                <w:szCs w:val="22"/>
              </w:rPr>
            </w:pPr>
          </w:p>
          <w:p w14:paraId="0DE66468" w14:textId="4C77777A" w:rsidR="000C34A4" w:rsidRDefault="000C34A4" w:rsidP="00240EE8">
            <w:pPr>
              <w:widowControl w:val="0"/>
              <w:autoSpaceDE w:val="0"/>
              <w:autoSpaceDN w:val="0"/>
              <w:adjustRightInd w:val="0"/>
              <w:rPr>
                <w:rFonts w:ascii="Arial" w:hAnsi="Arial" w:cs="Arial"/>
                <w:sz w:val="22"/>
                <w:szCs w:val="22"/>
              </w:rPr>
            </w:pPr>
          </w:p>
          <w:p w14:paraId="4786A0A5" w14:textId="1039D19C" w:rsidR="000C34A4" w:rsidRDefault="000C34A4" w:rsidP="00240EE8">
            <w:pPr>
              <w:widowControl w:val="0"/>
              <w:autoSpaceDE w:val="0"/>
              <w:autoSpaceDN w:val="0"/>
              <w:adjustRightInd w:val="0"/>
              <w:rPr>
                <w:rFonts w:ascii="Arial" w:hAnsi="Arial" w:cs="Arial"/>
                <w:sz w:val="22"/>
                <w:szCs w:val="22"/>
              </w:rPr>
            </w:pPr>
          </w:p>
          <w:p w14:paraId="78D88CEE" w14:textId="293B2E2E" w:rsidR="000C34A4" w:rsidRDefault="000C34A4" w:rsidP="00240EE8">
            <w:pPr>
              <w:widowControl w:val="0"/>
              <w:autoSpaceDE w:val="0"/>
              <w:autoSpaceDN w:val="0"/>
              <w:adjustRightInd w:val="0"/>
              <w:rPr>
                <w:rFonts w:ascii="Arial" w:hAnsi="Arial" w:cs="Arial"/>
                <w:sz w:val="22"/>
                <w:szCs w:val="22"/>
              </w:rPr>
            </w:pPr>
          </w:p>
          <w:p w14:paraId="66A0A579" w14:textId="065165E6" w:rsidR="000C34A4" w:rsidRDefault="000C34A4" w:rsidP="00240EE8">
            <w:pPr>
              <w:widowControl w:val="0"/>
              <w:autoSpaceDE w:val="0"/>
              <w:autoSpaceDN w:val="0"/>
              <w:adjustRightInd w:val="0"/>
              <w:rPr>
                <w:rFonts w:ascii="Arial" w:hAnsi="Arial" w:cs="Arial"/>
                <w:sz w:val="22"/>
                <w:szCs w:val="22"/>
              </w:rPr>
            </w:pPr>
          </w:p>
          <w:p w14:paraId="5B9D91DF" w14:textId="21E0FB52" w:rsidR="000C34A4" w:rsidRDefault="000C34A4" w:rsidP="00240EE8">
            <w:pPr>
              <w:widowControl w:val="0"/>
              <w:autoSpaceDE w:val="0"/>
              <w:autoSpaceDN w:val="0"/>
              <w:adjustRightInd w:val="0"/>
              <w:rPr>
                <w:rFonts w:ascii="Arial" w:hAnsi="Arial" w:cs="Arial"/>
                <w:sz w:val="22"/>
                <w:szCs w:val="22"/>
              </w:rPr>
            </w:pPr>
          </w:p>
          <w:p w14:paraId="4A007391" w14:textId="38AC3180" w:rsidR="000C34A4" w:rsidRDefault="000C34A4" w:rsidP="00240EE8">
            <w:pPr>
              <w:widowControl w:val="0"/>
              <w:autoSpaceDE w:val="0"/>
              <w:autoSpaceDN w:val="0"/>
              <w:adjustRightInd w:val="0"/>
              <w:rPr>
                <w:rFonts w:ascii="Arial" w:hAnsi="Arial" w:cs="Arial"/>
                <w:sz w:val="22"/>
                <w:szCs w:val="22"/>
              </w:rPr>
            </w:pPr>
          </w:p>
          <w:p w14:paraId="0B4A5F01" w14:textId="26996333" w:rsidR="000C34A4" w:rsidRDefault="000C34A4" w:rsidP="000C34A4">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3F2B59D8" w14:textId="77C789CA" w:rsidR="000C34A4" w:rsidRDefault="000C34A4" w:rsidP="000C34A4">
            <w:pPr>
              <w:widowControl w:val="0"/>
              <w:autoSpaceDE w:val="0"/>
              <w:autoSpaceDN w:val="0"/>
              <w:adjustRightInd w:val="0"/>
              <w:rPr>
                <w:rFonts w:ascii="Arial" w:hAnsi="Arial" w:cs="Arial"/>
                <w:sz w:val="22"/>
                <w:szCs w:val="22"/>
              </w:rPr>
            </w:pPr>
            <w:r>
              <w:rPr>
                <w:rFonts w:ascii="Arial" w:hAnsi="Arial" w:cs="Arial"/>
                <w:sz w:val="22"/>
                <w:szCs w:val="22"/>
              </w:rPr>
              <w:t>K Lightley</w:t>
            </w:r>
          </w:p>
          <w:p w14:paraId="7D227AF2" w14:textId="29C995C9" w:rsidR="000C34A4" w:rsidRDefault="000C34A4" w:rsidP="000C34A4">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552BC5A6" w14:textId="6C8837A3" w:rsidR="000C34A4" w:rsidRDefault="000C34A4" w:rsidP="00240EE8">
            <w:pPr>
              <w:widowControl w:val="0"/>
              <w:autoSpaceDE w:val="0"/>
              <w:autoSpaceDN w:val="0"/>
              <w:adjustRightInd w:val="0"/>
              <w:rPr>
                <w:rFonts w:ascii="Arial" w:hAnsi="Arial" w:cs="Arial"/>
                <w:sz w:val="22"/>
                <w:szCs w:val="22"/>
              </w:rPr>
            </w:pPr>
          </w:p>
          <w:p w14:paraId="20672BFD" w14:textId="77777777" w:rsidR="000C34A4" w:rsidRPr="00945E15" w:rsidRDefault="000C34A4" w:rsidP="00240EE8">
            <w:pPr>
              <w:widowControl w:val="0"/>
              <w:autoSpaceDE w:val="0"/>
              <w:autoSpaceDN w:val="0"/>
              <w:adjustRightInd w:val="0"/>
              <w:rPr>
                <w:rFonts w:ascii="Arial" w:hAnsi="Arial" w:cs="Arial"/>
                <w:sz w:val="22"/>
                <w:szCs w:val="22"/>
              </w:rPr>
            </w:pPr>
          </w:p>
        </w:tc>
      </w:tr>
      <w:tr w:rsidR="001249F3" w:rsidRPr="00945E15" w14:paraId="1EA4F640" w14:textId="77777777" w:rsidTr="6BECFA8F">
        <w:tc>
          <w:tcPr>
            <w:tcW w:w="3013" w:type="dxa"/>
          </w:tcPr>
          <w:p w14:paraId="3050165B" w14:textId="77777777" w:rsidR="00960F9A" w:rsidRPr="00945E15" w:rsidRDefault="00960F9A" w:rsidP="00240EE8">
            <w:pPr>
              <w:widowControl w:val="0"/>
              <w:autoSpaceDE w:val="0"/>
              <w:autoSpaceDN w:val="0"/>
              <w:adjustRightInd w:val="0"/>
              <w:rPr>
                <w:rFonts w:ascii="Arial" w:hAnsi="Arial" w:cs="Arial"/>
                <w:sz w:val="22"/>
                <w:szCs w:val="22"/>
              </w:rPr>
            </w:pPr>
          </w:p>
          <w:p w14:paraId="0B765DE7" w14:textId="275326CC" w:rsidR="00960F9A" w:rsidRPr="00945E15" w:rsidRDefault="00BD484B" w:rsidP="00240EE8">
            <w:pPr>
              <w:pStyle w:val="Heading1"/>
            </w:pPr>
            <w:r w:rsidRPr="00945E15">
              <w:t>Equipment &amp; Digital Infrastructure Recovery</w:t>
            </w:r>
          </w:p>
        </w:tc>
        <w:tc>
          <w:tcPr>
            <w:tcW w:w="4906" w:type="dxa"/>
          </w:tcPr>
          <w:p w14:paraId="56FD2D46" w14:textId="77777777" w:rsidR="00960F9A" w:rsidRPr="00945E15" w:rsidRDefault="00960F9A" w:rsidP="00240EE8">
            <w:pPr>
              <w:widowControl w:val="0"/>
              <w:autoSpaceDE w:val="0"/>
              <w:autoSpaceDN w:val="0"/>
              <w:adjustRightInd w:val="0"/>
              <w:rPr>
                <w:rFonts w:ascii="Arial" w:hAnsi="Arial" w:cs="Arial"/>
                <w:sz w:val="22"/>
                <w:szCs w:val="22"/>
              </w:rPr>
            </w:pPr>
          </w:p>
          <w:p w14:paraId="4AEC6F32" w14:textId="77777777" w:rsidR="00AA1537" w:rsidRPr="00945E15" w:rsidRDefault="00AA1537" w:rsidP="00AA1537">
            <w:pPr>
              <w:pStyle w:val="NormalWeb"/>
              <w:rPr>
                <w:rFonts w:ascii="Arial" w:hAnsi="Arial" w:cs="Arial"/>
              </w:rPr>
            </w:pPr>
            <w:r w:rsidRPr="00945E15">
              <w:rPr>
                <w:rFonts w:ascii="Arial" w:hAnsi="Arial" w:cs="Arial"/>
              </w:rPr>
              <w:t>The rapid restoration of essential equipment, IT systems and teaching resources is critical to maintaining educational delivery and organisational stability.</w:t>
            </w:r>
          </w:p>
          <w:p w14:paraId="6B72A588" w14:textId="77777777" w:rsidR="00AA1537" w:rsidRPr="00945E15" w:rsidRDefault="00AA1537" w:rsidP="00AA1537">
            <w:pPr>
              <w:pStyle w:val="NormalWeb"/>
              <w:rPr>
                <w:rFonts w:ascii="Arial" w:hAnsi="Arial" w:cs="Arial"/>
              </w:rPr>
            </w:pPr>
            <w:r w:rsidRPr="00945E15">
              <w:rPr>
                <w:rFonts w:ascii="Arial" w:hAnsi="Arial" w:cs="Arial"/>
              </w:rPr>
              <w:t>Recovery planning will prioritise continuity of safeguarding, payroll, communications, teaching delivery and regulatory compliance.</w:t>
            </w:r>
          </w:p>
          <w:p w14:paraId="2845407A" w14:textId="77777777" w:rsidR="00AA1537" w:rsidRPr="00945E15" w:rsidRDefault="00395317" w:rsidP="00AA1537">
            <w:pPr>
              <w:rPr>
                <w:rFonts w:ascii="Arial" w:hAnsi="Arial" w:cs="Arial"/>
              </w:rPr>
            </w:pPr>
            <w:r>
              <w:rPr>
                <w:rFonts w:ascii="Arial" w:hAnsi="Arial" w:cs="Arial"/>
                <w:noProof/>
              </w:rPr>
              <w:pict w14:anchorId="088D990A">
                <v:rect id="_x0000_i1034" alt="" style="width:451.35pt;height:.05pt;mso-width-percent:0;mso-height-percent:0;mso-width-percent:0;mso-height-percent:0" o:hralign="center" o:hrstd="t" o:hr="t" fillcolor="#a0a0a0" stroked="f"/>
              </w:pict>
            </w:r>
          </w:p>
          <w:p w14:paraId="03C75BB8" w14:textId="77777777" w:rsidR="00AA1537" w:rsidRPr="00945E15" w:rsidRDefault="00AA1537" w:rsidP="00AA1537">
            <w:pPr>
              <w:pStyle w:val="Heading2"/>
            </w:pPr>
            <w:r w:rsidRPr="00945E15">
              <w:lastRenderedPageBreak/>
              <w:t>1. Initial Damage and Impact Assessment</w:t>
            </w:r>
          </w:p>
          <w:p w14:paraId="12165BB1" w14:textId="77777777" w:rsidR="00AA1537" w:rsidRPr="00945E15" w:rsidRDefault="00AA1537" w:rsidP="00AA1537">
            <w:pPr>
              <w:pStyle w:val="NormalWeb"/>
              <w:rPr>
                <w:rFonts w:ascii="Arial" w:hAnsi="Arial" w:cs="Arial"/>
              </w:rPr>
            </w:pPr>
            <w:r w:rsidRPr="00945E15">
              <w:rPr>
                <w:rFonts w:ascii="Arial" w:hAnsi="Arial" w:cs="Arial"/>
              </w:rPr>
              <w:t>Immediately following stabilisation of the site or systems, the Disaster Recovery Team will:</w:t>
            </w:r>
          </w:p>
          <w:p w14:paraId="7EC85177" w14:textId="77777777" w:rsidR="00AA1537" w:rsidRPr="00945E15" w:rsidRDefault="00AA1537" w:rsidP="00C27206">
            <w:pPr>
              <w:pStyle w:val="NormalWeb"/>
              <w:numPr>
                <w:ilvl w:val="0"/>
                <w:numId w:val="32"/>
              </w:numPr>
              <w:rPr>
                <w:rFonts w:ascii="Arial" w:hAnsi="Arial" w:cs="Arial"/>
              </w:rPr>
            </w:pPr>
            <w:r w:rsidRPr="00945E15">
              <w:rPr>
                <w:rFonts w:ascii="Arial" w:hAnsi="Arial" w:cs="Arial"/>
              </w:rPr>
              <w:t>Assess the extent of physical damage to equipment and infrastructure</w:t>
            </w:r>
          </w:p>
          <w:p w14:paraId="65EA3CF6" w14:textId="77777777" w:rsidR="00AA1537" w:rsidRPr="00945E15" w:rsidRDefault="00AA1537" w:rsidP="00C27206">
            <w:pPr>
              <w:pStyle w:val="NormalWeb"/>
              <w:numPr>
                <w:ilvl w:val="0"/>
                <w:numId w:val="32"/>
              </w:numPr>
              <w:rPr>
                <w:rFonts w:ascii="Arial" w:hAnsi="Arial" w:cs="Arial"/>
              </w:rPr>
            </w:pPr>
            <w:r w:rsidRPr="00945E15">
              <w:rPr>
                <w:rFonts w:ascii="Arial" w:hAnsi="Arial" w:cs="Arial"/>
              </w:rPr>
              <w:t>Confirm the operational status of:</w:t>
            </w:r>
          </w:p>
          <w:p w14:paraId="6631976F" w14:textId="77777777" w:rsidR="00AA1537" w:rsidRPr="00945E15" w:rsidRDefault="00AA1537" w:rsidP="00C27206">
            <w:pPr>
              <w:pStyle w:val="NormalWeb"/>
              <w:numPr>
                <w:ilvl w:val="1"/>
                <w:numId w:val="32"/>
              </w:numPr>
              <w:rPr>
                <w:rFonts w:ascii="Arial" w:hAnsi="Arial" w:cs="Arial"/>
              </w:rPr>
            </w:pPr>
            <w:r w:rsidRPr="00945E15">
              <w:rPr>
                <w:rFonts w:ascii="Arial" w:hAnsi="Arial" w:cs="Arial"/>
              </w:rPr>
              <w:t>IT servers and network infrastructure</w:t>
            </w:r>
          </w:p>
          <w:p w14:paraId="178B7703" w14:textId="77777777" w:rsidR="00AA1537" w:rsidRPr="00945E15" w:rsidRDefault="00AA1537" w:rsidP="00C27206">
            <w:pPr>
              <w:pStyle w:val="NormalWeb"/>
              <w:numPr>
                <w:ilvl w:val="1"/>
                <w:numId w:val="32"/>
              </w:numPr>
              <w:rPr>
                <w:rFonts w:ascii="Arial" w:hAnsi="Arial" w:cs="Arial"/>
              </w:rPr>
            </w:pPr>
            <w:r w:rsidRPr="00945E15">
              <w:rPr>
                <w:rFonts w:ascii="Arial" w:hAnsi="Arial" w:cs="Arial"/>
              </w:rPr>
              <w:t>Cloud-based systems</w:t>
            </w:r>
          </w:p>
          <w:p w14:paraId="5C6160F7" w14:textId="77777777" w:rsidR="00AA1537" w:rsidRPr="00945E15" w:rsidRDefault="00AA1537" w:rsidP="00C27206">
            <w:pPr>
              <w:pStyle w:val="NormalWeb"/>
              <w:numPr>
                <w:ilvl w:val="1"/>
                <w:numId w:val="32"/>
              </w:numPr>
              <w:rPr>
                <w:rFonts w:ascii="Arial" w:hAnsi="Arial" w:cs="Arial"/>
              </w:rPr>
            </w:pPr>
            <w:r w:rsidRPr="00945E15">
              <w:rPr>
                <w:rFonts w:ascii="Arial" w:hAnsi="Arial" w:cs="Arial"/>
              </w:rPr>
              <w:t>Telephony and communications platforms</w:t>
            </w:r>
          </w:p>
          <w:p w14:paraId="1ED1CA62" w14:textId="77777777" w:rsidR="00AA1537" w:rsidRPr="00945E15" w:rsidRDefault="00AA1537" w:rsidP="00C27206">
            <w:pPr>
              <w:pStyle w:val="NormalWeb"/>
              <w:numPr>
                <w:ilvl w:val="1"/>
                <w:numId w:val="32"/>
              </w:numPr>
              <w:rPr>
                <w:rFonts w:ascii="Arial" w:hAnsi="Arial" w:cs="Arial"/>
              </w:rPr>
            </w:pPr>
            <w:r w:rsidRPr="00945E15">
              <w:rPr>
                <w:rFonts w:ascii="Arial" w:hAnsi="Arial" w:cs="Arial"/>
              </w:rPr>
              <w:t>Specialist teaching equipment (e.g. engineering, hospitality, digital labs)</w:t>
            </w:r>
          </w:p>
          <w:p w14:paraId="714DE598" w14:textId="77777777" w:rsidR="00AA1537" w:rsidRPr="00945E15" w:rsidRDefault="00AA1537" w:rsidP="00C27206">
            <w:pPr>
              <w:pStyle w:val="NormalWeb"/>
              <w:numPr>
                <w:ilvl w:val="0"/>
                <w:numId w:val="32"/>
              </w:numPr>
              <w:rPr>
                <w:rFonts w:ascii="Arial" w:hAnsi="Arial" w:cs="Arial"/>
              </w:rPr>
            </w:pPr>
            <w:r w:rsidRPr="00945E15">
              <w:rPr>
                <w:rFonts w:ascii="Arial" w:hAnsi="Arial" w:cs="Arial"/>
              </w:rPr>
              <w:t>Identify any compromised data, software or cybersecurity risks</w:t>
            </w:r>
          </w:p>
          <w:p w14:paraId="546DE9CF" w14:textId="77777777" w:rsidR="00AA1537" w:rsidRPr="00945E15" w:rsidRDefault="00AA1537" w:rsidP="00C27206">
            <w:pPr>
              <w:pStyle w:val="NormalWeb"/>
              <w:numPr>
                <w:ilvl w:val="0"/>
                <w:numId w:val="32"/>
              </w:numPr>
              <w:rPr>
                <w:rFonts w:ascii="Arial" w:hAnsi="Arial" w:cs="Arial"/>
              </w:rPr>
            </w:pPr>
            <w:r w:rsidRPr="00945E15">
              <w:rPr>
                <w:rFonts w:ascii="Arial" w:hAnsi="Arial" w:cs="Arial"/>
              </w:rPr>
              <w:t>Confirm integrity of backups and restoration capability</w:t>
            </w:r>
          </w:p>
          <w:p w14:paraId="17AF9221" w14:textId="77777777" w:rsidR="00AA1537" w:rsidRPr="00945E15" w:rsidRDefault="00AA1537" w:rsidP="00AA1537">
            <w:pPr>
              <w:pStyle w:val="NormalWeb"/>
              <w:rPr>
                <w:rFonts w:ascii="Arial" w:hAnsi="Arial" w:cs="Arial"/>
              </w:rPr>
            </w:pPr>
            <w:r w:rsidRPr="00945E15">
              <w:rPr>
                <w:rFonts w:ascii="Arial" w:hAnsi="Arial" w:cs="Arial"/>
              </w:rPr>
              <w:t>Where a cyber-incident is suspected, the IT Lead will implement network isolation protocols and follow the College’s Cyber Incident Response Annex.</w:t>
            </w:r>
          </w:p>
          <w:p w14:paraId="4585ACFE" w14:textId="77777777" w:rsidR="00AA1537" w:rsidRPr="00945E15" w:rsidRDefault="00395317" w:rsidP="00AA1537">
            <w:pPr>
              <w:rPr>
                <w:rFonts w:ascii="Arial" w:hAnsi="Arial" w:cs="Arial"/>
              </w:rPr>
            </w:pPr>
            <w:r>
              <w:rPr>
                <w:rFonts w:ascii="Arial" w:hAnsi="Arial" w:cs="Arial"/>
                <w:noProof/>
              </w:rPr>
              <w:pict w14:anchorId="7137BDA2">
                <v:rect id="_x0000_i1035" alt="" style="width:451.35pt;height:.05pt;mso-width-percent:0;mso-height-percent:0;mso-width-percent:0;mso-height-percent:0" o:hralign="center" o:hrstd="t" o:hr="t" fillcolor="#a0a0a0" stroked="f"/>
              </w:pict>
            </w:r>
          </w:p>
          <w:p w14:paraId="344A5E2C" w14:textId="77777777" w:rsidR="00AA1537" w:rsidRPr="00945E15" w:rsidRDefault="00AA1537" w:rsidP="00AA1537">
            <w:pPr>
              <w:pStyle w:val="Heading2"/>
            </w:pPr>
            <w:r w:rsidRPr="00945E15">
              <w:t xml:space="preserve">2. Equipment </w:t>
            </w:r>
            <w:proofErr w:type="spellStart"/>
            <w:r w:rsidRPr="00945E15">
              <w:t>Prioritisation</w:t>
            </w:r>
            <w:proofErr w:type="spellEnd"/>
            <w:r w:rsidRPr="00945E15">
              <w:t xml:space="preserve"> Framework</w:t>
            </w:r>
          </w:p>
          <w:p w14:paraId="240B85EB" w14:textId="77777777" w:rsidR="00AA1537" w:rsidRPr="00945E15" w:rsidRDefault="00AA1537" w:rsidP="00AA1537">
            <w:pPr>
              <w:pStyle w:val="NormalWeb"/>
              <w:rPr>
                <w:rFonts w:ascii="Arial" w:hAnsi="Arial" w:cs="Arial"/>
              </w:rPr>
            </w:pPr>
            <w:r w:rsidRPr="00945E15">
              <w:rPr>
                <w:rFonts w:ascii="Arial" w:hAnsi="Arial" w:cs="Arial"/>
              </w:rPr>
              <w:t>Replacement and reinstatement will follow a prioritised model:</w:t>
            </w:r>
          </w:p>
          <w:p w14:paraId="691D4A3B" w14:textId="77777777" w:rsidR="00AA1537" w:rsidRPr="00945E15" w:rsidRDefault="00AA1537" w:rsidP="00AA1537">
            <w:pPr>
              <w:pStyle w:val="NormalWeb"/>
              <w:rPr>
                <w:rFonts w:ascii="Arial" w:hAnsi="Arial" w:cs="Arial"/>
              </w:rPr>
            </w:pPr>
            <w:r w:rsidRPr="00945E15">
              <w:rPr>
                <w:rStyle w:val="Strong"/>
                <w:rFonts w:ascii="Arial" w:hAnsi="Arial" w:cs="Arial"/>
              </w:rPr>
              <w:t>Priority 1 – Critical Infrastructure</w:t>
            </w:r>
          </w:p>
          <w:p w14:paraId="23B5ACAD" w14:textId="77777777" w:rsidR="00AA1537" w:rsidRPr="00945E15" w:rsidRDefault="00AA1537" w:rsidP="00C27206">
            <w:pPr>
              <w:pStyle w:val="NormalWeb"/>
              <w:numPr>
                <w:ilvl w:val="0"/>
                <w:numId w:val="33"/>
              </w:numPr>
              <w:rPr>
                <w:rFonts w:ascii="Arial" w:hAnsi="Arial" w:cs="Arial"/>
              </w:rPr>
            </w:pPr>
            <w:r w:rsidRPr="00945E15">
              <w:rPr>
                <w:rFonts w:ascii="Arial" w:hAnsi="Arial" w:cs="Arial"/>
              </w:rPr>
              <w:t>Safeguarding systems</w:t>
            </w:r>
          </w:p>
          <w:p w14:paraId="0BAE2A43" w14:textId="77777777" w:rsidR="00AA1537" w:rsidRPr="00945E15" w:rsidRDefault="00AA1537" w:rsidP="00C27206">
            <w:pPr>
              <w:pStyle w:val="NormalWeb"/>
              <w:numPr>
                <w:ilvl w:val="0"/>
                <w:numId w:val="33"/>
              </w:numPr>
              <w:rPr>
                <w:rFonts w:ascii="Arial" w:hAnsi="Arial" w:cs="Arial"/>
              </w:rPr>
            </w:pPr>
            <w:r w:rsidRPr="00945E15">
              <w:rPr>
                <w:rFonts w:ascii="Arial" w:hAnsi="Arial" w:cs="Arial"/>
              </w:rPr>
              <w:t>Student records</w:t>
            </w:r>
          </w:p>
          <w:p w14:paraId="339815C5" w14:textId="77777777" w:rsidR="00AA1537" w:rsidRPr="00945E15" w:rsidRDefault="00AA1537" w:rsidP="00C27206">
            <w:pPr>
              <w:pStyle w:val="NormalWeb"/>
              <w:numPr>
                <w:ilvl w:val="0"/>
                <w:numId w:val="33"/>
              </w:numPr>
              <w:rPr>
                <w:rFonts w:ascii="Arial" w:hAnsi="Arial" w:cs="Arial"/>
              </w:rPr>
            </w:pPr>
            <w:r w:rsidRPr="00945E15">
              <w:rPr>
                <w:rFonts w:ascii="Arial" w:hAnsi="Arial" w:cs="Arial"/>
              </w:rPr>
              <w:t>Payroll and finance systems</w:t>
            </w:r>
          </w:p>
          <w:p w14:paraId="6C8800B4" w14:textId="77777777" w:rsidR="00AA1537" w:rsidRPr="00945E15" w:rsidRDefault="00AA1537" w:rsidP="00C27206">
            <w:pPr>
              <w:pStyle w:val="NormalWeb"/>
              <w:numPr>
                <w:ilvl w:val="0"/>
                <w:numId w:val="33"/>
              </w:numPr>
              <w:rPr>
                <w:rFonts w:ascii="Arial" w:hAnsi="Arial" w:cs="Arial"/>
              </w:rPr>
            </w:pPr>
            <w:r w:rsidRPr="00945E15">
              <w:rPr>
                <w:rFonts w:ascii="Arial" w:hAnsi="Arial" w:cs="Arial"/>
              </w:rPr>
              <w:t>Core IT network and connectivity</w:t>
            </w:r>
          </w:p>
          <w:p w14:paraId="388FE6F0" w14:textId="77777777" w:rsidR="00AA1537" w:rsidRPr="00945E15" w:rsidRDefault="00AA1537" w:rsidP="00C27206">
            <w:pPr>
              <w:pStyle w:val="NormalWeb"/>
              <w:numPr>
                <w:ilvl w:val="0"/>
                <w:numId w:val="33"/>
              </w:numPr>
              <w:rPr>
                <w:rFonts w:ascii="Arial" w:hAnsi="Arial" w:cs="Arial"/>
              </w:rPr>
            </w:pPr>
            <w:r w:rsidRPr="00945E15">
              <w:rPr>
                <w:rFonts w:ascii="Arial" w:hAnsi="Arial" w:cs="Arial"/>
              </w:rPr>
              <w:t>Examination and awarding body systems</w:t>
            </w:r>
          </w:p>
          <w:p w14:paraId="039B4E19" w14:textId="77777777" w:rsidR="00AA1537" w:rsidRPr="00945E15" w:rsidRDefault="00AA1537" w:rsidP="00AA1537">
            <w:pPr>
              <w:pStyle w:val="NormalWeb"/>
              <w:rPr>
                <w:rFonts w:ascii="Arial" w:hAnsi="Arial" w:cs="Arial"/>
              </w:rPr>
            </w:pPr>
            <w:r w:rsidRPr="00945E15">
              <w:rPr>
                <w:rStyle w:val="Strong"/>
                <w:rFonts w:ascii="Arial" w:hAnsi="Arial" w:cs="Arial"/>
              </w:rPr>
              <w:t>Priority 2 – Teaching &amp; Learning Continuity</w:t>
            </w:r>
          </w:p>
          <w:p w14:paraId="780FBE70" w14:textId="77777777" w:rsidR="00AA1537" w:rsidRPr="00945E15" w:rsidRDefault="00AA1537" w:rsidP="00C27206">
            <w:pPr>
              <w:pStyle w:val="NormalWeb"/>
              <w:numPr>
                <w:ilvl w:val="0"/>
                <w:numId w:val="34"/>
              </w:numPr>
              <w:rPr>
                <w:rFonts w:ascii="Arial" w:hAnsi="Arial" w:cs="Arial"/>
              </w:rPr>
            </w:pPr>
            <w:r w:rsidRPr="00945E15">
              <w:rPr>
                <w:rFonts w:ascii="Arial" w:hAnsi="Arial" w:cs="Arial"/>
              </w:rPr>
              <w:t>Devices required for delivery (laptops, PCs, AV systems)</w:t>
            </w:r>
          </w:p>
          <w:p w14:paraId="0F09D915" w14:textId="77777777" w:rsidR="00AA1537" w:rsidRPr="00945E15" w:rsidRDefault="00AA1537" w:rsidP="00C27206">
            <w:pPr>
              <w:pStyle w:val="NormalWeb"/>
              <w:numPr>
                <w:ilvl w:val="0"/>
                <w:numId w:val="34"/>
              </w:numPr>
              <w:rPr>
                <w:rFonts w:ascii="Arial" w:hAnsi="Arial" w:cs="Arial"/>
              </w:rPr>
            </w:pPr>
            <w:r w:rsidRPr="00945E15">
              <w:rPr>
                <w:rFonts w:ascii="Arial" w:hAnsi="Arial" w:cs="Arial"/>
              </w:rPr>
              <w:t>Curriculum-critical specialist equipment</w:t>
            </w:r>
          </w:p>
          <w:p w14:paraId="07D9C0FE" w14:textId="77777777" w:rsidR="00AA1537" w:rsidRPr="00945E15" w:rsidRDefault="00AA1537" w:rsidP="00C27206">
            <w:pPr>
              <w:pStyle w:val="NormalWeb"/>
              <w:numPr>
                <w:ilvl w:val="0"/>
                <w:numId w:val="34"/>
              </w:numPr>
              <w:rPr>
                <w:rFonts w:ascii="Arial" w:hAnsi="Arial" w:cs="Arial"/>
              </w:rPr>
            </w:pPr>
            <w:r w:rsidRPr="00945E15">
              <w:rPr>
                <w:rFonts w:ascii="Arial" w:hAnsi="Arial" w:cs="Arial"/>
              </w:rPr>
              <w:lastRenderedPageBreak/>
              <w:t>SEND and accessibility equipment</w:t>
            </w:r>
          </w:p>
          <w:p w14:paraId="47CD72E4" w14:textId="77777777" w:rsidR="00AA1537" w:rsidRPr="00945E15" w:rsidRDefault="00AA1537" w:rsidP="00AA1537">
            <w:pPr>
              <w:pStyle w:val="NormalWeb"/>
              <w:rPr>
                <w:rFonts w:ascii="Arial" w:hAnsi="Arial" w:cs="Arial"/>
              </w:rPr>
            </w:pPr>
            <w:r w:rsidRPr="00945E15">
              <w:rPr>
                <w:rStyle w:val="Strong"/>
                <w:rFonts w:ascii="Arial" w:hAnsi="Arial" w:cs="Arial"/>
              </w:rPr>
              <w:t>Priority 3 – Full Operational Restoration</w:t>
            </w:r>
          </w:p>
          <w:p w14:paraId="2FBD6B85" w14:textId="77777777" w:rsidR="00AA1537" w:rsidRPr="00945E15" w:rsidRDefault="00AA1537" w:rsidP="00C27206">
            <w:pPr>
              <w:pStyle w:val="NormalWeb"/>
              <w:numPr>
                <w:ilvl w:val="0"/>
                <w:numId w:val="35"/>
              </w:numPr>
              <w:rPr>
                <w:rFonts w:ascii="Arial" w:hAnsi="Arial" w:cs="Arial"/>
              </w:rPr>
            </w:pPr>
            <w:r w:rsidRPr="00945E15">
              <w:rPr>
                <w:rFonts w:ascii="Arial" w:hAnsi="Arial" w:cs="Arial"/>
              </w:rPr>
              <w:t>Non-critical administrative equipment</w:t>
            </w:r>
          </w:p>
          <w:p w14:paraId="10D2AD3A" w14:textId="77777777" w:rsidR="00AA1537" w:rsidRPr="00945E15" w:rsidRDefault="00AA1537" w:rsidP="00C27206">
            <w:pPr>
              <w:pStyle w:val="NormalWeb"/>
              <w:numPr>
                <w:ilvl w:val="0"/>
                <w:numId w:val="35"/>
              </w:numPr>
              <w:rPr>
                <w:rFonts w:ascii="Arial" w:hAnsi="Arial" w:cs="Arial"/>
              </w:rPr>
            </w:pPr>
            <w:r w:rsidRPr="00945E15">
              <w:rPr>
                <w:rFonts w:ascii="Arial" w:hAnsi="Arial" w:cs="Arial"/>
              </w:rPr>
              <w:t>Enhancement resources</w:t>
            </w:r>
          </w:p>
          <w:p w14:paraId="7D4C50B9" w14:textId="77777777" w:rsidR="00AA1537" w:rsidRPr="00945E15" w:rsidRDefault="00AA1537" w:rsidP="00C27206">
            <w:pPr>
              <w:pStyle w:val="NormalWeb"/>
              <w:numPr>
                <w:ilvl w:val="0"/>
                <w:numId w:val="35"/>
              </w:numPr>
              <w:rPr>
                <w:rFonts w:ascii="Arial" w:hAnsi="Arial" w:cs="Arial"/>
              </w:rPr>
            </w:pPr>
            <w:r w:rsidRPr="00945E15">
              <w:rPr>
                <w:rFonts w:ascii="Arial" w:hAnsi="Arial" w:cs="Arial"/>
              </w:rPr>
              <w:t>Long-term capital upgrades</w:t>
            </w:r>
          </w:p>
          <w:p w14:paraId="73C1D46C" w14:textId="77777777" w:rsidR="00AA1537" w:rsidRPr="00945E15" w:rsidRDefault="00AA1537" w:rsidP="00AA1537">
            <w:pPr>
              <w:pStyle w:val="NormalWeb"/>
              <w:rPr>
                <w:rFonts w:ascii="Arial" w:hAnsi="Arial" w:cs="Arial"/>
              </w:rPr>
            </w:pPr>
            <w:r w:rsidRPr="00945E15">
              <w:rPr>
                <w:rFonts w:ascii="Arial" w:hAnsi="Arial" w:cs="Arial"/>
              </w:rPr>
              <w:t>This prioritisation ensures continuity of core educational and statutory functions before full reinstatement.</w:t>
            </w:r>
          </w:p>
          <w:p w14:paraId="6DFF1FCE" w14:textId="77777777" w:rsidR="00AA1537" w:rsidRPr="00945E15" w:rsidRDefault="00395317" w:rsidP="00AA1537">
            <w:pPr>
              <w:rPr>
                <w:rFonts w:ascii="Arial" w:hAnsi="Arial" w:cs="Arial"/>
              </w:rPr>
            </w:pPr>
            <w:r>
              <w:rPr>
                <w:rFonts w:ascii="Arial" w:hAnsi="Arial" w:cs="Arial"/>
                <w:noProof/>
              </w:rPr>
              <w:pict w14:anchorId="03F08B24">
                <v:rect id="_x0000_i1036" alt="" style="width:451.35pt;height:.05pt;mso-width-percent:0;mso-height-percent:0;mso-width-percent:0;mso-height-percent:0" o:hralign="center" o:hrstd="t" o:hr="t" fillcolor="#a0a0a0" stroked="f"/>
              </w:pict>
            </w:r>
          </w:p>
          <w:p w14:paraId="6F740351" w14:textId="77777777" w:rsidR="00AA1537" w:rsidRPr="00945E15" w:rsidRDefault="00AA1537" w:rsidP="00AA1537">
            <w:pPr>
              <w:pStyle w:val="Heading2"/>
            </w:pPr>
            <w:r w:rsidRPr="00945E15">
              <w:t>3. Procurement and Financial Control</w:t>
            </w:r>
          </w:p>
          <w:p w14:paraId="50B02067" w14:textId="77777777" w:rsidR="00AA1537" w:rsidRPr="00945E15" w:rsidRDefault="00AA1537" w:rsidP="00AA1537">
            <w:pPr>
              <w:pStyle w:val="NormalWeb"/>
              <w:rPr>
                <w:rFonts w:ascii="Arial" w:hAnsi="Arial" w:cs="Arial"/>
              </w:rPr>
            </w:pPr>
            <w:r w:rsidRPr="00945E15">
              <w:rPr>
                <w:rFonts w:ascii="Arial" w:hAnsi="Arial" w:cs="Arial"/>
              </w:rPr>
              <w:t>The Disaster Recovery Manager, in conjunction with the Finance Lead, may:</w:t>
            </w:r>
          </w:p>
          <w:p w14:paraId="0FD7F181" w14:textId="77777777" w:rsidR="00AA1537" w:rsidRPr="00945E15" w:rsidRDefault="00AA1537" w:rsidP="00C27206">
            <w:pPr>
              <w:pStyle w:val="NormalWeb"/>
              <w:numPr>
                <w:ilvl w:val="0"/>
                <w:numId w:val="36"/>
              </w:numPr>
              <w:rPr>
                <w:rFonts w:ascii="Arial" w:hAnsi="Arial" w:cs="Arial"/>
              </w:rPr>
            </w:pPr>
            <w:r w:rsidRPr="00945E15">
              <w:rPr>
                <w:rFonts w:ascii="Arial" w:hAnsi="Arial" w:cs="Arial"/>
              </w:rPr>
              <w:t>Activate emergency procurement procedures</w:t>
            </w:r>
          </w:p>
          <w:p w14:paraId="6A588C6C" w14:textId="77777777" w:rsidR="00AA1537" w:rsidRPr="00945E15" w:rsidRDefault="00AA1537" w:rsidP="00C27206">
            <w:pPr>
              <w:pStyle w:val="NormalWeb"/>
              <w:numPr>
                <w:ilvl w:val="0"/>
                <w:numId w:val="36"/>
              </w:numPr>
              <w:rPr>
                <w:rFonts w:ascii="Arial" w:hAnsi="Arial" w:cs="Arial"/>
              </w:rPr>
            </w:pPr>
            <w:r w:rsidRPr="00945E15">
              <w:rPr>
                <w:rFonts w:ascii="Arial" w:hAnsi="Arial" w:cs="Arial"/>
              </w:rPr>
              <w:t>Approve temporary suspension of standard procurement thresholds where required</w:t>
            </w:r>
          </w:p>
          <w:p w14:paraId="620FEBAA" w14:textId="77777777" w:rsidR="00AA1537" w:rsidRPr="00945E15" w:rsidRDefault="00AA1537" w:rsidP="00C27206">
            <w:pPr>
              <w:pStyle w:val="NormalWeb"/>
              <w:numPr>
                <w:ilvl w:val="0"/>
                <w:numId w:val="36"/>
              </w:numPr>
              <w:rPr>
                <w:rFonts w:ascii="Arial" w:hAnsi="Arial" w:cs="Arial"/>
              </w:rPr>
            </w:pPr>
            <w:r w:rsidRPr="00945E15">
              <w:rPr>
                <w:rFonts w:ascii="Arial" w:hAnsi="Arial" w:cs="Arial"/>
              </w:rPr>
              <w:t>Ensure cost tracking for insurance recovery</w:t>
            </w:r>
          </w:p>
          <w:p w14:paraId="17D0D032" w14:textId="77777777" w:rsidR="00AA1537" w:rsidRPr="00945E15" w:rsidRDefault="00AA1537" w:rsidP="00C27206">
            <w:pPr>
              <w:pStyle w:val="NormalWeb"/>
              <w:numPr>
                <w:ilvl w:val="0"/>
                <w:numId w:val="36"/>
              </w:numPr>
              <w:rPr>
                <w:rFonts w:ascii="Arial" w:hAnsi="Arial" w:cs="Arial"/>
              </w:rPr>
            </w:pPr>
            <w:r w:rsidRPr="00945E15">
              <w:rPr>
                <w:rFonts w:ascii="Arial" w:hAnsi="Arial" w:cs="Arial"/>
              </w:rPr>
              <w:t>Maintain an auditable record of all replacement purchases</w:t>
            </w:r>
          </w:p>
          <w:p w14:paraId="40CFD62C" w14:textId="77777777" w:rsidR="00AA1537" w:rsidRPr="00945E15" w:rsidRDefault="00AA1537" w:rsidP="00AA1537">
            <w:pPr>
              <w:pStyle w:val="NormalWeb"/>
              <w:rPr>
                <w:rFonts w:ascii="Arial" w:hAnsi="Arial" w:cs="Arial"/>
              </w:rPr>
            </w:pPr>
            <w:r w:rsidRPr="00945E15">
              <w:rPr>
                <w:rFonts w:ascii="Arial" w:hAnsi="Arial" w:cs="Arial"/>
              </w:rPr>
              <w:t>All expenditure will be logged and reviewed in line with financial regulations and reported to Governors where appropriate.</w:t>
            </w:r>
          </w:p>
          <w:p w14:paraId="00581ED2" w14:textId="77777777" w:rsidR="00AA1537" w:rsidRPr="00945E15" w:rsidRDefault="00395317" w:rsidP="00AA1537">
            <w:pPr>
              <w:rPr>
                <w:rFonts w:ascii="Arial" w:hAnsi="Arial" w:cs="Arial"/>
              </w:rPr>
            </w:pPr>
            <w:r>
              <w:rPr>
                <w:rFonts w:ascii="Arial" w:hAnsi="Arial" w:cs="Arial"/>
                <w:noProof/>
              </w:rPr>
              <w:pict w14:anchorId="0AEECD0D">
                <v:rect id="_x0000_i1037" alt="" style="width:451.35pt;height:.05pt;mso-width-percent:0;mso-height-percent:0;mso-width-percent:0;mso-height-percent:0" o:hralign="center" o:hrstd="t" o:hr="t" fillcolor="#a0a0a0" stroked="f"/>
              </w:pict>
            </w:r>
          </w:p>
          <w:p w14:paraId="4FA300AE" w14:textId="77777777" w:rsidR="00AA1537" w:rsidRPr="00945E15" w:rsidRDefault="00AA1537" w:rsidP="00AA1537">
            <w:pPr>
              <w:pStyle w:val="Heading2"/>
            </w:pPr>
            <w:r w:rsidRPr="00945E15">
              <w:t>4. Insurance and Supplier Coordination</w:t>
            </w:r>
          </w:p>
          <w:p w14:paraId="3B5DFB5D" w14:textId="77777777" w:rsidR="00AA1537" w:rsidRPr="00945E15" w:rsidRDefault="00AA1537" w:rsidP="00AA1537">
            <w:pPr>
              <w:pStyle w:val="NormalWeb"/>
              <w:rPr>
                <w:rFonts w:ascii="Arial" w:hAnsi="Arial" w:cs="Arial"/>
              </w:rPr>
            </w:pPr>
            <w:r w:rsidRPr="00945E15">
              <w:rPr>
                <w:rFonts w:ascii="Arial" w:hAnsi="Arial" w:cs="Arial"/>
              </w:rPr>
              <w:t>The Team Member responsible for insurance and recovery financing will:</w:t>
            </w:r>
          </w:p>
          <w:p w14:paraId="1F80F315" w14:textId="77777777" w:rsidR="00AA1537" w:rsidRPr="00945E15" w:rsidRDefault="00AA1537" w:rsidP="00C27206">
            <w:pPr>
              <w:pStyle w:val="NormalWeb"/>
              <w:numPr>
                <w:ilvl w:val="0"/>
                <w:numId w:val="37"/>
              </w:numPr>
              <w:rPr>
                <w:rFonts w:ascii="Arial" w:hAnsi="Arial" w:cs="Arial"/>
              </w:rPr>
            </w:pPr>
            <w:r w:rsidRPr="00945E15">
              <w:rPr>
                <w:rFonts w:ascii="Arial" w:hAnsi="Arial" w:cs="Arial"/>
              </w:rPr>
              <w:t>Liaise with insurers and loss adjusters</w:t>
            </w:r>
          </w:p>
          <w:p w14:paraId="30FA2D5E" w14:textId="77777777" w:rsidR="00AA1537" w:rsidRPr="00945E15" w:rsidRDefault="00AA1537" w:rsidP="00C27206">
            <w:pPr>
              <w:pStyle w:val="NormalWeb"/>
              <w:numPr>
                <w:ilvl w:val="0"/>
                <w:numId w:val="37"/>
              </w:numPr>
              <w:rPr>
                <w:rFonts w:ascii="Arial" w:hAnsi="Arial" w:cs="Arial"/>
              </w:rPr>
            </w:pPr>
            <w:r w:rsidRPr="00945E15">
              <w:rPr>
                <w:rFonts w:ascii="Arial" w:hAnsi="Arial" w:cs="Arial"/>
              </w:rPr>
              <w:t>Ensure accurate documentation of damage</w:t>
            </w:r>
          </w:p>
          <w:p w14:paraId="08AB4698" w14:textId="77777777" w:rsidR="00AA1537" w:rsidRPr="00945E15" w:rsidRDefault="00AA1537" w:rsidP="00C27206">
            <w:pPr>
              <w:pStyle w:val="NormalWeb"/>
              <w:numPr>
                <w:ilvl w:val="0"/>
                <w:numId w:val="37"/>
              </w:numPr>
              <w:rPr>
                <w:rFonts w:ascii="Arial" w:hAnsi="Arial" w:cs="Arial"/>
              </w:rPr>
            </w:pPr>
            <w:r w:rsidRPr="00945E15">
              <w:rPr>
                <w:rFonts w:ascii="Arial" w:hAnsi="Arial" w:cs="Arial"/>
              </w:rPr>
              <w:t>Coordinate with approved suppliers and contractors</w:t>
            </w:r>
          </w:p>
          <w:p w14:paraId="2DBFE7B9" w14:textId="77777777" w:rsidR="00AA1537" w:rsidRPr="00945E15" w:rsidRDefault="00AA1537" w:rsidP="00C27206">
            <w:pPr>
              <w:pStyle w:val="NormalWeb"/>
              <w:numPr>
                <w:ilvl w:val="0"/>
                <w:numId w:val="37"/>
              </w:numPr>
              <w:rPr>
                <w:rFonts w:ascii="Arial" w:hAnsi="Arial" w:cs="Arial"/>
              </w:rPr>
            </w:pPr>
            <w:r w:rsidRPr="00945E15">
              <w:rPr>
                <w:rFonts w:ascii="Arial" w:hAnsi="Arial" w:cs="Arial"/>
              </w:rPr>
              <w:t>Confirm compliance with policy conditions</w:t>
            </w:r>
          </w:p>
          <w:p w14:paraId="36296805" w14:textId="77777777" w:rsidR="00AA1537" w:rsidRPr="00945E15" w:rsidRDefault="00AA1537" w:rsidP="00AA1537">
            <w:pPr>
              <w:pStyle w:val="NormalWeb"/>
              <w:rPr>
                <w:rFonts w:ascii="Arial" w:hAnsi="Arial" w:cs="Arial"/>
              </w:rPr>
            </w:pPr>
            <w:r w:rsidRPr="00945E15">
              <w:rPr>
                <w:rFonts w:ascii="Arial" w:hAnsi="Arial" w:cs="Arial"/>
              </w:rPr>
              <w:t>Key suppliers and utility contacts are listed in Appendix 1.</w:t>
            </w:r>
            <w:r w:rsidRPr="00945E15">
              <w:rPr>
                <w:rFonts w:ascii="Arial" w:hAnsi="Arial" w:cs="Arial"/>
              </w:rPr>
              <w:br/>
            </w:r>
            <w:r w:rsidRPr="00945E15">
              <w:rPr>
                <w:rFonts w:ascii="Arial" w:hAnsi="Arial" w:cs="Arial"/>
              </w:rPr>
              <w:lastRenderedPageBreak/>
              <w:t>Site and floor plans are included in Appendix 2.</w:t>
            </w:r>
          </w:p>
          <w:p w14:paraId="6D884A0D" w14:textId="77777777" w:rsidR="00AA1537" w:rsidRPr="00945E15" w:rsidRDefault="00395317" w:rsidP="00AA1537">
            <w:pPr>
              <w:rPr>
                <w:rFonts w:ascii="Arial" w:hAnsi="Arial" w:cs="Arial"/>
              </w:rPr>
            </w:pPr>
            <w:r>
              <w:rPr>
                <w:rFonts w:ascii="Arial" w:hAnsi="Arial" w:cs="Arial"/>
                <w:noProof/>
              </w:rPr>
              <w:pict w14:anchorId="4CFB94E4">
                <v:rect id="_x0000_i1038" alt="" style="width:451.35pt;height:.05pt;mso-width-percent:0;mso-height-percent:0;mso-width-percent:0;mso-height-percent:0" o:hralign="center" o:hrstd="t" o:hr="t" fillcolor="#a0a0a0" stroked="f"/>
              </w:pict>
            </w:r>
          </w:p>
          <w:p w14:paraId="208DC471" w14:textId="77777777" w:rsidR="00AA1537" w:rsidRPr="00945E15" w:rsidRDefault="00AA1537" w:rsidP="00AA1537">
            <w:pPr>
              <w:pStyle w:val="Heading2"/>
            </w:pPr>
            <w:r w:rsidRPr="00945E15">
              <w:t>5. Digital Continuity &amp; Data Recovery</w:t>
            </w:r>
          </w:p>
          <w:p w14:paraId="79B5F64B" w14:textId="77777777" w:rsidR="00AA1537" w:rsidRPr="00945E15" w:rsidRDefault="00AA1537" w:rsidP="00AA1537">
            <w:pPr>
              <w:pStyle w:val="NormalWeb"/>
              <w:rPr>
                <w:rFonts w:ascii="Arial" w:hAnsi="Arial" w:cs="Arial"/>
              </w:rPr>
            </w:pPr>
            <w:r w:rsidRPr="00945E15">
              <w:rPr>
                <w:rFonts w:ascii="Arial" w:hAnsi="Arial" w:cs="Arial"/>
              </w:rPr>
              <w:t>In the event of system failure or cyber disruption:</w:t>
            </w:r>
          </w:p>
          <w:p w14:paraId="54B693E1" w14:textId="77777777" w:rsidR="00AA1537" w:rsidRPr="00945E15" w:rsidRDefault="00AA1537" w:rsidP="00C27206">
            <w:pPr>
              <w:pStyle w:val="NormalWeb"/>
              <w:numPr>
                <w:ilvl w:val="0"/>
                <w:numId w:val="38"/>
              </w:numPr>
              <w:rPr>
                <w:rFonts w:ascii="Arial" w:hAnsi="Arial" w:cs="Arial"/>
              </w:rPr>
            </w:pPr>
            <w:r w:rsidRPr="00945E15">
              <w:rPr>
                <w:rFonts w:ascii="Arial" w:hAnsi="Arial" w:cs="Arial"/>
              </w:rPr>
              <w:t>Cloud backups and off-site storage will be verified</w:t>
            </w:r>
          </w:p>
          <w:p w14:paraId="7B540982" w14:textId="77777777" w:rsidR="00AA1537" w:rsidRPr="00945E15" w:rsidRDefault="00AA1537" w:rsidP="00C27206">
            <w:pPr>
              <w:pStyle w:val="NormalWeb"/>
              <w:numPr>
                <w:ilvl w:val="0"/>
                <w:numId w:val="38"/>
              </w:numPr>
              <w:rPr>
                <w:rFonts w:ascii="Arial" w:hAnsi="Arial" w:cs="Arial"/>
              </w:rPr>
            </w:pPr>
            <w:r w:rsidRPr="00945E15">
              <w:rPr>
                <w:rFonts w:ascii="Arial" w:hAnsi="Arial" w:cs="Arial"/>
              </w:rPr>
              <w:t>Recovery Time Objectives (RTO) and Recovery Point Objectives (RPO) will guide restoration sequencing</w:t>
            </w:r>
          </w:p>
          <w:p w14:paraId="61FDBA35" w14:textId="77777777" w:rsidR="00AA1537" w:rsidRPr="00945E15" w:rsidRDefault="00AA1537" w:rsidP="00C27206">
            <w:pPr>
              <w:pStyle w:val="NormalWeb"/>
              <w:numPr>
                <w:ilvl w:val="0"/>
                <w:numId w:val="38"/>
              </w:numPr>
              <w:rPr>
                <w:rFonts w:ascii="Arial" w:hAnsi="Arial" w:cs="Arial"/>
              </w:rPr>
            </w:pPr>
            <w:r w:rsidRPr="00945E15">
              <w:rPr>
                <w:rFonts w:ascii="Arial" w:hAnsi="Arial" w:cs="Arial"/>
              </w:rPr>
              <w:t>External cybersecurity advisors will be engaged if required</w:t>
            </w:r>
          </w:p>
          <w:p w14:paraId="5DDD785E" w14:textId="77777777" w:rsidR="00AA1537" w:rsidRPr="00945E15" w:rsidRDefault="00AA1537" w:rsidP="00C27206">
            <w:pPr>
              <w:pStyle w:val="NormalWeb"/>
              <w:numPr>
                <w:ilvl w:val="0"/>
                <w:numId w:val="38"/>
              </w:numPr>
              <w:rPr>
                <w:rFonts w:ascii="Arial" w:hAnsi="Arial" w:cs="Arial"/>
              </w:rPr>
            </w:pPr>
            <w:r w:rsidRPr="00945E15">
              <w:rPr>
                <w:rFonts w:ascii="Arial" w:hAnsi="Arial" w:cs="Arial"/>
              </w:rPr>
              <w:t>ICO and ESFA reporting thresholds will be assessed where data breach is suspected</w:t>
            </w:r>
          </w:p>
          <w:p w14:paraId="145F8452" w14:textId="77777777" w:rsidR="00AA1537" w:rsidRPr="00945E15" w:rsidRDefault="00AA1537" w:rsidP="00AA1537">
            <w:pPr>
              <w:pStyle w:val="NormalWeb"/>
              <w:rPr>
                <w:rFonts w:ascii="Arial" w:hAnsi="Arial" w:cs="Arial"/>
              </w:rPr>
            </w:pPr>
            <w:r w:rsidRPr="00945E15">
              <w:rPr>
                <w:rFonts w:ascii="Arial" w:hAnsi="Arial" w:cs="Arial"/>
              </w:rPr>
              <w:t>Where full system restoration is delayed, interim digital workarounds (secure remote platforms, temporary networks) will be implemented.</w:t>
            </w:r>
          </w:p>
          <w:p w14:paraId="2F63ECEC" w14:textId="77777777" w:rsidR="00AA1537" w:rsidRPr="00945E15" w:rsidRDefault="00395317" w:rsidP="00AA1537">
            <w:pPr>
              <w:rPr>
                <w:rFonts w:ascii="Arial" w:hAnsi="Arial" w:cs="Arial"/>
              </w:rPr>
            </w:pPr>
            <w:r>
              <w:rPr>
                <w:rFonts w:ascii="Arial" w:hAnsi="Arial" w:cs="Arial"/>
                <w:noProof/>
              </w:rPr>
              <w:pict w14:anchorId="31787CAA">
                <v:rect id="_x0000_i1039" alt="" style="width:451.35pt;height:.05pt;mso-width-percent:0;mso-height-percent:0;mso-width-percent:0;mso-height-percent:0" o:hralign="center" o:hrstd="t" o:hr="t" fillcolor="#a0a0a0" stroked="f"/>
              </w:pict>
            </w:r>
          </w:p>
          <w:p w14:paraId="2784D6E1" w14:textId="77777777" w:rsidR="00AA1537" w:rsidRPr="00945E15" w:rsidRDefault="00AA1537" w:rsidP="00AA1537">
            <w:pPr>
              <w:pStyle w:val="Heading2"/>
            </w:pPr>
            <w:r w:rsidRPr="00945E15">
              <w:t>6. Supply Chain Disruption Planning</w:t>
            </w:r>
          </w:p>
          <w:p w14:paraId="2E34319B" w14:textId="77777777" w:rsidR="00AA1537" w:rsidRPr="00945E15" w:rsidRDefault="00AA1537" w:rsidP="00AA1537">
            <w:pPr>
              <w:pStyle w:val="NormalWeb"/>
              <w:rPr>
                <w:rFonts w:ascii="Arial" w:hAnsi="Arial" w:cs="Arial"/>
              </w:rPr>
            </w:pPr>
            <w:r w:rsidRPr="00945E15">
              <w:rPr>
                <w:rFonts w:ascii="Arial" w:hAnsi="Arial" w:cs="Arial"/>
              </w:rPr>
              <w:t>Where national or regional supply disruption affects replacement timelines:</w:t>
            </w:r>
          </w:p>
          <w:p w14:paraId="235FE62B" w14:textId="77777777" w:rsidR="00AA1537" w:rsidRPr="00945E15" w:rsidRDefault="00AA1537" w:rsidP="00C27206">
            <w:pPr>
              <w:pStyle w:val="NormalWeb"/>
              <w:numPr>
                <w:ilvl w:val="0"/>
                <w:numId w:val="39"/>
              </w:numPr>
              <w:rPr>
                <w:rFonts w:ascii="Arial" w:hAnsi="Arial" w:cs="Arial"/>
              </w:rPr>
            </w:pPr>
            <w:r w:rsidRPr="00945E15">
              <w:rPr>
                <w:rFonts w:ascii="Arial" w:hAnsi="Arial" w:cs="Arial"/>
              </w:rPr>
              <w:t>Temporary leasing or shared resource models may be used</w:t>
            </w:r>
          </w:p>
          <w:p w14:paraId="310DD7D0" w14:textId="77777777" w:rsidR="00AA1537" w:rsidRPr="00945E15" w:rsidRDefault="00AA1537" w:rsidP="00C27206">
            <w:pPr>
              <w:pStyle w:val="NormalWeb"/>
              <w:numPr>
                <w:ilvl w:val="0"/>
                <w:numId w:val="39"/>
              </w:numPr>
              <w:rPr>
                <w:rFonts w:ascii="Arial" w:hAnsi="Arial" w:cs="Arial"/>
              </w:rPr>
            </w:pPr>
            <w:r w:rsidRPr="00945E15">
              <w:rPr>
                <w:rFonts w:ascii="Arial" w:hAnsi="Arial" w:cs="Arial"/>
              </w:rPr>
              <w:t>Curriculum sequencing may be adjusted</w:t>
            </w:r>
          </w:p>
          <w:p w14:paraId="7B1D1862" w14:textId="77777777" w:rsidR="00AA1537" w:rsidRPr="00945E15" w:rsidRDefault="00AA1537" w:rsidP="00C27206">
            <w:pPr>
              <w:pStyle w:val="NormalWeb"/>
              <w:numPr>
                <w:ilvl w:val="0"/>
                <w:numId w:val="39"/>
              </w:numPr>
              <w:rPr>
                <w:rFonts w:ascii="Arial" w:hAnsi="Arial" w:cs="Arial"/>
              </w:rPr>
            </w:pPr>
            <w:r w:rsidRPr="00945E15">
              <w:rPr>
                <w:rFonts w:ascii="Arial" w:hAnsi="Arial" w:cs="Arial"/>
              </w:rPr>
              <w:t>Remote or blended learning models may be deployed</w:t>
            </w:r>
          </w:p>
          <w:p w14:paraId="1F5F6CF0" w14:textId="77777777" w:rsidR="00DE0F31" w:rsidRPr="00945E15" w:rsidRDefault="00DE0F31" w:rsidP="00DE0F31">
            <w:pPr>
              <w:spacing w:before="120"/>
              <w:rPr>
                <w:rFonts w:ascii="Arial" w:hAnsi="Arial" w:cs="Arial"/>
                <w:sz w:val="22"/>
                <w:szCs w:val="22"/>
              </w:rPr>
            </w:pPr>
            <w:r w:rsidRPr="00945E15">
              <w:rPr>
                <w:rFonts w:ascii="Arial" w:hAnsi="Arial" w:cs="Arial"/>
                <w:sz w:val="22"/>
                <w:szCs w:val="22"/>
              </w:rPr>
              <w:t>Details of key suppliers</w:t>
            </w:r>
            <w:r w:rsidR="00A036CA" w:rsidRPr="00945E15">
              <w:rPr>
                <w:rFonts w:ascii="Arial" w:hAnsi="Arial" w:cs="Arial"/>
                <w:sz w:val="22"/>
                <w:szCs w:val="22"/>
              </w:rPr>
              <w:t xml:space="preserve"> and utility companies</w:t>
            </w:r>
            <w:r w:rsidRPr="00945E15">
              <w:rPr>
                <w:rFonts w:ascii="Arial" w:hAnsi="Arial" w:cs="Arial"/>
                <w:sz w:val="22"/>
                <w:szCs w:val="22"/>
              </w:rPr>
              <w:t xml:space="preserve"> </w:t>
            </w:r>
            <w:proofErr w:type="gramStart"/>
            <w:r w:rsidRPr="00945E15">
              <w:rPr>
                <w:rFonts w:ascii="Arial" w:hAnsi="Arial" w:cs="Arial"/>
                <w:sz w:val="22"/>
                <w:szCs w:val="22"/>
              </w:rPr>
              <w:t>is</w:t>
            </w:r>
            <w:proofErr w:type="gramEnd"/>
            <w:r w:rsidRPr="00945E15">
              <w:rPr>
                <w:rFonts w:ascii="Arial" w:hAnsi="Arial" w:cs="Arial"/>
                <w:sz w:val="22"/>
                <w:szCs w:val="22"/>
              </w:rPr>
              <w:t xml:space="preserve"> included in Appendix 1</w:t>
            </w:r>
          </w:p>
          <w:p w14:paraId="2AE2EA1D" w14:textId="77777777" w:rsidR="00C3210B" w:rsidRPr="00945E15" w:rsidRDefault="00DE0F31" w:rsidP="00DE0F31">
            <w:pPr>
              <w:rPr>
                <w:rFonts w:ascii="Arial" w:hAnsi="Arial" w:cs="Arial"/>
                <w:sz w:val="22"/>
                <w:szCs w:val="22"/>
              </w:rPr>
            </w:pPr>
            <w:r w:rsidRPr="00945E15">
              <w:rPr>
                <w:rFonts w:ascii="Arial" w:hAnsi="Arial" w:cs="Arial"/>
                <w:sz w:val="22"/>
                <w:szCs w:val="22"/>
              </w:rPr>
              <w:t>A copy of the site and floor plans is included in Appendix 2</w:t>
            </w:r>
          </w:p>
        </w:tc>
        <w:tc>
          <w:tcPr>
            <w:tcW w:w="1493" w:type="dxa"/>
          </w:tcPr>
          <w:p w14:paraId="4E6898BA" w14:textId="77777777" w:rsidR="009F0B3B" w:rsidRDefault="000C34A4" w:rsidP="00240EE8">
            <w:pPr>
              <w:widowControl w:val="0"/>
              <w:autoSpaceDE w:val="0"/>
              <w:autoSpaceDN w:val="0"/>
              <w:adjustRightInd w:val="0"/>
              <w:rPr>
                <w:rFonts w:ascii="Arial" w:hAnsi="Arial" w:cs="Arial"/>
                <w:sz w:val="22"/>
                <w:szCs w:val="22"/>
              </w:rPr>
            </w:pPr>
            <w:r>
              <w:rPr>
                <w:rFonts w:ascii="Arial" w:hAnsi="Arial" w:cs="Arial"/>
                <w:sz w:val="22"/>
                <w:szCs w:val="22"/>
              </w:rPr>
              <w:lastRenderedPageBreak/>
              <w:t>S Rowles</w:t>
            </w:r>
          </w:p>
          <w:p w14:paraId="37DCD67A" w14:textId="77777777" w:rsidR="009F0B3B" w:rsidRDefault="009F0B3B" w:rsidP="00240EE8">
            <w:pPr>
              <w:widowControl w:val="0"/>
              <w:autoSpaceDE w:val="0"/>
              <w:autoSpaceDN w:val="0"/>
              <w:adjustRightInd w:val="0"/>
              <w:rPr>
                <w:rFonts w:ascii="Arial" w:hAnsi="Arial" w:cs="Arial"/>
                <w:sz w:val="22"/>
                <w:szCs w:val="22"/>
              </w:rPr>
            </w:pPr>
          </w:p>
          <w:p w14:paraId="23AE03A1" w14:textId="77777777" w:rsidR="009F0B3B" w:rsidRDefault="009F0B3B" w:rsidP="00240EE8">
            <w:pPr>
              <w:widowControl w:val="0"/>
              <w:autoSpaceDE w:val="0"/>
              <w:autoSpaceDN w:val="0"/>
              <w:adjustRightInd w:val="0"/>
              <w:rPr>
                <w:rFonts w:ascii="Arial" w:hAnsi="Arial" w:cs="Arial"/>
                <w:sz w:val="22"/>
                <w:szCs w:val="22"/>
              </w:rPr>
            </w:pPr>
          </w:p>
          <w:p w14:paraId="2C8CFFEC" w14:textId="77777777" w:rsidR="009F0B3B" w:rsidRDefault="009F0B3B" w:rsidP="00240EE8">
            <w:pPr>
              <w:widowControl w:val="0"/>
              <w:autoSpaceDE w:val="0"/>
              <w:autoSpaceDN w:val="0"/>
              <w:adjustRightInd w:val="0"/>
              <w:rPr>
                <w:rFonts w:ascii="Arial" w:hAnsi="Arial" w:cs="Arial"/>
                <w:sz w:val="22"/>
                <w:szCs w:val="22"/>
              </w:rPr>
            </w:pPr>
          </w:p>
          <w:p w14:paraId="773B3168" w14:textId="77777777" w:rsidR="009F0B3B" w:rsidRDefault="009F0B3B" w:rsidP="00240EE8">
            <w:pPr>
              <w:widowControl w:val="0"/>
              <w:autoSpaceDE w:val="0"/>
              <w:autoSpaceDN w:val="0"/>
              <w:adjustRightInd w:val="0"/>
              <w:rPr>
                <w:rFonts w:ascii="Arial" w:hAnsi="Arial" w:cs="Arial"/>
                <w:sz w:val="22"/>
                <w:szCs w:val="22"/>
              </w:rPr>
            </w:pPr>
          </w:p>
          <w:p w14:paraId="13CBFE8A" w14:textId="77777777" w:rsidR="009F0B3B" w:rsidRDefault="009F0B3B" w:rsidP="00240EE8">
            <w:pPr>
              <w:widowControl w:val="0"/>
              <w:autoSpaceDE w:val="0"/>
              <w:autoSpaceDN w:val="0"/>
              <w:adjustRightInd w:val="0"/>
              <w:rPr>
                <w:rFonts w:ascii="Arial" w:hAnsi="Arial" w:cs="Arial"/>
                <w:sz w:val="22"/>
                <w:szCs w:val="22"/>
              </w:rPr>
            </w:pPr>
          </w:p>
          <w:p w14:paraId="131B74AF" w14:textId="77777777" w:rsidR="009F0B3B" w:rsidRDefault="009F0B3B" w:rsidP="00240EE8">
            <w:pPr>
              <w:widowControl w:val="0"/>
              <w:autoSpaceDE w:val="0"/>
              <w:autoSpaceDN w:val="0"/>
              <w:adjustRightInd w:val="0"/>
              <w:rPr>
                <w:rFonts w:ascii="Arial" w:hAnsi="Arial" w:cs="Arial"/>
                <w:sz w:val="22"/>
                <w:szCs w:val="22"/>
              </w:rPr>
            </w:pPr>
          </w:p>
          <w:p w14:paraId="0F5F5F3C" w14:textId="77777777" w:rsidR="009F0B3B" w:rsidRDefault="009F0B3B" w:rsidP="00240EE8">
            <w:pPr>
              <w:widowControl w:val="0"/>
              <w:autoSpaceDE w:val="0"/>
              <w:autoSpaceDN w:val="0"/>
              <w:adjustRightInd w:val="0"/>
              <w:rPr>
                <w:rFonts w:ascii="Arial" w:hAnsi="Arial" w:cs="Arial"/>
                <w:sz w:val="22"/>
                <w:szCs w:val="22"/>
              </w:rPr>
            </w:pPr>
          </w:p>
          <w:p w14:paraId="09093329" w14:textId="77777777" w:rsidR="009F0B3B" w:rsidRDefault="009F0B3B" w:rsidP="00240EE8">
            <w:pPr>
              <w:widowControl w:val="0"/>
              <w:autoSpaceDE w:val="0"/>
              <w:autoSpaceDN w:val="0"/>
              <w:adjustRightInd w:val="0"/>
              <w:rPr>
                <w:rFonts w:ascii="Arial" w:hAnsi="Arial" w:cs="Arial"/>
                <w:sz w:val="22"/>
                <w:szCs w:val="22"/>
              </w:rPr>
            </w:pPr>
          </w:p>
          <w:p w14:paraId="2F81530D" w14:textId="77777777" w:rsidR="009F0B3B" w:rsidRDefault="009F0B3B" w:rsidP="00240EE8">
            <w:pPr>
              <w:widowControl w:val="0"/>
              <w:autoSpaceDE w:val="0"/>
              <w:autoSpaceDN w:val="0"/>
              <w:adjustRightInd w:val="0"/>
              <w:rPr>
                <w:rFonts w:ascii="Arial" w:hAnsi="Arial" w:cs="Arial"/>
                <w:sz w:val="22"/>
                <w:szCs w:val="22"/>
              </w:rPr>
            </w:pPr>
          </w:p>
          <w:p w14:paraId="555F4FB3" w14:textId="77777777" w:rsidR="009F0B3B" w:rsidRDefault="009F0B3B" w:rsidP="00240EE8">
            <w:pPr>
              <w:widowControl w:val="0"/>
              <w:autoSpaceDE w:val="0"/>
              <w:autoSpaceDN w:val="0"/>
              <w:adjustRightInd w:val="0"/>
              <w:rPr>
                <w:rFonts w:ascii="Arial" w:hAnsi="Arial" w:cs="Arial"/>
                <w:sz w:val="22"/>
                <w:szCs w:val="22"/>
              </w:rPr>
            </w:pPr>
          </w:p>
          <w:p w14:paraId="33AEE928" w14:textId="77777777" w:rsidR="009F0B3B" w:rsidRDefault="009F0B3B" w:rsidP="00240EE8">
            <w:pPr>
              <w:widowControl w:val="0"/>
              <w:autoSpaceDE w:val="0"/>
              <w:autoSpaceDN w:val="0"/>
              <w:adjustRightInd w:val="0"/>
              <w:rPr>
                <w:rFonts w:ascii="Arial" w:hAnsi="Arial" w:cs="Arial"/>
                <w:sz w:val="22"/>
                <w:szCs w:val="22"/>
              </w:rPr>
            </w:pPr>
          </w:p>
          <w:p w14:paraId="47D6B448" w14:textId="77777777" w:rsidR="009F0B3B" w:rsidRDefault="009F0B3B" w:rsidP="00240EE8">
            <w:pPr>
              <w:widowControl w:val="0"/>
              <w:autoSpaceDE w:val="0"/>
              <w:autoSpaceDN w:val="0"/>
              <w:adjustRightInd w:val="0"/>
              <w:rPr>
                <w:rFonts w:ascii="Arial" w:hAnsi="Arial" w:cs="Arial"/>
                <w:sz w:val="22"/>
                <w:szCs w:val="22"/>
              </w:rPr>
            </w:pPr>
          </w:p>
          <w:p w14:paraId="2C5B68D6" w14:textId="77777777" w:rsidR="009F0B3B" w:rsidRDefault="009F0B3B" w:rsidP="00240EE8">
            <w:pPr>
              <w:widowControl w:val="0"/>
              <w:autoSpaceDE w:val="0"/>
              <w:autoSpaceDN w:val="0"/>
              <w:adjustRightInd w:val="0"/>
              <w:rPr>
                <w:rFonts w:ascii="Arial" w:hAnsi="Arial" w:cs="Arial"/>
                <w:sz w:val="22"/>
                <w:szCs w:val="22"/>
              </w:rPr>
            </w:pPr>
          </w:p>
          <w:p w14:paraId="08C9FC02" w14:textId="77777777" w:rsidR="009F0B3B" w:rsidRDefault="009F0B3B" w:rsidP="00240EE8">
            <w:pPr>
              <w:widowControl w:val="0"/>
              <w:autoSpaceDE w:val="0"/>
              <w:autoSpaceDN w:val="0"/>
              <w:adjustRightInd w:val="0"/>
              <w:rPr>
                <w:rFonts w:ascii="Arial" w:hAnsi="Arial" w:cs="Arial"/>
                <w:sz w:val="22"/>
                <w:szCs w:val="22"/>
              </w:rPr>
            </w:pPr>
          </w:p>
          <w:p w14:paraId="6792CB80" w14:textId="77777777" w:rsidR="009F0B3B" w:rsidRDefault="009F0B3B" w:rsidP="00240EE8">
            <w:pPr>
              <w:widowControl w:val="0"/>
              <w:autoSpaceDE w:val="0"/>
              <w:autoSpaceDN w:val="0"/>
              <w:adjustRightInd w:val="0"/>
              <w:rPr>
                <w:rFonts w:ascii="Arial" w:hAnsi="Arial" w:cs="Arial"/>
                <w:sz w:val="22"/>
                <w:szCs w:val="22"/>
              </w:rPr>
            </w:pPr>
          </w:p>
          <w:p w14:paraId="5ED93D18" w14:textId="77777777" w:rsidR="009F0B3B" w:rsidRDefault="009F0B3B" w:rsidP="00240EE8">
            <w:pPr>
              <w:widowControl w:val="0"/>
              <w:autoSpaceDE w:val="0"/>
              <w:autoSpaceDN w:val="0"/>
              <w:adjustRightInd w:val="0"/>
              <w:rPr>
                <w:rFonts w:ascii="Arial" w:hAnsi="Arial" w:cs="Arial"/>
                <w:sz w:val="22"/>
                <w:szCs w:val="22"/>
              </w:rPr>
            </w:pPr>
          </w:p>
          <w:p w14:paraId="0071D61E" w14:textId="77777777" w:rsidR="001249F3" w:rsidRDefault="001249F3" w:rsidP="00240EE8">
            <w:pPr>
              <w:widowControl w:val="0"/>
              <w:autoSpaceDE w:val="0"/>
              <w:autoSpaceDN w:val="0"/>
              <w:adjustRightInd w:val="0"/>
              <w:rPr>
                <w:rFonts w:ascii="Arial" w:hAnsi="Arial" w:cs="Arial"/>
                <w:sz w:val="22"/>
                <w:szCs w:val="22"/>
              </w:rPr>
            </w:pPr>
            <w:r>
              <w:rPr>
                <w:rFonts w:ascii="Arial" w:hAnsi="Arial" w:cs="Arial"/>
                <w:sz w:val="22"/>
                <w:szCs w:val="22"/>
              </w:rPr>
              <w:t>S Rowles</w:t>
            </w:r>
          </w:p>
          <w:p w14:paraId="59CF3FD0" w14:textId="77777777" w:rsidR="001249F3" w:rsidRDefault="001249F3" w:rsidP="00240EE8">
            <w:pPr>
              <w:widowControl w:val="0"/>
              <w:autoSpaceDE w:val="0"/>
              <w:autoSpaceDN w:val="0"/>
              <w:adjustRightInd w:val="0"/>
              <w:rPr>
                <w:rFonts w:ascii="Arial" w:hAnsi="Arial" w:cs="Arial"/>
                <w:sz w:val="22"/>
                <w:szCs w:val="22"/>
              </w:rPr>
            </w:pPr>
            <w:r>
              <w:rPr>
                <w:rFonts w:ascii="Arial" w:hAnsi="Arial" w:cs="Arial"/>
                <w:sz w:val="22"/>
                <w:szCs w:val="22"/>
              </w:rPr>
              <w:t>S Kay</w:t>
            </w:r>
          </w:p>
          <w:p w14:paraId="0C2CE566" w14:textId="77777777" w:rsidR="001249F3" w:rsidRDefault="001249F3" w:rsidP="00240EE8">
            <w:pPr>
              <w:widowControl w:val="0"/>
              <w:autoSpaceDE w:val="0"/>
              <w:autoSpaceDN w:val="0"/>
              <w:adjustRightInd w:val="0"/>
              <w:rPr>
                <w:rFonts w:ascii="Arial" w:hAnsi="Arial" w:cs="Arial"/>
                <w:sz w:val="22"/>
                <w:szCs w:val="22"/>
              </w:rPr>
            </w:pPr>
          </w:p>
          <w:p w14:paraId="2CFE7551" w14:textId="77777777" w:rsidR="001249F3" w:rsidRDefault="001249F3" w:rsidP="00240EE8">
            <w:pPr>
              <w:widowControl w:val="0"/>
              <w:autoSpaceDE w:val="0"/>
              <w:autoSpaceDN w:val="0"/>
              <w:adjustRightInd w:val="0"/>
              <w:rPr>
                <w:rFonts w:ascii="Arial" w:hAnsi="Arial" w:cs="Arial"/>
                <w:sz w:val="22"/>
                <w:szCs w:val="22"/>
              </w:rPr>
            </w:pPr>
          </w:p>
          <w:p w14:paraId="245C82F2" w14:textId="77777777" w:rsidR="001249F3" w:rsidRDefault="001249F3" w:rsidP="00240EE8">
            <w:pPr>
              <w:widowControl w:val="0"/>
              <w:autoSpaceDE w:val="0"/>
              <w:autoSpaceDN w:val="0"/>
              <w:adjustRightInd w:val="0"/>
              <w:rPr>
                <w:rFonts w:ascii="Arial" w:hAnsi="Arial" w:cs="Arial"/>
                <w:sz w:val="22"/>
                <w:szCs w:val="22"/>
              </w:rPr>
            </w:pPr>
          </w:p>
          <w:p w14:paraId="19E8FB72" w14:textId="77777777" w:rsidR="001249F3" w:rsidRDefault="001249F3" w:rsidP="00240EE8">
            <w:pPr>
              <w:widowControl w:val="0"/>
              <w:autoSpaceDE w:val="0"/>
              <w:autoSpaceDN w:val="0"/>
              <w:adjustRightInd w:val="0"/>
              <w:rPr>
                <w:rFonts w:ascii="Arial" w:hAnsi="Arial" w:cs="Arial"/>
                <w:sz w:val="22"/>
                <w:szCs w:val="22"/>
              </w:rPr>
            </w:pPr>
          </w:p>
          <w:p w14:paraId="0364C408" w14:textId="77777777" w:rsidR="001249F3" w:rsidRDefault="001249F3" w:rsidP="00240EE8">
            <w:pPr>
              <w:widowControl w:val="0"/>
              <w:autoSpaceDE w:val="0"/>
              <w:autoSpaceDN w:val="0"/>
              <w:adjustRightInd w:val="0"/>
              <w:rPr>
                <w:rFonts w:ascii="Arial" w:hAnsi="Arial" w:cs="Arial"/>
                <w:sz w:val="22"/>
                <w:szCs w:val="22"/>
              </w:rPr>
            </w:pPr>
          </w:p>
          <w:p w14:paraId="4B76E3C1" w14:textId="77777777" w:rsidR="001249F3" w:rsidRDefault="001249F3" w:rsidP="00240EE8">
            <w:pPr>
              <w:widowControl w:val="0"/>
              <w:autoSpaceDE w:val="0"/>
              <w:autoSpaceDN w:val="0"/>
              <w:adjustRightInd w:val="0"/>
              <w:rPr>
                <w:rFonts w:ascii="Arial" w:hAnsi="Arial" w:cs="Arial"/>
                <w:sz w:val="22"/>
                <w:szCs w:val="22"/>
              </w:rPr>
            </w:pPr>
          </w:p>
          <w:p w14:paraId="101AE7D9" w14:textId="77777777" w:rsidR="001249F3" w:rsidRDefault="001249F3" w:rsidP="00240EE8">
            <w:pPr>
              <w:widowControl w:val="0"/>
              <w:autoSpaceDE w:val="0"/>
              <w:autoSpaceDN w:val="0"/>
              <w:adjustRightInd w:val="0"/>
              <w:rPr>
                <w:rFonts w:ascii="Arial" w:hAnsi="Arial" w:cs="Arial"/>
                <w:sz w:val="22"/>
                <w:szCs w:val="22"/>
              </w:rPr>
            </w:pPr>
          </w:p>
          <w:p w14:paraId="0F0CB682" w14:textId="77777777" w:rsidR="001249F3" w:rsidRDefault="001249F3" w:rsidP="00240EE8">
            <w:pPr>
              <w:widowControl w:val="0"/>
              <w:autoSpaceDE w:val="0"/>
              <w:autoSpaceDN w:val="0"/>
              <w:adjustRightInd w:val="0"/>
              <w:rPr>
                <w:rFonts w:ascii="Arial" w:hAnsi="Arial" w:cs="Arial"/>
                <w:sz w:val="22"/>
                <w:szCs w:val="22"/>
              </w:rPr>
            </w:pPr>
          </w:p>
          <w:p w14:paraId="3A4A63F6" w14:textId="77777777" w:rsidR="001249F3" w:rsidRDefault="001249F3" w:rsidP="00240EE8">
            <w:pPr>
              <w:widowControl w:val="0"/>
              <w:autoSpaceDE w:val="0"/>
              <w:autoSpaceDN w:val="0"/>
              <w:adjustRightInd w:val="0"/>
              <w:rPr>
                <w:rFonts w:ascii="Arial" w:hAnsi="Arial" w:cs="Arial"/>
                <w:sz w:val="22"/>
                <w:szCs w:val="22"/>
              </w:rPr>
            </w:pPr>
          </w:p>
          <w:p w14:paraId="666E9FB9" w14:textId="77777777" w:rsidR="001249F3" w:rsidRDefault="001249F3" w:rsidP="00240EE8">
            <w:pPr>
              <w:widowControl w:val="0"/>
              <w:autoSpaceDE w:val="0"/>
              <w:autoSpaceDN w:val="0"/>
              <w:adjustRightInd w:val="0"/>
              <w:rPr>
                <w:rFonts w:ascii="Arial" w:hAnsi="Arial" w:cs="Arial"/>
                <w:sz w:val="22"/>
                <w:szCs w:val="22"/>
              </w:rPr>
            </w:pPr>
          </w:p>
          <w:p w14:paraId="39180DCE" w14:textId="77777777" w:rsidR="001249F3" w:rsidRDefault="001249F3" w:rsidP="00240EE8">
            <w:pPr>
              <w:widowControl w:val="0"/>
              <w:autoSpaceDE w:val="0"/>
              <w:autoSpaceDN w:val="0"/>
              <w:adjustRightInd w:val="0"/>
              <w:rPr>
                <w:rFonts w:ascii="Arial" w:hAnsi="Arial" w:cs="Arial"/>
                <w:sz w:val="22"/>
                <w:szCs w:val="22"/>
              </w:rPr>
            </w:pPr>
          </w:p>
          <w:p w14:paraId="40D0C024" w14:textId="77777777" w:rsidR="001249F3" w:rsidRDefault="001249F3" w:rsidP="00240EE8">
            <w:pPr>
              <w:widowControl w:val="0"/>
              <w:autoSpaceDE w:val="0"/>
              <w:autoSpaceDN w:val="0"/>
              <w:adjustRightInd w:val="0"/>
              <w:rPr>
                <w:rFonts w:ascii="Arial" w:hAnsi="Arial" w:cs="Arial"/>
                <w:sz w:val="22"/>
                <w:szCs w:val="22"/>
              </w:rPr>
            </w:pPr>
          </w:p>
          <w:p w14:paraId="6504ED90" w14:textId="77777777" w:rsidR="001249F3" w:rsidRDefault="001249F3" w:rsidP="00240EE8">
            <w:pPr>
              <w:widowControl w:val="0"/>
              <w:autoSpaceDE w:val="0"/>
              <w:autoSpaceDN w:val="0"/>
              <w:adjustRightInd w:val="0"/>
              <w:rPr>
                <w:rFonts w:ascii="Arial" w:hAnsi="Arial" w:cs="Arial"/>
                <w:sz w:val="22"/>
                <w:szCs w:val="22"/>
              </w:rPr>
            </w:pPr>
          </w:p>
          <w:p w14:paraId="5BB3DE56" w14:textId="77777777" w:rsidR="001249F3" w:rsidRDefault="001249F3" w:rsidP="00240EE8">
            <w:pPr>
              <w:widowControl w:val="0"/>
              <w:autoSpaceDE w:val="0"/>
              <w:autoSpaceDN w:val="0"/>
              <w:adjustRightInd w:val="0"/>
              <w:rPr>
                <w:rFonts w:ascii="Arial" w:hAnsi="Arial" w:cs="Arial"/>
                <w:sz w:val="22"/>
                <w:szCs w:val="22"/>
              </w:rPr>
            </w:pPr>
          </w:p>
          <w:p w14:paraId="344BDAA5" w14:textId="77777777" w:rsidR="001249F3" w:rsidRDefault="001249F3" w:rsidP="00240EE8">
            <w:pPr>
              <w:widowControl w:val="0"/>
              <w:autoSpaceDE w:val="0"/>
              <w:autoSpaceDN w:val="0"/>
              <w:adjustRightInd w:val="0"/>
              <w:rPr>
                <w:rFonts w:ascii="Arial" w:hAnsi="Arial" w:cs="Arial"/>
                <w:sz w:val="22"/>
                <w:szCs w:val="22"/>
              </w:rPr>
            </w:pPr>
          </w:p>
          <w:p w14:paraId="3F2F31D5" w14:textId="77777777" w:rsidR="001249F3" w:rsidRDefault="001249F3" w:rsidP="00240EE8">
            <w:pPr>
              <w:widowControl w:val="0"/>
              <w:autoSpaceDE w:val="0"/>
              <w:autoSpaceDN w:val="0"/>
              <w:adjustRightInd w:val="0"/>
              <w:rPr>
                <w:rFonts w:ascii="Arial" w:hAnsi="Arial" w:cs="Arial"/>
                <w:sz w:val="22"/>
                <w:szCs w:val="22"/>
              </w:rPr>
            </w:pPr>
          </w:p>
          <w:p w14:paraId="1FF9D53A" w14:textId="77777777" w:rsidR="001249F3" w:rsidRDefault="001249F3" w:rsidP="00240EE8">
            <w:pPr>
              <w:widowControl w:val="0"/>
              <w:autoSpaceDE w:val="0"/>
              <w:autoSpaceDN w:val="0"/>
              <w:adjustRightInd w:val="0"/>
              <w:rPr>
                <w:rFonts w:ascii="Arial" w:hAnsi="Arial" w:cs="Arial"/>
                <w:sz w:val="22"/>
                <w:szCs w:val="22"/>
              </w:rPr>
            </w:pPr>
          </w:p>
          <w:p w14:paraId="1AA37571" w14:textId="77777777" w:rsidR="001249F3" w:rsidRDefault="001249F3" w:rsidP="00240EE8">
            <w:pPr>
              <w:widowControl w:val="0"/>
              <w:autoSpaceDE w:val="0"/>
              <w:autoSpaceDN w:val="0"/>
              <w:adjustRightInd w:val="0"/>
              <w:rPr>
                <w:rFonts w:ascii="Arial" w:hAnsi="Arial" w:cs="Arial"/>
                <w:sz w:val="22"/>
                <w:szCs w:val="22"/>
              </w:rPr>
            </w:pPr>
          </w:p>
          <w:p w14:paraId="419C9631" w14:textId="77777777" w:rsidR="001249F3" w:rsidRDefault="001249F3" w:rsidP="00240EE8">
            <w:pPr>
              <w:widowControl w:val="0"/>
              <w:autoSpaceDE w:val="0"/>
              <w:autoSpaceDN w:val="0"/>
              <w:adjustRightInd w:val="0"/>
              <w:rPr>
                <w:rFonts w:ascii="Arial" w:hAnsi="Arial" w:cs="Arial"/>
                <w:sz w:val="22"/>
                <w:szCs w:val="22"/>
              </w:rPr>
            </w:pPr>
          </w:p>
          <w:p w14:paraId="7A73AC9B" w14:textId="77777777" w:rsidR="001249F3" w:rsidRDefault="001249F3" w:rsidP="00240EE8">
            <w:pPr>
              <w:widowControl w:val="0"/>
              <w:autoSpaceDE w:val="0"/>
              <w:autoSpaceDN w:val="0"/>
              <w:adjustRightInd w:val="0"/>
              <w:rPr>
                <w:rFonts w:ascii="Arial" w:hAnsi="Arial" w:cs="Arial"/>
                <w:sz w:val="22"/>
                <w:szCs w:val="22"/>
              </w:rPr>
            </w:pPr>
          </w:p>
          <w:p w14:paraId="388AFC21" w14:textId="77777777" w:rsidR="001249F3" w:rsidRDefault="001249F3" w:rsidP="00240EE8">
            <w:pPr>
              <w:widowControl w:val="0"/>
              <w:autoSpaceDE w:val="0"/>
              <w:autoSpaceDN w:val="0"/>
              <w:adjustRightInd w:val="0"/>
              <w:rPr>
                <w:rFonts w:ascii="Arial" w:hAnsi="Arial" w:cs="Arial"/>
                <w:sz w:val="22"/>
                <w:szCs w:val="22"/>
              </w:rPr>
            </w:pPr>
          </w:p>
          <w:p w14:paraId="175EEF4E" w14:textId="77777777" w:rsidR="001249F3" w:rsidRDefault="001249F3" w:rsidP="00240EE8">
            <w:pPr>
              <w:widowControl w:val="0"/>
              <w:autoSpaceDE w:val="0"/>
              <w:autoSpaceDN w:val="0"/>
              <w:adjustRightInd w:val="0"/>
              <w:rPr>
                <w:rFonts w:ascii="Arial" w:hAnsi="Arial" w:cs="Arial"/>
                <w:sz w:val="22"/>
                <w:szCs w:val="22"/>
              </w:rPr>
            </w:pPr>
          </w:p>
          <w:p w14:paraId="5617D44E" w14:textId="77777777" w:rsidR="001249F3" w:rsidRDefault="001249F3" w:rsidP="00240EE8">
            <w:pPr>
              <w:widowControl w:val="0"/>
              <w:autoSpaceDE w:val="0"/>
              <w:autoSpaceDN w:val="0"/>
              <w:adjustRightInd w:val="0"/>
              <w:rPr>
                <w:rFonts w:ascii="Arial" w:hAnsi="Arial" w:cs="Arial"/>
                <w:sz w:val="22"/>
                <w:szCs w:val="22"/>
              </w:rPr>
            </w:pPr>
          </w:p>
          <w:p w14:paraId="77761AB1" w14:textId="77777777" w:rsidR="001249F3" w:rsidRDefault="001249F3" w:rsidP="00240EE8">
            <w:pPr>
              <w:widowControl w:val="0"/>
              <w:autoSpaceDE w:val="0"/>
              <w:autoSpaceDN w:val="0"/>
              <w:adjustRightInd w:val="0"/>
              <w:rPr>
                <w:rFonts w:ascii="Arial" w:hAnsi="Arial" w:cs="Arial"/>
                <w:sz w:val="22"/>
                <w:szCs w:val="22"/>
              </w:rPr>
            </w:pPr>
          </w:p>
          <w:p w14:paraId="3951FE5A" w14:textId="77777777" w:rsidR="001249F3" w:rsidRDefault="001249F3" w:rsidP="00240EE8">
            <w:pPr>
              <w:widowControl w:val="0"/>
              <w:autoSpaceDE w:val="0"/>
              <w:autoSpaceDN w:val="0"/>
              <w:adjustRightInd w:val="0"/>
              <w:rPr>
                <w:rFonts w:ascii="Arial" w:hAnsi="Arial" w:cs="Arial"/>
                <w:sz w:val="22"/>
                <w:szCs w:val="22"/>
              </w:rPr>
            </w:pPr>
          </w:p>
          <w:p w14:paraId="681AE86A" w14:textId="77777777" w:rsidR="001249F3" w:rsidRDefault="001249F3" w:rsidP="00240EE8">
            <w:pPr>
              <w:widowControl w:val="0"/>
              <w:autoSpaceDE w:val="0"/>
              <w:autoSpaceDN w:val="0"/>
              <w:adjustRightInd w:val="0"/>
              <w:rPr>
                <w:rFonts w:ascii="Arial" w:hAnsi="Arial" w:cs="Arial"/>
                <w:sz w:val="22"/>
                <w:szCs w:val="22"/>
              </w:rPr>
            </w:pPr>
          </w:p>
          <w:p w14:paraId="6D7E1D9C" w14:textId="77777777" w:rsidR="001249F3" w:rsidRDefault="001249F3" w:rsidP="00240EE8">
            <w:pPr>
              <w:widowControl w:val="0"/>
              <w:autoSpaceDE w:val="0"/>
              <w:autoSpaceDN w:val="0"/>
              <w:adjustRightInd w:val="0"/>
              <w:rPr>
                <w:rFonts w:ascii="Arial" w:hAnsi="Arial" w:cs="Arial"/>
                <w:sz w:val="22"/>
                <w:szCs w:val="22"/>
              </w:rPr>
            </w:pPr>
          </w:p>
          <w:p w14:paraId="129D58F0" w14:textId="77777777" w:rsidR="001249F3" w:rsidRDefault="001249F3" w:rsidP="00240EE8">
            <w:pPr>
              <w:widowControl w:val="0"/>
              <w:autoSpaceDE w:val="0"/>
              <w:autoSpaceDN w:val="0"/>
              <w:adjustRightInd w:val="0"/>
              <w:rPr>
                <w:rFonts w:ascii="Arial" w:hAnsi="Arial" w:cs="Arial"/>
                <w:sz w:val="22"/>
                <w:szCs w:val="22"/>
              </w:rPr>
            </w:pPr>
          </w:p>
          <w:p w14:paraId="25587C82" w14:textId="77777777" w:rsidR="001249F3" w:rsidRDefault="001249F3" w:rsidP="00240EE8">
            <w:pPr>
              <w:widowControl w:val="0"/>
              <w:autoSpaceDE w:val="0"/>
              <w:autoSpaceDN w:val="0"/>
              <w:adjustRightInd w:val="0"/>
              <w:rPr>
                <w:rFonts w:ascii="Arial" w:hAnsi="Arial" w:cs="Arial"/>
                <w:sz w:val="22"/>
                <w:szCs w:val="22"/>
              </w:rPr>
            </w:pPr>
          </w:p>
          <w:p w14:paraId="6A01D6E9" w14:textId="77777777" w:rsidR="001249F3" w:rsidRDefault="001249F3" w:rsidP="00240EE8">
            <w:pPr>
              <w:widowControl w:val="0"/>
              <w:autoSpaceDE w:val="0"/>
              <w:autoSpaceDN w:val="0"/>
              <w:adjustRightInd w:val="0"/>
              <w:rPr>
                <w:rFonts w:ascii="Arial" w:hAnsi="Arial" w:cs="Arial"/>
                <w:sz w:val="22"/>
                <w:szCs w:val="22"/>
              </w:rPr>
            </w:pPr>
          </w:p>
          <w:p w14:paraId="54B86CEE" w14:textId="77777777" w:rsidR="001249F3" w:rsidRDefault="001249F3" w:rsidP="00240EE8">
            <w:pPr>
              <w:widowControl w:val="0"/>
              <w:autoSpaceDE w:val="0"/>
              <w:autoSpaceDN w:val="0"/>
              <w:adjustRightInd w:val="0"/>
              <w:rPr>
                <w:rFonts w:ascii="Arial" w:hAnsi="Arial" w:cs="Arial"/>
                <w:sz w:val="22"/>
                <w:szCs w:val="22"/>
              </w:rPr>
            </w:pPr>
          </w:p>
          <w:p w14:paraId="7A48FBBE" w14:textId="77777777" w:rsidR="00ED3A7F" w:rsidRDefault="00ED3A7F" w:rsidP="00240EE8">
            <w:pPr>
              <w:widowControl w:val="0"/>
              <w:autoSpaceDE w:val="0"/>
              <w:autoSpaceDN w:val="0"/>
              <w:adjustRightInd w:val="0"/>
              <w:rPr>
                <w:rFonts w:ascii="Arial" w:hAnsi="Arial" w:cs="Arial"/>
                <w:sz w:val="22"/>
                <w:szCs w:val="22"/>
              </w:rPr>
            </w:pPr>
          </w:p>
          <w:p w14:paraId="03C0F068" w14:textId="77777777" w:rsidR="00ED3A7F" w:rsidRDefault="00ED3A7F" w:rsidP="00240EE8">
            <w:pPr>
              <w:widowControl w:val="0"/>
              <w:autoSpaceDE w:val="0"/>
              <w:autoSpaceDN w:val="0"/>
              <w:adjustRightInd w:val="0"/>
              <w:rPr>
                <w:rFonts w:ascii="Arial" w:hAnsi="Arial" w:cs="Arial"/>
                <w:sz w:val="22"/>
                <w:szCs w:val="22"/>
              </w:rPr>
            </w:pPr>
            <w:r>
              <w:rPr>
                <w:rFonts w:ascii="Arial" w:hAnsi="Arial" w:cs="Arial"/>
                <w:sz w:val="22"/>
                <w:szCs w:val="22"/>
              </w:rPr>
              <w:t>S Rowles</w:t>
            </w:r>
          </w:p>
          <w:p w14:paraId="48867D47"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6CFA5395" w14:textId="77777777" w:rsidR="00D53008" w:rsidRDefault="00D53008" w:rsidP="00240EE8">
            <w:pPr>
              <w:widowControl w:val="0"/>
              <w:autoSpaceDE w:val="0"/>
              <w:autoSpaceDN w:val="0"/>
              <w:adjustRightInd w:val="0"/>
              <w:rPr>
                <w:rFonts w:ascii="Arial" w:hAnsi="Arial" w:cs="Arial"/>
                <w:sz w:val="22"/>
                <w:szCs w:val="22"/>
              </w:rPr>
            </w:pPr>
          </w:p>
          <w:p w14:paraId="014AA84A" w14:textId="77777777" w:rsidR="00D53008" w:rsidRDefault="00D53008" w:rsidP="00240EE8">
            <w:pPr>
              <w:widowControl w:val="0"/>
              <w:autoSpaceDE w:val="0"/>
              <w:autoSpaceDN w:val="0"/>
              <w:adjustRightInd w:val="0"/>
              <w:rPr>
                <w:rFonts w:ascii="Arial" w:hAnsi="Arial" w:cs="Arial"/>
                <w:sz w:val="22"/>
                <w:szCs w:val="22"/>
              </w:rPr>
            </w:pPr>
          </w:p>
          <w:p w14:paraId="73D40B6E" w14:textId="77777777" w:rsidR="00D53008" w:rsidRDefault="00D53008" w:rsidP="00240EE8">
            <w:pPr>
              <w:widowControl w:val="0"/>
              <w:autoSpaceDE w:val="0"/>
              <w:autoSpaceDN w:val="0"/>
              <w:adjustRightInd w:val="0"/>
              <w:rPr>
                <w:rFonts w:ascii="Arial" w:hAnsi="Arial" w:cs="Arial"/>
                <w:sz w:val="22"/>
                <w:szCs w:val="22"/>
              </w:rPr>
            </w:pPr>
          </w:p>
          <w:p w14:paraId="053919A7" w14:textId="77777777" w:rsidR="00D53008" w:rsidRDefault="00D53008" w:rsidP="00240EE8">
            <w:pPr>
              <w:widowControl w:val="0"/>
              <w:autoSpaceDE w:val="0"/>
              <w:autoSpaceDN w:val="0"/>
              <w:adjustRightInd w:val="0"/>
              <w:rPr>
                <w:rFonts w:ascii="Arial" w:hAnsi="Arial" w:cs="Arial"/>
                <w:sz w:val="22"/>
                <w:szCs w:val="22"/>
              </w:rPr>
            </w:pPr>
          </w:p>
          <w:p w14:paraId="7822C1D4" w14:textId="77777777" w:rsidR="00D53008" w:rsidRDefault="00D53008" w:rsidP="00240EE8">
            <w:pPr>
              <w:widowControl w:val="0"/>
              <w:autoSpaceDE w:val="0"/>
              <w:autoSpaceDN w:val="0"/>
              <w:adjustRightInd w:val="0"/>
              <w:rPr>
                <w:rFonts w:ascii="Arial" w:hAnsi="Arial" w:cs="Arial"/>
                <w:sz w:val="22"/>
                <w:szCs w:val="22"/>
              </w:rPr>
            </w:pPr>
          </w:p>
          <w:p w14:paraId="18AE237E" w14:textId="77777777" w:rsidR="00D53008" w:rsidRDefault="00D53008" w:rsidP="00240EE8">
            <w:pPr>
              <w:widowControl w:val="0"/>
              <w:autoSpaceDE w:val="0"/>
              <w:autoSpaceDN w:val="0"/>
              <w:adjustRightInd w:val="0"/>
              <w:rPr>
                <w:rFonts w:ascii="Arial" w:hAnsi="Arial" w:cs="Arial"/>
                <w:sz w:val="22"/>
                <w:szCs w:val="22"/>
              </w:rPr>
            </w:pPr>
          </w:p>
          <w:p w14:paraId="34DED22C" w14:textId="77777777" w:rsidR="00D53008" w:rsidRDefault="00D53008" w:rsidP="00240EE8">
            <w:pPr>
              <w:widowControl w:val="0"/>
              <w:autoSpaceDE w:val="0"/>
              <w:autoSpaceDN w:val="0"/>
              <w:adjustRightInd w:val="0"/>
              <w:rPr>
                <w:rFonts w:ascii="Arial" w:hAnsi="Arial" w:cs="Arial"/>
                <w:sz w:val="22"/>
                <w:szCs w:val="22"/>
              </w:rPr>
            </w:pPr>
          </w:p>
          <w:p w14:paraId="02A10620" w14:textId="77777777" w:rsidR="00D53008" w:rsidRDefault="00D53008" w:rsidP="00240EE8">
            <w:pPr>
              <w:widowControl w:val="0"/>
              <w:autoSpaceDE w:val="0"/>
              <w:autoSpaceDN w:val="0"/>
              <w:adjustRightInd w:val="0"/>
              <w:rPr>
                <w:rFonts w:ascii="Arial" w:hAnsi="Arial" w:cs="Arial"/>
                <w:sz w:val="22"/>
                <w:szCs w:val="22"/>
              </w:rPr>
            </w:pPr>
          </w:p>
          <w:p w14:paraId="765DC1E4" w14:textId="77777777" w:rsidR="00D53008" w:rsidRDefault="00D53008" w:rsidP="00240EE8">
            <w:pPr>
              <w:widowControl w:val="0"/>
              <w:autoSpaceDE w:val="0"/>
              <w:autoSpaceDN w:val="0"/>
              <w:adjustRightInd w:val="0"/>
              <w:rPr>
                <w:rFonts w:ascii="Arial" w:hAnsi="Arial" w:cs="Arial"/>
                <w:sz w:val="22"/>
                <w:szCs w:val="22"/>
              </w:rPr>
            </w:pPr>
          </w:p>
          <w:p w14:paraId="205EBBA8" w14:textId="77777777" w:rsidR="00D53008" w:rsidRDefault="00D53008" w:rsidP="00240EE8">
            <w:pPr>
              <w:widowControl w:val="0"/>
              <w:autoSpaceDE w:val="0"/>
              <w:autoSpaceDN w:val="0"/>
              <w:adjustRightInd w:val="0"/>
              <w:rPr>
                <w:rFonts w:ascii="Arial" w:hAnsi="Arial" w:cs="Arial"/>
                <w:sz w:val="22"/>
                <w:szCs w:val="22"/>
              </w:rPr>
            </w:pPr>
          </w:p>
          <w:p w14:paraId="7A32F61F" w14:textId="77777777" w:rsidR="00D53008" w:rsidRDefault="00D53008" w:rsidP="00240EE8">
            <w:pPr>
              <w:widowControl w:val="0"/>
              <w:autoSpaceDE w:val="0"/>
              <w:autoSpaceDN w:val="0"/>
              <w:adjustRightInd w:val="0"/>
              <w:rPr>
                <w:rFonts w:ascii="Arial" w:hAnsi="Arial" w:cs="Arial"/>
                <w:sz w:val="22"/>
                <w:szCs w:val="22"/>
              </w:rPr>
            </w:pPr>
          </w:p>
          <w:p w14:paraId="2C55EA94" w14:textId="77777777" w:rsidR="00D53008" w:rsidRDefault="00D53008" w:rsidP="00240EE8">
            <w:pPr>
              <w:widowControl w:val="0"/>
              <w:autoSpaceDE w:val="0"/>
              <w:autoSpaceDN w:val="0"/>
              <w:adjustRightInd w:val="0"/>
              <w:rPr>
                <w:rFonts w:ascii="Arial" w:hAnsi="Arial" w:cs="Arial"/>
                <w:sz w:val="22"/>
                <w:szCs w:val="22"/>
              </w:rPr>
            </w:pPr>
          </w:p>
          <w:p w14:paraId="7D71AD3A" w14:textId="77777777" w:rsidR="00D53008" w:rsidRDefault="00D53008" w:rsidP="00240EE8">
            <w:pPr>
              <w:widowControl w:val="0"/>
              <w:autoSpaceDE w:val="0"/>
              <w:autoSpaceDN w:val="0"/>
              <w:adjustRightInd w:val="0"/>
              <w:rPr>
                <w:rFonts w:ascii="Arial" w:hAnsi="Arial" w:cs="Arial"/>
                <w:sz w:val="22"/>
                <w:szCs w:val="22"/>
              </w:rPr>
            </w:pPr>
          </w:p>
          <w:p w14:paraId="27807975" w14:textId="77777777" w:rsidR="00D53008" w:rsidRDefault="00D53008" w:rsidP="00240EE8">
            <w:pPr>
              <w:widowControl w:val="0"/>
              <w:autoSpaceDE w:val="0"/>
              <w:autoSpaceDN w:val="0"/>
              <w:adjustRightInd w:val="0"/>
              <w:rPr>
                <w:rFonts w:ascii="Arial" w:hAnsi="Arial" w:cs="Arial"/>
                <w:sz w:val="22"/>
                <w:szCs w:val="22"/>
              </w:rPr>
            </w:pPr>
          </w:p>
          <w:p w14:paraId="1665FBE2" w14:textId="77777777" w:rsidR="00D53008" w:rsidRDefault="00D53008" w:rsidP="00240EE8">
            <w:pPr>
              <w:widowControl w:val="0"/>
              <w:autoSpaceDE w:val="0"/>
              <w:autoSpaceDN w:val="0"/>
              <w:adjustRightInd w:val="0"/>
              <w:rPr>
                <w:rFonts w:ascii="Arial" w:hAnsi="Arial" w:cs="Arial"/>
                <w:sz w:val="22"/>
                <w:szCs w:val="22"/>
              </w:rPr>
            </w:pPr>
          </w:p>
          <w:p w14:paraId="0CEE7D2B" w14:textId="77777777" w:rsidR="00D53008" w:rsidRDefault="00D53008" w:rsidP="00240EE8">
            <w:pPr>
              <w:widowControl w:val="0"/>
              <w:autoSpaceDE w:val="0"/>
              <w:autoSpaceDN w:val="0"/>
              <w:adjustRightInd w:val="0"/>
              <w:rPr>
                <w:rFonts w:ascii="Arial" w:hAnsi="Arial" w:cs="Arial"/>
                <w:sz w:val="22"/>
                <w:szCs w:val="22"/>
              </w:rPr>
            </w:pPr>
          </w:p>
          <w:p w14:paraId="480BA439" w14:textId="77777777" w:rsidR="00D53008" w:rsidRDefault="00D53008" w:rsidP="00240EE8">
            <w:pPr>
              <w:widowControl w:val="0"/>
              <w:autoSpaceDE w:val="0"/>
              <w:autoSpaceDN w:val="0"/>
              <w:adjustRightInd w:val="0"/>
              <w:rPr>
                <w:rFonts w:ascii="Arial" w:hAnsi="Arial" w:cs="Arial"/>
                <w:sz w:val="22"/>
                <w:szCs w:val="22"/>
              </w:rPr>
            </w:pPr>
          </w:p>
          <w:p w14:paraId="25BA303B" w14:textId="77777777" w:rsidR="00D53008" w:rsidRDefault="00D53008" w:rsidP="00240EE8">
            <w:pPr>
              <w:widowControl w:val="0"/>
              <w:autoSpaceDE w:val="0"/>
              <w:autoSpaceDN w:val="0"/>
              <w:adjustRightInd w:val="0"/>
              <w:rPr>
                <w:rFonts w:ascii="Arial" w:hAnsi="Arial" w:cs="Arial"/>
                <w:sz w:val="22"/>
                <w:szCs w:val="22"/>
              </w:rPr>
            </w:pPr>
          </w:p>
          <w:p w14:paraId="09D3B1AD" w14:textId="77777777" w:rsidR="00D53008" w:rsidRDefault="00D53008" w:rsidP="00240EE8">
            <w:pPr>
              <w:widowControl w:val="0"/>
              <w:autoSpaceDE w:val="0"/>
              <w:autoSpaceDN w:val="0"/>
              <w:adjustRightInd w:val="0"/>
              <w:rPr>
                <w:rFonts w:ascii="Arial" w:hAnsi="Arial" w:cs="Arial"/>
                <w:sz w:val="22"/>
                <w:szCs w:val="22"/>
              </w:rPr>
            </w:pPr>
          </w:p>
          <w:p w14:paraId="417FB4F3" w14:textId="77777777" w:rsidR="00D53008" w:rsidRDefault="00D53008" w:rsidP="00240EE8">
            <w:pPr>
              <w:widowControl w:val="0"/>
              <w:autoSpaceDE w:val="0"/>
              <w:autoSpaceDN w:val="0"/>
              <w:adjustRightInd w:val="0"/>
              <w:rPr>
                <w:rFonts w:ascii="Arial" w:hAnsi="Arial" w:cs="Arial"/>
                <w:sz w:val="22"/>
                <w:szCs w:val="22"/>
              </w:rPr>
            </w:pPr>
          </w:p>
          <w:p w14:paraId="4B6B6D43" w14:textId="77777777" w:rsidR="00D53008" w:rsidRDefault="00D53008" w:rsidP="00240EE8">
            <w:pPr>
              <w:widowControl w:val="0"/>
              <w:autoSpaceDE w:val="0"/>
              <w:autoSpaceDN w:val="0"/>
              <w:adjustRightInd w:val="0"/>
              <w:rPr>
                <w:rFonts w:ascii="Arial" w:hAnsi="Arial" w:cs="Arial"/>
                <w:sz w:val="22"/>
                <w:szCs w:val="22"/>
              </w:rPr>
            </w:pPr>
          </w:p>
          <w:p w14:paraId="3310D3BF" w14:textId="77777777" w:rsidR="00D53008" w:rsidRDefault="00D53008" w:rsidP="00240EE8">
            <w:pPr>
              <w:widowControl w:val="0"/>
              <w:autoSpaceDE w:val="0"/>
              <w:autoSpaceDN w:val="0"/>
              <w:adjustRightInd w:val="0"/>
              <w:rPr>
                <w:rFonts w:ascii="Arial" w:hAnsi="Arial" w:cs="Arial"/>
                <w:sz w:val="22"/>
                <w:szCs w:val="22"/>
              </w:rPr>
            </w:pPr>
          </w:p>
          <w:p w14:paraId="0E30CFC0" w14:textId="77777777" w:rsidR="00D53008" w:rsidRDefault="00D53008" w:rsidP="00240EE8">
            <w:pPr>
              <w:widowControl w:val="0"/>
              <w:autoSpaceDE w:val="0"/>
              <w:autoSpaceDN w:val="0"/>
              <w:adjustRightInd w:val="0"/>
              <w:rPr>
                <w:rFonts w:ascii="Arial" w:hAnsi="Arial" w:cs="Arial"/>
                <w:sz w:val="22"/>
                <w:szCs w:val="22"/>
              </w:rPr>
            </w:pPr>
          </w:p>
          <w:p w14:paraId="4164262C" w14:textId="77777777" w:rsidR="00D53008" w:rsidRDefault="00D53008" w:rsidP="00240EE8">
            <w:pPr>
              <w:widowControl w:val="0"/>
              <w:autoSpaceDE w:val="0"/>
              <w:autoSpaceDN w:val="0"/>
              <w:adjustRightInd w:val="0"/>
              <w:rPr>
                <w:rFonts w:ascii="Arial" w:hAnsi="Arial" w:cs="Arial"/>
                <w:sz w:val="22"/>
                <w:szCs w:val="22"/>
              </w:rPr>
            </w:pPr>
          </w:p>
          <w:p w14:paraId="73457AB8" w14:textId="77777777" w:rsidR="00D53008" w:rsidRDefault="00D53008" w:rsidP="00240EE8">
            <w:pPr>
              <w:widowControl w:val="0"/>
              <w:autoSpaceDE w:val="0"/>
              <w:autoSpaceDN w:val="0"/>
              <w:adjustRightInd w:val="0"/>
              <w:rPr>
                <w:rFonts w:ascii="Arial" w:hAnsi="Arial" w:cs="Arial"/>
                <w:sz w:val="22"/>
                <w:szCs w:val="22"/>
              </w:rPr>
            </w:pPr>
          </w:p>
          <w:p w14:paraId="5122F058" w14:textId="77777777" w:rsidR="00D53008" w:rsidRDefault="00D53008" w:rsidP="00240EE8">
            <w:pPr>
              <w:widowControl w:val="0"/>
              <w:autoSpaceDE w:val="0"/>
              <w:autoSpaceDN w:val="0"/>
              <w:adjustRightInd w:val="0"/>
              <w:rPr>
                <w:rFonts w:ascii="Arial" w:hAnsi="Arial" w:cs="Arial"/>
                <w:sz w:val="22"/>
                <w:szCs w:val="22"/>
              </w:rPr>
            </w:pPr>
          </w:p>
          <w:p w14:paraId="626A16CA" w14:textId="77777777" w:rsidR="00D53008" w:rsidRDefault="00D53008" w:rsidP="00240EE8">
            <w:pPr>
              <w:widowControl w:val="0"/>
              <w:autoSpaceDE w:val="0"/>
              <w:autoSpaceDN w:val="0"/>
              <w:adjustRightInd w:val="0"/>
              <w:rPr>
                <w:rFonts w:ascii="Arial" w:hAnsi="Arial" w:cs="Arial"/>
                <w:sz w:val="22"/>
                <w:szCs w:val="22"/>
              </w:rPr>
            </w:pPr>
          </w:p>
          <w:p w14:paraId="64A325B1" w14:textId="77777777" w:rsidR="00D53008" w:rsidRDefault="00D53008" w:rsidP="00240EE8">
            <w:pPr>
              <w:widowControl w:val="0"/>
              <w:autoSpaceDE w:val="0"/>
              <w:autoSpaceDN w:val="0"/>
              <w:adjustRightInd w:val="0"/>
              <w:rPr>
                <w:rFonts w:ascii="Arial" w:hAnsi="Arial" w:cs="Arial"/>
                <w:sz w:val="22"/>
                <w:szCs w:val="22"/>
              </w:rPr>
            </w:pPr>
          </w:p>
          <w:p w14:paraId="65E31764" w14:textId="77777777" w:rsidR="00D53008" w:rsidRDefault="00D53008" w:rsidP="00240EE8">
            <w:pPr>
              <w:widowControl w:val="0"/>
              <w:autoSpaceDE w:val="0"/>
              <w:autoSpaceDN w:val="0"/>
              <w:adjustRightInd w:val="0"/>
              <w:rPr>
                <w:rFonts w:ascii="Arial" w:hAnsi="Arial" w:cs="Arial"/>
                <w:sz w:val="22"/>
                <w:szCs w:val="22"/>
              </w:rPr>
            </w:pPr>
          </w:p>
          <w:p w14:paraId="670DE6DA" w14:textId="77777777" w:rsidR="00D53008" w:rsidRDefault="00D53008" w:rsidP="00240EE8">
            <w:pPr>
              <w:widowControl w:val="0"/>
              <w:autoSpaceDE w:val="0"/>
              <w:autoSpaceDN w:val="0"/>
              <w:adjustRightInd w:val="0"/>
              <w:rPr>
                <w:rFonts w:ascii="Arial" w:hAnsi="Arial" w:cs="Arial"/>
                <w:sz w:val="22"/>
                <w:szCs w:val="22"/>
              </w:rPr>
            </w:pPr>
          </w:p>
          <w:p w14:paraId="03E4A83F" w14:textId="77777777" w:rsidR="00D53008" w:rsidRDefault="00D53008" w:rsidP="00240EE8">
            <w:pPr>
              <w:widowControl w:val="0"/>
              <w:autoSpaceDE w:val="0"/>
              <w:autoSpaceDN w:val="0"/>
              <w:adjustRightInd w:val="0"/>
              <w:rPr>
                <w:rFonts w:ascii="Arial" w:hAnsi="Arial" w:cs="Arial"/>
                <w:sz w:val="22"/>
                <w:szCs w:val="22"/>
              </w:rPr>
            </w:pPr>
          </w:p>
          <w:p w14:paraId="71A921FB" w14:textId="77777777" w:rsidR="00D53008" w:rsidRDefault="00D53008" w:rsidP="00240EE8">
            <w:pPr>
              <w:widowControl w:val="0"/>
              <w:autoSpaceDE w:val="0"/>
              <w:autoSpaceDN w:val="0"/>
              <w:adjustRightInd w:val="0"/>
              <w:rPr>
                <w:rFonts w:ascii="Arial" w:hAnsi="Arial" w:cs="Arial"/>
                <w:sz w:val="22"/>
                <w:szCs w:val="22"/>
              </w:rPr>
            </w:pPr>
          </w:p>
          <w:p w14:paraId="3884AA44" w14:textId="77777777" w:rsidR="00D53008" w:rsidRDefault="00D53008" w:rsidP="00240EE8">
            <w:pPr>
              <w:widowControl w:val="0"/>
              <w:autoSpaceDE w:val="0"/>
              <w:autoSpaceDN w:val="0"/>
              <w:adjustRightInd w:val="0"/>
              <w:rPr>
                <w:rFonts w:ascii="Arial" w:hAnsi="Arial" w:cs="Arial"/>
                <w:sz w:val="22"/>
                <w:szCs w:val="22"/>
              </w:rPr>
            </w:pPr>
          </w:p>
          <w:p w14:paraId="0531F2F0" w14:textId="77777777" w:rsidR="00D53008" w:rsidRDefault="00D53008" w:rsidP="00240EE8">
            <w:pPr>
              <w:widowControl w:val="0"/>
              <w:autoSpaceDE w:val="0"/>
              <w:autoSpaceDN w:val="0"/>
              <w:adjustRightInd w:val="0"/>
              <w:rPr>
                <w:rFonts w:ascii="Arial" w:hAnsi="Arial" w:cs="Arial"/>
                <w:sz w:val="22"/>
                <w:szCs w:val="22"/>
              </w:rPr>
            </w:pPr>
          </w:p>
          <w:p w14:paraId="0F715125"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 xml:space="preserve">E Gilpin </w:t>
            </w:r>
          </w:p>
          <w:p w14:paraId="5DD99DBD"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S Kay</w:t>
            </w:r>
          </w:p>
          <w:p w14:paraId="14E318D3" w14:textId="77777777" w:rsidR="00D53008" w:rsidRDefault="00D53008" w:rsidP="00240EE8">
            <w:pPr>
              <w:widowControl w:val="0"/>
              <w:autoSpaceDE w:val="0"/>
              <w:autoSpaceDN w:val="0"/>
              <w:adjustRightInd w:val="0"/>
              <w:rPr>
                <w:rFonts w:ascii="Arial" w:hAnsi="Arial" w:cs="Arial"/>
                <w:sz w:val="22"/>
                <w:szCs w:val="22"/>
              </w:rPr>
            </w:pPr>
          </w:p>
          <w:p w14:paraId="081511DE" w14:textId="77777777" w:rsidR="00D53008" w:rsidRDefault="00D53008" w:rsidP="00240EE8">
            <w:pPr>
              <w:widowControl w:val="0"/>
              <w:autoSpaceDE w:val="0"/>
              <w:autoSpaceDN w:val="0"/>
              <w:adjustRightInd w:val="0"/>
              <w:rPr>
                <w:rFonts w:ascii="Arial" w:hAnsi="Arial" w:cs="Arial"/>
                <w:sz w:val="22"/>
                <w:szCs w:val="22"/>
              </w:rPr>
            </w:pPr>
          </w:p>
          <w:p w14:paraId="64D11598" w14:textId="77777777" w:rsidR="00D53008" w:rsidRDefault="00D53008" w:rsidP="00240EE8">
            <w:pPr>
              <w:widowControl w:val="0"/>
              <w:autoSpaceDE w:val="0"/>
              <w:autoSpaceDN w:val="0"/>
              <w:adjustRightInd w:val="0"/>
              <w:rPr>
                <w:rFonts w:ascii="Arial" w:hAnsi="Arial" w:cs="Arial"/>
                <w:sz w:val="22"/>
                <w:szCs w:val="22"/>
              </w:rPr>
            </w:pPr>
          </w:p>
          <w:p w14:paraId="7345CBF3" w14:textId="77777777" w:rsidR="00D53008" w:rsidRDefault="00D53008" w:rsidP="00240EE8">
            <w:pPr>
              <w:widowControl w:val="0"/>
              <w:autoSpaceDE w:val="0"/>
              <w:autoSpaceDN w:val="0"/>
              <w:adjustRightInd w:val="0"/>
              <w:rPr>
                <w:rFonts w:ascii="Arial" w:hAnsi="Arial" w:cs="Arial"/>
                <w:sz w:val="22"/>
                <w:szCs w:val="22"/>
              </w:rPr>
            </w:pPr>
          </w:p>
          <w:p w14:paraId="500CBEE9" w14:textId="77777777" w:rsidR="00D53008" w:rsidRDefault="00D53008" w:rsidP="00240EE8">
            <w:pPr>
              <w:widowControl w:val="0"/>
              <w:autoSpaceDE w:val="0"/>
              <w:autoSpaceDN w:val="0"/>
              <w:adjustRightInd w:val="0"/>
              <w:rPr>
                <w:rFonts w:ascii="Arial" w:hAnsi="Arial" w:cs="Arial"/>
                <w:sz w:val="22"/>
                <w:szCs w:val="22"/>
              </w:rPr>
            </w:pPr>
          </w:p>
          <w:p w14:paraId="161DF121" w14:textId="77777777" w:rsidR="00D53008" w:rsidRDefault="00D53008" w:rsidP="00240EE8">
            <w:pPr>
              <w:widowControl w:val="0"/>
              <w:autoSpaceDE w:val="0"/>
              <w:autoSpaceDN w:val="0"/>
              <w:adjustRightInd w:val="0"/>
              <w:rPr>
                <w:rFonts w:ascii="Arial" w:hAnsi="Arial" w:cs="Arial"/>
                <w:sz w:val="22"/>
                <w:szCs w:val="22"/>
              </w:rPr>
            </w:pPr>
          </w:p>
          <w:p w14:paraId="5649B2D7" w14:textId="77777777" w:rsidR="00D53008" w:rsidRDefault="00D53008" w:rsidP="00240EE8">
            <w:pPr>
              <w:widowControl w:val="0"/>
              <w:autoSpaceDE w:val="0"/>
              <w:autoSpaceDN w:val="0"/>
              <w:adjustRightInd w:val="0"/>
              <w:rPr>
                <w:rFonts w:ascii="Arial" w:hAnsi="Arial" w:cs="Arial"/>
                <w:sz w:val="22"/>
                <w:szCs w:val="22"/>
              </w:rPr>
            </w:pPr>
          </w:p>
          <w:p w14:paraId="24CF7CE3" w14:textId="77777777" w:rsidR="00D53008" w:rsidRDefault="00D53008" w:rsidP="00240EE8">
            <w:pPr>
              <w:widowControl w:val="0"/>
              <w:autoSpaceDE w:val="0"/>
              <w:autoSpaceDN w:val="0"/>
              <w:adjustRightInd w:val="0"/>
              <w:rPr>
                <w:rFonts w:ascii="Arial" w:hAnsi="Arial" w:cs="Arial"/>
                <w:sz w:val="22"/>
                <w:szCs w:val="22"/>
              </w:rPr>
            </w:pPr>
          </w:p>
          <w:p w14:paraId="03D62594" w14:textId="77777777" w:rsidR="00D53008" w:rsidRDefault="00D53008" w:rsidP="00240EE8">
            <w:pPr>
              <w:widowControl w:val="0"/>
              <w:autoSpaceDE w:val="0"/>
              <w:autoSpaceDN w:val="0"/>
              <w:adjustRightInd w:val="0"/>
              <w:rPr>
                <w:rFonts w:ascii="Arial" w:hAnsi="Arial" w:cs="Arial"/>
                <w:sz w:val="22"/>
                <w:szCs w:val="22"/>
              </w:rPr>
            </w:pPr>
          </w:p>
          <w:p w14:paraId="5E33E852" w14:textId="77777777" w:rsidR="00D53008" w:rsidRDefault="00D53008" w:rsidP="00240EE8">
            <w:pPr>
              <w:widowControl w:val="0"/>
              <w:autoSpaceDE w:val="0"/>
              <w:autoSpaceDN w:val="0"/>
              <w:adjustRightInd w:val="0"/>
              <w:rPr>
                <w:rFonts w:ascii="Arial" w:hAnsi="Arial" w:cs="Arial"/>
                <w:sz w:val="22"/>
                <w:szCs w:val="22"/>
              </w:rPr>
            </w:pPr>
          </w:p>
          <w:p w14:paraId="1081A5A7" w14:textId="77777777" w:rsidR="00D53008" w:rsidRDefault="00D53008" w:rsidP="00240EE8">
            <w:pPr>
              <w:widowControl w:val="0"/>
              <w:autoSpaceDE w:val="0"/>
              <w:autoSpaceDN w:val="0"/>
              <w:adjustRightInd w:val="0"/>
              <w:rPr>
                <w:rFonts w:ascii="Arial" w:hAnsi="Arial" w:cs="Arial"/>
                <w:sz w:val="22"/>
                <w:szCs w:val="22"/>
              </w:rPr>
            </w:pPr>
          </w:p>
          <w:p w14:paraId="5B73FFCA" w14:textId="77777777" w:rsidR="00D53008" w:rsidRDefault="00D53008" w:rsidP="00240EE8">
            <w:pPr>
              <w:widowControl w:val="0"/>
              <w:autoSpaceDE w:val="0"/>
              <w:autoSpaceDN w:val="0"/>
              <w:adjustRightInd w:val="0"/>
              <w:rPr>
                <w:rFonts w:ascii="Arial" w:hAnsi="Arial" w:cs="Arial"/>
                <w:sz w:val="22"/>
                <w:szCs w:val="22"/>
              </w:rPr>
            </w:pPr>
          </w:p>
          <w:p w14:paraId="155917BB" w14:textId="77777777" w:rsidR="00D53008" w:rsidRDefault="00D53008" w:rsidP="00240EE8">
            <w:pPr>
              <w:widowControl w:val="0"/>
              <w:autoSpaceDE w:val="0"/>
              <w:autoSpaceDN w:val="0"/>
              <w:adjustRightInd w:val="0"/>
              <w:rPr>
                <w:rFonts w:ascii="Arial" w:hAnsi="Arial" w:cs="Arial"/>
                <w:sz w:val="22"/>
                <w:szCs w:val="22"/>
              </w:rPr>
            </w:pPr>
          </w:p>
          <w:p w14:paraId="3956CEC5" w14:textId="77777777" w:rsidR="00D53008" w:rsidRDefault="00D53008" w:rsidP="00240EE8">
            <w:pPr>
              <w:widowControl w:val="0"/>
              <w:autoSpaceDE w:val="0"/>
              <w:autoSpaceDN w:val="0"/>
              <w:adjustRightInd w:val="0"/>
              <w:rPr>
                <w:rFonts w:ascii="Arial" w:hAnsi="Arial" w:cs="Arial"/>
                <w:sz w:val="22"/>
                <w:szCs w:val="22"/>
              </w:rPr>
            </w:pPr>
          </w:p>
          <w:p w14:paraId="1023909B" w14:textId="77777777" w:rsidR="00D53008" w:rsidRDefault="00D53008" w:rsidP="00240EE8">
            <w:pPr>
              <w:widowControl w:val="0"/>
              <w:autoSpaceDE w:val="0"/>
              <w:autoSpaceDN w:val="0"/>
              <w:adjustRightInd w:val="0"/>
              <w:rPr>
                <w:rFonts w:ascii="Arial" w:hAnsi="Arial" w:cs="Arial"/>
                <w:sz w:val="22"/>
                <w:szCs w:val="22"/>
              </w:rPr>
            </w:pPr>
          </w:p>
          <w:p w14:paraId="283AC9DC" w14:textId="77777777" w:rsidR="00D53008" w:rsidRDefault="00D53008" w:rsidP="00240EE8">
            <w:pPr>
              <w:widowControl w:val="0"/>
              <w:autoSpaceDE w:val="0"/>
              <w:autoSpaceDN w:val="0"/>
              <w:adjustRightInd w:val="0"/>
              <w:rPr>
                <w:rFonts w:ascii="Arial" w:hAnsi="Arial" w:cs="Arial"/>
                <w:sz w:val="22"/>
                <w:szCs w:val="22"/>
              </w:rPr>
            </w:pPr>
          </w:p>
          <w:p w14:paraId="38064F2E" w14:textId="77777777" w:rsidR="00D53008" w:rsidRDefault="00D53008" w:rsidP="00240EE8">
            <w:pPr>
              <w:widowControl w:val="0"/>
              <w:autoSpaceDE w:val="0"/>
              <w:autoSpaceDN w:val="0"/>
              <w:adjustRightInd w:val="0"/>
              <w:rPr>
                <w:rFonts w:ascii="Arial" w:hAnsi="Arial" w:cs="Arial"/>
                <w:sz w:val="22"/>
                <w:szCs w:val="22"/>
              </w:rPr>
            </w:pPr>
          </w:p>
          <w:p w14:paraId="7669F8A6" w14:textId="77777777" w:rsidR="00D53008" w:rsidRDefault="00D53008" w:rsidP="00240EE8">
            <w:pPr>
              <w:widowControl w:val="0"/>
              <w:autoSpaceDE w:val="0"/>
              <w:autoSpaceDN w:val="0"/>
              <w:adjustRightInd w:val="0"/>
              <w:rPr>
                <w:rFonts w:ascii="Arial" w:hAnsi="Arial" w:cs="Arial"/>
                <w:sz w:val="22"/>
                <w:szCs w:val="22"/>
              </w:rPr>
            </w:pPr>
          </w:p>
          <w:p w14:paraId="544626C8" w14:textId="77777777" w:rsidR="00D53008" w:rsidRDefault="00D53008" w:rsidP="00240EE8">
            <w:pPr>
              <w:widowControl w:val="0"/>
              <w:autoSpaceDE w:val="0"/>
              <w:autoSpaceDN w:val="0"/>
              <w:adjustRightInd w:val="0"/>
              <w:rPr>
                <w:rFonts w:ascii="Arial" w:hAnsi="Arial" w:cs="Arial"/>
                <w:sz w:val="22"/>
                <w:szCs w:val="22"/>
              </w:rPr>
            </w:pPr>
          </w:p>
          <w:p w14:paraId="27DBAD31" w14:textId="77777777" w:rsidR="00D53008" w:rsidRDefault="00D53008" w:rsidP="00240EE8">
            <w:pPr>
              <w:widowControl w:val="0"/>
              <w:autoSpaceDE w:val="0"/>
              <w:autoSpaceDN w:val="0"/>
              <w:adjustRightInd w:val="0"/>
              <w:rPr>
                <w:rFonts w:ascii="Arial" w:hAnsi="Arial" w:cs="Arial"/>
                <w:sz w:val="22"/>
                <w:szCs w:val="22"/>
              </w:rPr>
            </w:pPr>
          </w:p>
          <w:p w14:paraId="7D8AAC08" w14:textId="77777777" w:rsidR="00D53008" w:rsidRDefault="00D53008" w:rsidP="00240EE8">
            <w:pPr>
              <w:widowControl w:val="0"/>
              <w:autoSpaceDE w:val="0"/>
              <w:autoSpaceDN w:val="0"/>
              <w:adjustRightInd w:val="0"/>
              <w:rPr>
                <w:rFonts w:ascii="Arial" w:hAnsi="Arial" w:cs="Arial"/>
                <w:sz w:val="22"/>
                <w:szCs w:val="22"/>
              </w:rPr>
            </w:pPr>
          </w:p>
          <w:p w14:paraId="185D9F66"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1DD92396"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6A884FBF" w14:textId="77777777" w:rsidR="00D53008"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E Gilpin</w:t>
            </w:r>
          </w:p>
          <w:p w14:paraId="6D4F8728" w14:textId="77777777" w:rsidR="006319FB" w:rsidRDefault="006319FB" w:rsidP="00240EE8">
            <w:pPr>
              <w:widowControl w:val="0"/>
              <w:autoSpaceDE w:val="0"/>
              <w:autoSpaceDN w:val="0"/>
              <w:adjustRightInd w:val="0"/>
              <w:rPr>
                <w:rFonts w:ascii="Arial" w:hAnsi="Arial" w:cs="Arial"/>
                <w:sz w:val="22"/>
                <w:szCs w:val="22"/>
              </w:rPr>
            </w:pPr>
          </w:p>
          <w:p w14:paraId="063B3EE9" w14:textId="77777777" w:rsidR="006319FB" w:rsidRDefault="006319FB" w:rsidP="00240EE8">
            <w:pPr>
              <w:widowControl w:val="0"/>
              <w:autoSpaceDE w:val="0"/>
              <w:autoSpaceDN w:val="0"/>
              <w:adjustRightInd w:val="0"/>
              <w:rPr>
                <w:rFonts w:ascii="Arial" w:hAnsi="Arial" w:cs="Arial"/>
                <w:sz w:val="22"/>
                <w:szCs w:val="22"/>
              </w:rPr>
            </w:pPr>
          </w:p>
          <w:p w14:paraId="6E91BCA6" w14:textId="77777777" w:rsidR="006319FB" w:rsidRDefault="006319FB" w:rsidP="00240EE8">
            <w:pPr>
              <w:widowControl w:val="0"/>
              <w:autoSpaceDE w:val="0"/>
              <w:autoSpaceDN w:val="0"/>
              <w:adjustRightInd w:val="0"/>
              <w:rPr>
                <w:rFonts w:ascii="Arial" w:hAnsi="Arial" w:cs="Arial"/>
                <w:sz w:val="22"/>
                <w:szCs w:val="22"/>
              </w:rPr>
            </w:pPr>
          </w:p>
          <w:p w14:paraId="41A93C6D" w14:textId="77777777" w:rsidR="006319FB" w:rsidRDefault="006319FB" w:rsidP="00240EE8">
            <w:pPr>
              <w:widowControl w:val="0"/>
              <w:autoSpaceDE w:val="0"/>
              <w:autoSpaceDN w:val="0"/>
              <w:adjustRightInd w:val="0"/>
              <w:rPr>
                <w:rFonts w:ascii="Arial" w:hAnsi="Arial" w:cs="Arial"/>
                <w:sz w:val="22"/>
                <w:szCs w:val="22"/>
              </w:rPr>
            </w:pPr>
          </w:p>
          <w:p w14:paraId="0E115B86" w14:textId="77777777" w:rsidR="006319FB" w:rsidRDefault="006319FB" w:rsidP="00240EE8">
            <w:pPr>
              <w:widowControl w:val="0"/>
              <w:autoSpaceDE w:val="0"/>
              <w:autoSpaceDN w:val="0"/>
              <w:adjustRightInd w:val="0"/>
              <w:rPr>
                <w:rFonts w:ascii="Arial" w:hAnsi="Arial" w:cs="Arial"/>
                <w:sz w:val="22"/>
                <w:szCs w:val="22"/>
              </w:rPr>
            </w:pPr>
          </w:p>
          <w:p w14:paraId="17522A7D" w14:textId="77777777" w:rsidR="006319FB" w:rsidRDefault="006319FB" w:rsidP="00240EE8">
            <w:pPr>
              <w:widowControl w:val="0"/>
              <w:autoSpaceDE w:val="0"/>
              <w:autoSpaceDN w:val="0"/>
              <w:adjustRightInd w:val="0"/>
              <w:rPr>
                <w:rFonts w:ascii="Arial" w:hAnsi="Arial" w:cs="Arial"/>
                <w:sz w:val="22"/>
                <w:szCs w:val="22"/>
              </w:rPr>
            </w:pPr>
          </w:p>
          <w:p w14:paraId="6D5BF2AE" w14:textId="77777777" w:rsidR="006319FB" w:rsidRDefault="006319FB" w:rsidP="00240EE8">
            <w:pPr>
              <w:widowControl w:val="0"/>
              <w:autoSpaceDE w:val="0"/>
              <w:autoSpaceDN w:val="0"/>
              <w:adjustRightInd w:val="0"/>
              <w:rPr>
                <w:rFonts w:ascii="Arial" w:hAnsi="Arial" w:cs="Arial"/>
                <w:sz w:val="22"/>
                <w:szCs w:val="22"/>
              </w:rPr>
            </w:pPr>
          </w:p>
          <w:p w14:paraId="0E94A45E" w14:textId="77777777" w:rsidR="006319FB" w:rsidRDefault="006319FB" w:rsidP="00240EE8">
            <w:pPr>
              <w:widowControl w:val="0"/>
              <w:autoSpaceDE w:val="0"/>
              <w:autoSpaceDN w:val="0"/>
              <w:adjustRightInd w:val="0"/>
              <w:rPr>
                <w:rFonts w:ascii="Arial" w:hAnsi="Arial" w:cs="Arial"/>
                <w:sz w:val="22"/>
                <w:szCs w:val="22"/>
              </w:rPr>
            </w:pPr>
          </w:p>
          <w:p w14:paraId="7C97F119" w14:textId="77777777" w:rsidR="006319FB" w:rsidRDefault="006319FB" w:rsidP="00240EE8">
            <w:pPr>
              <w:widowControl w:val="0"/>
              <w:autoSpaceDE w:val="0"/>
              <w:autoSpaceDN w:val="0"/>
              <w:adjustRightInd w:val="0"/>
              <w:rPr>
                <w:rFonts w:ascii="Arial" w:hAnsi="Arial" w:cs="Arial"/>
                <w:sz w:val="22"/>
                <w:szCs w:val="22"/>
              </w:rPr>
            </w:pPr>
          </w:p>
          <w:p w14:paraId="3DBA4781" w14:textId="77777777" w:rsidR="006319FB" w:rsidRDefault="006319FB" w:rsidP="00240EE8">
            <w:pPr>
              <w:widowControl w:val="0"/>
              <w:autoSpaceDE w:val="0"/>
              <w:autoSpaceDN w:val="0"/>
              <w:adjustRightInd w:val="0"/>
              <w:rPr>
                <w:rFonts w:ascii="Arial" w:hAnsi="Arial" w:cs="Arial"/>
                <w:sz w:val="22"/>
                <w:szCs w:val="22"/>
              </w:rPr>
            </w:pPr>
          </w:p>
          <w:p w14:paraId="34E02E7A" w14:textId="77777777" w:rsidR="006319FB" w:rsidRDefault="006319FB" w:rsidP="00240EE8">
            <w:pPr>
              <w:widowControl w:val="0"/>
              <w:autoSpaceDE w:val="0"/>
              <w:autoSpaceDN w:val="0"/>
              <w:adjustRightInd w:val="0"/>
              <w:rPr>
                <w:rFonts w:ascii="Arial" w:hAnsi="Arial" w:cs="Arial"/>
                <w:sz w:val="22"/>
                <w:szCs w:val="22"/>
              </w:rPr>
            </w:pPr>
          </w:p>
          <w:p w14:paraId="68D657B1" w14:textId="77777777" w:rsidR="006319FB" w:rsidRDefault="006319FB" w:rsidP="00240EE8">
            <w:pPr>
              <w:widowControl w:val="0"/>
              <w:autoSpaceDE w:val="0"/>
              <w:autoSpaceDN w:val="0"/>
              <w:adjustRightInd w:val="0"/>
              <w:rPr>
                <w:rFonts w:ascii="Arial" w:hAnsi="Arial" w:cs="Arial"/>
                <w:sz w:val="22"/>
                <w:szCs w:val="22"/>
              </w:rPr>
            </w:pPr>
          </w:p>
          <w:p w14:paraId="48FFDBEC" w14:textId="77777777" w:rsidR="006319FB" w:rsidRDefault="006319FB" w:rsidP="00240EE8">
            <w:pPr>
              <w:widowControl w:val="0"/>
              <w:autoSpaceDE w:val="0"/>
              <w:autoSpaceDN w:val="0"/>
              <w:adjustRightInd w:val="0"/>
              <w:rPr>
                <w:rFonts w:ascii="Arial" w:hAnsi="Arial" w:cs="Arial"/>
                <w:sz w:val="22"/>
                <w:szCs w:val="22"/>
              </w:rPr>
            </w:pPr>
          </w:p>
          <w:p w14:paraId="3D6029B8" w14:textId="77777777" w:rsidR="006319FB" w:rsidRDefault="006319FB" w:rsidP="00240EE8">
            <w:pPr>
              <w:widowControl w:val="0"/>
              <w:autoSpaceDE w:val="0"/>
              <w:autoSpaceDN w:val="0"/>
              <w:adjustRightInd w:val="0"/>
              <w:rPr>
                <w:rFonts w:ascii="Arial" w:hAnsi="Arial" w:cs="Arial"/>
                <w:sz w:val="22"/>
                <w:szCs w:val="22"/>
              </w:rPr>
            </w:pPr>
          </w:p>
          <w:p w14:paraId="3B4DBEA8" w14:textId="77777777" w:rsidR="006319FB" w:rsidRDefault="006319FB" w:rsidP="00240EE8">
            <w:pPr>
              <w:widowControl w:val="0"/>
              <w:autoSpaceDE w:val="0"/>
              <w:autoSpaceDN w:val="0"/>
              <w:adjustRightInd w:val="0"/>
              <w:rPr>
                <w:rFonts w:ascii="Arial" w:hAnsi="Arial" w:cs="Arial"/>
                <w:sz w:val="22"/>
                <w:szCs w:val="22"/>
              </w:rPr>
            </w:pPr>
          </w:p>
          <w:p w14:paraId="53947FCC" w14:textId="77777777" w:rsidR="006319FB" w:rsidRDefault="006319FB" w:rsidP="00240EE8">
            <w:pPr>
              <w:widowControl w:val="0"/>
              <w:autoSpaceDE w:val="0"/>
              <w:autoSpaceDN w:val="0"/>
              <w:adjustRightInd w:val="0"/>
              <w:rPr>
                <w:rFonts w:ascii="Arial" w:hAnsi="Arial" w:cs="Arial"/>
                <w:sz w:val="22"/>
                <w:szCs w:val="22"/>
              </w:rPr>
            </w:pPr>
          </w:p>
          <w:p w14:paraId="6D9B78CD" w14:textId="77777777" w:rsidR="006319FB" w:rsidRDefault="006319FB" w:rsidP="00240EE8">
            <w:pPr>
              <w:widowControl w:val="0"/>
              <w:autoSpaceDE w:val="0"/>
              <w:autoSpaceDN w:val="0"/>
              <w:adjustRightInd w:val="0"/>
              <w:rPr>
                <w:rFonts w:ascii="Arial" w:hAnsi="Arial" w:cs="Arial"/>
                <w:sz w:val="22"/>
                <w:szCs w:val="22"/>
              </w:rPr>
            </w:pPr>
          </w:p>
          <w:p w14:paraId="542D5AAD" w14:textId="77777777" w:rsidR="006319FB" w:rsidRDefault="006319FB" w:rsidP="00240EE8">
            <w:pPr>
              <w:widowControl w:val="0"/>
              <w:autoSpaceDE w:val="0"/>
              <w:autoSpaceDN w:val="0"/>
              <w:adjustRightInd w:val="0"/>
              <w:rPr>
                <w:rFonts w:ascii="Arial" w:hAnsi="Arial" w:cs="Arial"/>
                <w:sz w:val="22"/>
                <w:szCs w:val="22"/>
              </w:rPr>
            </w:pPr>
          </w:p>
          <w:p w14:paraId="753B57B7" w14:textId="77777777" w:rsidR="006319FB" w:rsidRDefault="006319FB" w:rsidP="00240EE8">
            <w:pPr>
              <w:widowControl w:val="0"/>
              <w:autoSpaceDE w:val="0"/>
              <w:autoSpaceDN w:val="0"/>
              <w:adjustRightInd w:val="0"/>
              <w:rPr>
                <w:rFonts w:ascii="Arial" w:hAnsi="Arial" w:cs="Arial"/>
                <w:sz w:val="22"/>
                <w:szCs w:val="22"/>
              </w:rPr>
            </w:pPr>
          </w:p>
          <w:p w14:paraId="393B3E27" w14:textId="77777777" w:rsidR="006319FB" w:rsidRDefault="006319FB" w:rsidP="00240EE8">
            <w:pPr>
              <w:widowControl w:val="0"/>
              <w:autoSpaceDE w:val="0"/>
              <w:autoSpaceDN w:val="0"/>
              <w:adjustRightInd w:val="0"/>
              <w:rPr>
                <w:rFonts w:ascii="Arial" w:hAnsi="Arial" w:cs="Arial"/>
                <w:sz w:val="22"/>
                <w:szCs w:val="22"/>
              </w:rPr>
            </w:pPr>
          </w:p>
          <w:p w14:paraId="270610EC" w14:textId="6859B6F7" w:rsidR="006319FB" w:rsidRDefault="006319FB" w:rsidP="00240EE8">
            <w:pPr>
              <w:widowControl w:val="0"/>
              <w:autoSpaceDE w:val="0"/>
              <w:autoSpaceDN w:val="0"/>
              <w:adjustRightInd w:val="0"/>
              <w:rPr>
                <w:rFonts w:ascii="Arial" w:hAnsi="Arial" w:cs="Arial"/>
                <w:sz w:val="22"/>
                <w:szCs w:val="22"/>
              </w:rPr>
            </w:pPr>
            <w:r>
              <w:rPr>
                <w:rFonts w:ascii="Arial" w:hAnsi="Arial" w:cs="Arial"/>
                <w:sz w:val="22"/>
                <w:szCs w:val="22"/>
              </w:rPr>
              <w:t>S Rowles</w:t>
            </w:r>
          </w:p>
          <w:p w14:paraId="59C46037" w14:textId="77777777" w:rsidR="006319FB" w:rsidRDefault="006319FB" w:rsidP="00240EE8">
            <w:pPr>
              <w:widowControl w:val="0"/>
              <w:autoSpaceDE w:val="0"/>
              <w:autoSpaceDN w:val="0"/>
              <w:adjustRightInd w:val="0"/>
              <w:rPr>
                <w:rFonts w:ascii="Arial" w:hAnsi="Arial" w:cs="Arial"/>
                <w:sz w:val="22"/>
                <w:szCs w:val="22"/>
              </w:rPr>
            </w:pPr>
          </w:p>
          <w:p w14:paraId="2A4359F8" w14:textId="77777777" w:rsidR="006319FB" w:rsidRDefault="006319FB" w:rsidP="00240EE8">
            <w:pPr>
              <w:widowControl w:val="0"/>
              <w:autoSpaceDE w:val="0"/>
              <w:autoSpaceDN w:val="0"/>
              <w:adjustRightInd w:val="0"/>
              <w:rPr>
                <w:rFonts w:ascii="Arial" w:hAnsi="Arial" w:cs="Arial"/>
                <w:sz w:val="22"/>
                <w:szCs w:val="22"/>
              </w:rPr>
            </w:pPr>
          </w:p>
          <w:p w14:paraId="3691C3F0" w14:textId="77777777" w:rsidR="006319FB" w:rsidRDefault="006319FB" w:rsidP="00240EE8">
            <w:pPr>
              <w:widowControl w:val="0"/>
              <w:autoSpaceDE w:val="0"/>
              <w:autoSpaceDN w:val="0"/>
              <w:adjustRightInd w:val="0"/>
              <w:rPr>
                <w:rFonts w:ascii="Arial" w:hAnsi="Arial" w:cs="Arial"/>
                <w:sz w:val="22"/>
                <w:szCs w:val="22"/>
              </w:rPr>
            </w:pPr>
          </w:p>
          <w:p w14:paraId="2C41B157" w14:textId="77777777" w:rsidR="006319FB" w:rsidRDefault="006319FB" w:rsidP="00240EE8">
            <w:pPr>
              <w:widowControl w:val="0"/>
              <w:autoSpaceDE w:val="0"/>
              <w:autoSpaceDN w:val="0"/>
              <w:adjustRightInd w:val="0"/>
              <w:rPr>
                <w:rFonts w:ascii="Arial" w:hAnsi="Arial" w:cs="Arial"/>
                <w:sz w:val="22"/>
                <w:szCs w:val="22"/>
              </w:rPr>
            </w:pPr>
          </w:p>
          <w:p w14:paraId="15060A4D" w14:textId="77777777" w:rsidR="006319FB" w:rsidRDefault="006319FB" w:rsidP="00240EE8">
            <w:pPr>
              <w:widowControl w:val="0"/>
              <w:autoSpaceDE w:val="0"/>
              <w:autoSpaceDN w:val="0"/>
              <w:adjustRightInd w:val="0"/>
              <w:rPr>
                <w:rFonts w:ascii="Arial" w:hAnsi="Arial" w:cs="Arial"/>
                <w:sz w:val="22"/>
                <w:szCs w:val="22"/>
              </w:rPr>
            </w:pPr>
          </w:p>
          <w:p w14:paraId="7C27ED45" w14:textId="77777777" w:rsidR="006319FB" w:rsidRDefault="006319FB" w:rsidP="00240EE8">
            <w:pPr>
              <w:widowControl w:val="0"/>
              <w:autoSpaceDE w:val="0"/>
              <w:autoSpaceDN w:val="0"/>
              <w:adjustRightInd w:val="0"/>
              <w:rPr>
                <w:rFonts w:ascii="Arial" w:hAnsi="Arial" w:cs="Arial"/>
                <w:sz w:val="22"/>
                <w:szCs w:val="22"/>
              </w:rPr>
            </w:pPr>
          </w:p>
          <w:p w14:paraId="307AA813" w14:textId="77777777" w:rsidR="006319FB" w:rsidRDefault="006319FB" w:rsidP="00240EE8">
            <w:pPr>
              <w:widowControl w:val="0"/>
              <w:autoSpaceDE w:val="0"/>
              <w:autoSpaceDN w:val="0"/>
              <w:adjustRightInd w:val="0"/>
              <w:rPr>
                <w:rFonts w:ascii="Arial" w:hAnsi="Arial" w:cs="Arial"/>
                <w:sz w:val="22"/>
                <w:szCs w:val="22"/>
              </w:rPr>
            </w:pPr>
          </w:p>
          <w:p w14:paraId="39BBC6EA" w14:textId="77777777" w:rsidR="006319FB" w:rsidRDefault="006319FB" w:rsidP="00240EE8">
            <w:pPr>
              <w:widowControl w:val="0"/>
              <w:autoSpaceDE w:val="0"/>
              <w:autoSpaceDN w:val="0"/>
              <w:adjustRightInd w:val="0"/>
              <w:rPr>
                <w:rFonts w:ascii="Arial" w:hAnsi="Arial" w:cs="Arial"/>
                <w:sz w:val="22"/>
                <w:szCs w:val="22"/>
              </w:rPr>
            </w:pPr>
          </w:p>
          <w:p w14:paraId="44EB712A" w14:textId="77777777" w:rsidR="006319FB" w:rsidRDefault="006319FB" w:rsidP="00240EE8">
            <w:pPr>
              <w:widowControl w:val="0"/>
              <w:autoSpaceDE w:val="0"/>
              <w:autoSpaceDN w:val="0"/>
              <w:adjustRightInd w:val="0"/>
              <w:rPr>
                <w:rFonts w:ascii="Arial" w:hAnsi="Arial" w:cs="Arial"/>
                <w:sz w:val="22"/>
                <w:szCs w:val="22"/>
              </w:rPr>
            </w:pPr>
          </w:p>
          <w:p w14:paraId="0589C93E" w14:textId="77777777" w:rsidR="006319FB" w:rsidRDefault="006319FB" w:rsidP="00240EE8">
            <w:pPr>
              <w:widowControl w:val="0"/>
              <w:autoSpaceDE w:val="0"/>
              <w:autoSpaceDN w:val="0"/>
              <w:adjustRightInd w:val="0"/>
              <w:rPr>
                <w:rFonts w:ascii="Arial" w:hAnsi="Arial" w:cs="Arial"/>
                <w:sz w:val="22"/>
                <w:szCs w:val="22"/>
              </w:rPr>
            </w:pPr>
          </w:p>
          <w:p w14:paraId="3F6EA761" w14:textId="77777777" w:rsidR="006319FB" w:rsidRDefault="006319FB" w:rsidP="00240EE8">
            <w:pPr>
              <w:widowControl w:val="0"/>
              <w:autoSpaceDE w:val="0"/>
              <w:autoSpaceDN w:val="0"/>
              <w:adjustRightInd w:val="0"/>
              <w:rPr>
                <w:rFonts w:ascii="Arial" w:hAnsi="Arial" w:cs="Arial"/>
                <w:sz w:val="22"/>
                <w:szCs w:val="22"/>
              </w:rPr>
            </w:pPr>
          </w:p>
          <w:p w14:paraId="1C626CA1" w14:textId="77777777" w:rsidR="006319FB" w:rsidRDefault="006319FB" w:rsidP="00240EE8">
            <w:pPr>
              <w:widowControl w:val="0"/>
              <w:autoSpaceDE w:val="0"/>
              <w:autoSpaceDN w:val="0"/>
              <w:adjustRightInd w:val="0"/>
              <w:rPr>
                <w:rFonts w:ascii="Arial" w:hAnsi="Arial" w:cs="Arial"/>
                <w:sz w:val="22"/>
                <w:szCs w:val="22"/>
              </w:rPr>
            </w:pPr>
          </w:p>
          <w:p w14:paraId="7A035911" w14:textId="77777777" w:rsidR="006319FB" w:rsidRDefault="006319FB" w:rsidP="00240EE8">
            <w:pPr>
              <w:widowControl w:val="0"/>
              <w:autoSpaceDE w:val="0"/>
              <w:autoSpaceDN w:val="0"/>
              <w:adjustRightInd w:val="0"/>
              <w:rPr>
                <w:rFonts w:ascii="Arial" w:hAnsi="Arial" w:cs="Arial"/>
                <w:sz w:val="22"/>
                <w:szCs w:val="22"/>
              </w:rPr>
            </w:pPr>
          </w:p>
          <w:p w14:paraId="68FC2DB6" w14:textId="77777777" w:rsidR="006319FB" w:rsidRDefault="006319FB" w:rsidP="00240EE8">
            <w:pPr>
              <w:widowControl w:val="0"/>
              <w:autoSpaceDE w:val="0"/>
              <w:autoSpaceDN w:val="0"/>
              <w:adjustRightInd w:val="0"/>
              <w:rPr>
                <w:rFonts w:ascii="Arial" w:hAnsi="Arial" w:cs="Arial"/>
                <w:sz w:val="22"/>
                <w:szCs w:val="22"/>
              </w:rPr>
            </w:pPr>
          </w:p>
          <w:p w14:paraId="1CD91232" w14:textId="77777777" w:rsidR="006319FB" w:rsidRDefault="006319FB" w:rsidP="00240EE8">
            <w:pPr>
              <w:widowControl w:val="0"/>
              <w:autoSpaceDE w:val="0"/>
              <w:autoSpaceDN w:val="0"/>
              <w:adjustRightInd w:val="0"/>
              <w:rPr>
                <w:rFonts w:ascii="Arial" w:hAnsi="Arial" w:cs="Arial"/>
                <w:sz w:val="22"/>
                <w:szCs w:val="22"/>
              </w:rPr>
            </w:pPr>
          </w:p>
          <w:p w14:paraId="473B1718" w14:textId="77777777" w:rsidR="006319FB" w:rsidRDefault="006319FB" w:rsidP="00240EE8">
            <w:pPr>
              <w:widowControl w:val="0"/>
              <w:autoSpaceDE w:val="0"/>
              <w:autoSpaceDN w:val="0"/>
              <w:adjustRightInd w:val="0"/>
              <w:rPr>
                <w:rFonts w:ascii="Arial" w:hAnsi="Arial" w:cs="Arial"/>
                <w:sz w:val="22"/>
                <w:szCs w:val="22"/>
              </w:rPr>
            </w:pPr>
          </w:p>
          <w:p w14:paraId="196D2158" w14:textId="77777777" w:rsidR="006319FB" w:rsidRDefault="006319FB" w:rsidP="00240EE8">
            <w:pPr>
              <w:widowControl w:val="0"/>
              <w:autoSpaceDE w:val="0"/>
              <w:autoSpaceDN w:val="0"/>
              <w:adjustRightInd w:val="0"/>
              <w:rPr>
                <w:rFonts w:ascii="Arial" w:hAnsi="Arial" w:cs="Arial"/>
                <w:sz w:val="22"/>
                <w:szCs w:val="22"/>
              </w:rPr>
            </w:pPr>
          </w:p>
          <w:p w14:paraId="76035BE3" w14:textId="77777777" w:rsidR="006319FB" w:rsidRDefault="006319FB" w:rsidP="00240EE8">
            <w:pPr>
              <w:widowControl w:val="0"/>
              <w:autoSpaceDE w:val="0"/>
              <w:autoSpaceDN w:val="0"/>
              <w:adjustRightInd w:val="0"/>
              <w:rPr>
                <w:rFonts w:ascii="Arial" w:hAnsi="Arial" w:cs="Arial"/>
                <w:sz w:val="22"/>
                <w:szCs w:val="22"/>
              </w:rPr>
            </w:pPr>
          </w:p>
          <w:p w14:paraId="7E45519F" w14:textId="77777777" w:rsidR="006319FB" w:rsidRDefault="006319FB" w:rsidP="00240EE8">
            <w:pPr>
              <w:widowControl w:val="0"/>
              <w:autoSpaceDE w:val="0"/>
              <w:autoSpaceDN w:val="0"/>
              <w:adjustRightInd w:val="0"/>
              <w:rPr>
                <w:rFonts w:ascii="Arial" w:hAnsi="Arial" w:cs="Arial"/>
                <w:sz w:val="22"/>
                <w:szCs w:val="22"/>
              </w:rPr>
            </w:pPr>
          </w:p>
          <w:p w14:paraId="30040B22" w14:textId="77777777" w:rsidR="006319FB" w:rsidRDefault="006319FB" w:rsidP="00240EE8">
            <w:pPr>
              <w:widowControl w:val="0"/>
              <w:autoSpaceDE w:val="0"/>
              <w:autoSpaceDN w:val="0"/>
              <w:adjustRightInd w:val="0"/>
              <w:rPr>
                <w:rFonts w:ascii="Arial" w:hAnsi="Arial" w:cs="Arial"/>
                <w:sz w:val="22"/>
                <w:szCs w:val="22"/>
              </w:rPr>
            </w:pPr>
          </w:p>
          <w:p w14:paraId="7C60F288" w14:textId="77777777" w:rsidR="006319FB" w:rsidRDefault="006319FB" w:rsidP="00240EE8">
            <w:pPr>
              <w:widowControl w:val="0"/>
              <w:autoSpaceDE w:val="0"/>
              <w:autoSpaceDN w:val="0"/>
              <w:adjustRightInd w:val="0"/>
              <w:rPr>
                <w:rFonts w:ascii="Arial" w:hAnsi="Arial" w:cs="Arial"/>
                <w:sz w:val="22"/>
                <w:szCs w:val="22"/>
              </w:rPr>
            </w:pPr>
          </w:p>
          <w:p w14:paraId="352A3D8F" w14:textId="77777777" w:rsidR="006319FB" w:rsidRDefault="006319FB" w:rsidP="00240EE8">
            <w:pPr>
              <w:widowControl w:val="0"/>
              <w:autoSpaceDE w:val="0"/>
              <w:autoSpaceDN w:val="0"/>
              <w:adjustRightInd w:val="0"/>
              <w:rPr>
                <w:rFonts w:ascii="Arial" w:hAnsi="Arial" w:cs="Arial"/>
                <w:sz w:val="22"/>
                <w:szCs w:val="22"/>
              </w:rPr>
            </w:pPr>
          </w:p>
          <w:p w14:paraId="7AC984AB" w14:textId="77777777" w:rsidR="006319FB" w:rsidRDefault="006319FB" w:rsidP="00240EE8">
            <w:pPr>
              <w:widowControl w:val="0"/>
              <w:autoSpaceDE w:val="0"/>
              <w:autoSpaceDN w:val="0"/>
              <w:adjustRightInd w:val="0"/>
              <w:rPr>
                <w:rFonts w:ascii="Arial" w:hAnsi="Arial" w:cs="Arial"/>
                <w:sz w:val="22"/>
                <w:szCs w:val="22"/>
              </w:rPr>
            </w:pPr>
          </w:p>
          <w:p w14:paraId="5C2F811C" w14:textId="77777777" w:rsidR="006319FB" w:rsidRDefault="006319FB" w:rsidP="00240EE8">
            <w:pPr>
              <w:widowControl w:val="0"/>
              <w:autoSpaceDE w:val="0"/>
              <w:autoSpaceDN w:val="0"/>
              <w:adjustRightInd w:val="0"/>
              <w:rPr>
                <w:rFonts w:ascii="Arial" w:hAnsi="Arial" w:cs="Arial"/>
                <w:sz w:val="22"/>
                <w:szCs w:val="22"/>
              </w:rPr>
            </w:pPr>
          </w:p>
          <w:p w14:paraId="2E52DE70" w14:textId="77777777" w:rsidR="006319FB" w:rsidRDefault="006319FB" w:rsidP="00240EE8">
            <w:pPr>
              <w:widowControl w:val="0"/>
              <w:autoSpaceDE w:val="0"/>
              <w:autoSpaceDN w:val="0"/>
              <w:adjustRightInd w:val="0"/>
              <w:rPr>
                <w:rFonts w:ascii="Arial" w:hAnsi="Arial" w:cs="Arial"/>
                <w:sz w:val="22"/>
                <w:szCs w:val="22"/>
              </w:rPr>
            </w:pPr>
          </w:p>
          <w:p w14:paraId="09EA1497" w14:textId="6F4CC25A" w:rsidR="006319FB" w:rsidRDefault="00EE7A8F"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2D453F42" w14:textId="3D897342" w:rsidR="00EE7A8F" w:rsidRDefault="00EE7A8F"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1B50E05E" w14:textId="141FC7E8" w:rsidR="00EE7A8F" w:rsidRDefault="00EE7A8F" w:rsidP="00240EE8">
            <w:pPr>
              <w:widowControl w:val="0"/>
              <w:autoSpaceDE w:val="0"/>
              <w:autoSpaceDN w:val="0"/>
              <w:adjustRightInd w:val="0"/>
              <w:rPr>
                <w:rFonts w:ascii="Arial" w:hAnsi="Arial" w:cs="Arial"/>
                <w:sz w:val="22"/>
                <w:szCs w:val="22"/>
              </w:rPr>
            </w:pPr>
          </w:p>
          <w:p w14:paraId="39AEE198" w14:textId="6EB72D75" w:rsidR="00EE7A8F" w:rsidRDefault="00EE7A8F" w:rsidP="00240EE8">
            <w:pPr>
              <w:widowControl w:val="0"/>
              <w:autoSpaceDE w:val="0"/>
              <w:autoSpaceDN w:val="0"/>
              <w:adjustRightInd w:val="0"/>
              <w:rPr>
                <w:rFonts w:ascii="Arial" w:hAnsi="Arial" w:cs="Arial"/>
                <w:sz w:val="22"/>
                <w:szCs w:val="22"/>
              </w:rPr>
            </w:pPr>
          </w:p>
          <w:p w14:paraId="5E74A531" w14:textId="77777777" w:rsidR="00D53008" w:rsidRDefault="00D53008" w:rsidP="00240EE8">
            <w:pPr>
              <w:widowControl w:val="0"/>
              <w:autoSpaceDE w:val="0"/>
              <w:autoSpaceDN w:val="0"/>
              <w:adjustRightInd w:val="0"/>
              <w:rPr>
                <w:rFonts w:ascii="Arial" w:hAnsi="Arial" w:cs="Arial"/>
                <w:sz w:val="22"/>
                <w:szCs w:val="22"/>
              </w:rPr>
            </w:pPr>
          </w:p>
          <w:p w14:paraId="5438D2F7" w14:textId="77777777" w:rsidR="00D53008" w:rsidRDefault="00D53008" w:rsidP="00240EE8">
            <w:pPr>
              <w:widowControl w:val="0"/>
              <w:autoSpaceDE w:val="0"/>
              <w:autoSpaceDN w:val="0"/>
              <w:adjustRightInd w:val="0"/>
              <w:rPr>
                <w:rFonts w:ascii="Arial" w:hAnsi="Arial" w:cs="Arial"/>
                <w:sz w:val="22"/>
                <w:szCs w:val="22"/>
              </w:rPr>
            </w:pPr>
          </w:p>
          <w:p w14:paraId="2375CC11" w14:textId="77777777" w:rsidR="00D53008" w:rsidRDefault="00D53008" w:rsidP="00240EE8">
            <w:pPr>
              <w:widowControl w:val="0"/>
              <w:autoSpaceDE w:val="0"/>
              <w:autoSpaceDN w:val="0"/>
              <w:adjustRightInd w:val="0"/>
              <w:rPr>
                <w:rFonts w:ascii="Arial" w:hAnsi="Arial" w:cs="Arial"/>
                <w:sz w:val="22"/>
                <w:szCs w:val="22"/>
              </w:rPr>
            </w:pPr>
          </w:p>
          <w:p w14:paraId="3B614AF2" w14:textId="77777777" w:rsidR="00D53008" w:rsidRDefault="00D53008" w:rsidP="00240EE8">
            <w:pPr>
              <w:widowControl w:val="0"/>
              <w:autoSpaceDE w:val="0"/>
              <w:autoSpaceDN w:val="0"/>
              <w:adjustRightInd w:val="0"/>
              <w:rPr>
                <w:rFonts w:ascii="Arial" w:hAnsi="Arial" w:cs="Arial"/>
                <w:sz w:val="22"/>
                <w:szCs w:val="22"/>
              </w:rPr>
            </w:pPr>
          </w:p>
          <w:p w14:paraId="6E51AC6C" w14:textId="77777777" w:rsidR="00D53008" w:rsidRDefault="00D53008" w:rsidP="00240EE8">
            <w:pPr>
              <w:widowControl w:val="0"/>
              <w:autoSpaceDE w:val="0"/>
              <w:autoSpaceDN w:val="0"/>
              <w:adjustRightInd w:val="0"/>
              <w:rPr>
                <w:rFonts w:ascii="Arial" w:hAnsi="Arial" w:cs="Arial"/>
                <w:sz w:val="22"/>
                <w:szCs w:val="22"/>
              </w:rPr>
            </w:pPr>
          </w:p>
          <w:p w14:paraId="05D3D033" w14:textId="77777777" w:rsidR="00D53008" w:rsidRDefault="00D53008" w:rsidP="00240EE8">
            <w:pPr>
              <w:widowControl w:val="0"/>
              <w:autoSpaceDE w:val="0"/>
              <w:autoSpaceDN w:val="0"/>
              <w:adjustRightInd w:val="0"/>
              <w:rPr>
                <w:rFonts w:ascii="Arial" w:hAnsi="Arial" w:cs="Arial"/>
                <w:sz w:val="22"/>
                <w:szCs w:val="22"/>
              </w:rPr>
            </w:pPr>
          </w:p>
          <w:p w14:paraId="1ACF5AFE" w14:textId="77777777" w:rsidR="00D53008" w:rsidRDefault="00D53008" w:rsidP="00240EE8">
            <w:pPr>
              <w:widowControl w:val="0"/>
              <w:autoSpaceDE w:val="0"/>
              <w:autoSpaceDN w:val="0"/>
              <w:adjustRightInd w:val="0"/>
              <w:rPr>
                <w:rFonts w:ascii="Arial" w:hAnsi="Arial" w:cs="Arial"/>
                <w:sz w:val="22"/>
                <w:szCs w:val="22"/>
              </w:rPr>
            </w:pPr>
          </w:p>
          <w:p w14:paraId="5263C387" w14:textId="77777777" w:rsidR="00D53008" w:rsidRDefault="00D53008" w:rsidP="00240EE8">
            <w:pPr>
              <w:widowControl w:val="0"/>
              <w:autoSpaceDE w:val="0"/>
              <w:autoSpaceDN w:val="0"/>
              <w:adjustRightInd w:val="0"/>
              <w:rPr>
                <w:rFonts w:ascii="Arial" w:hAnsi="Arial" w:cs="Arial"/>
                <w:sz w:val="22"/>
                <w:szCs w:val="22"/>
              </w:rPr>
            </w:pPr>
          </w:p>
          <w:p w14:paraId="33C3AB48" w14:textId="77777777" w:rsidR="00D53008" w:rsidRDefault="00D53008" w:rsidP="00240EE8">
            <w:pPr>
              <w:widowControl w:val="0"/>
              <w:autoSpaceDE w:val="0"/>
              <w:autoSpaceDN w:val="0"/>
              <w:adjustRightInd w:val="0"/>
              <w:rPr>
                <w:rFonts w:ascii="Arial" w:hAnsi="Arial" w:cs="Arial"/>
                <w:sz w:val="22"/>
                <w:szCs w:val="22"/>
              </w:rPr>
            </w:pPr>
          </w:p>
          <w:p w14:paraId="245CDC7E" w14:textId="77777777" w:rsidR="00D53008" w:rsidRDefault="00D53008" w:rsidP="00240EE8">
            <w:pPr>
              <w:widowControl w:val="0"/>
              <w:autoSpaceDE w:val="0"/>
              <w:autoSpaceDN w:val="0"/>
              <w:adjustRightInd w:val="0"/>
              <w:rPr>
                <w:rFonts w:ascii="Arial" w:hAnsi="Arial" w:cs="Arial"/>
                <w:sz w:val="22"/>
                <w:szCs w:val="22"/>
              </w:rPr>
            </w:pPr>
          </w:p>
          <w:p w14:paraId="65E83B93" w14:textId="77777777" w:rsidR="00D53008" w:rsidRDefault="00D53008" w:rsidP="00240EE8">
            <w:pPr>
              <w:widowControl w:val="0"/>
              <w:autoSpaceDE w:val="0"/>
              <w:autoSpaceDN w:val="0"/>
              <w:adjustRightInd w:val="0"/>
              <w:rPr>
                <w:rFonts w:ascii="Arial" w:hAnsi="Arial" w:cs="Arial"/>
                <w:sz w:val="22"/>
                <w:szCs w:val="22"/>
              </w:rPr>
            </w:pPr>
          </w:p>
          <w:p w14:paraId="2251D213" w14:textId="77777777" w:rsidR="00D53008" w:rsidRDefault="00D53008" w:rsidP="00240EE8">
            <w:pPr>
              <w:widowControl w:val="0"/>
              <w:autoSpaceDE w:val="0"/>
              <w:autoSpaceDN w:val="0"/>
              <w:adjustRightInd w:val="0"/>
              <w:rPr>
                <w:rFonts w:ascii="Arial" w:hAnsi="Arial" w:cs="Arial"/>
                <w:sz w:val="22"/>
                <w:szCs w:val="22"/>
              </w:rPr>
            </w:pPr>
          </w:p>
          <w:p w14:paraId="487A85C5" w14:textId="77777777" w:rsidR="00D53008" w:rsidRDefault="00D53008" w:rsidP="00240EE8">
            <w:pPr>
              <w:widowControl w:val="0"/>
              <w:autoSpaceDE w:val="0"/>
              <w:autoSpaceDN w:val="0"/>
              <w:adjustRightInd w:val="0"/>
              <w:rPr>
                <w:rFonts w:ascii="Arial" w:hAnsi="Arial" w:cs="Arial"/>
                <w:sz w:val="22"/>
                <w:szCs w:val="22"/>
              </w:rPr>
            </w:pPr>
          </w:p>
          <w:p w14:paraId="5B829181" w14:textId="77777777" w:rsidR="00D53008" w:rsidRDefault="00D53008" w:rsidP="00240EE8">
            <w:pPr>
              <w:widowControl w:val="0"/>
              <w:autoSpaceDE w:val="0"/>
              <w:autoSpaceDN w:val="0"/>
              <w:adjustRightInd w:val="0"/>
              <w:rPr>
                <w:rFonts w:ascii="Arial" w:hAnsi="Arial" w:cs="Arial"/>
                <w:sz w:val="22"/>
                <w:szCs w:val="22"/>
              </w:rPr>
            </w:pPr>
          </w:p>
          <w:p w14:paraId="2A8256F6" w14:textId="77777777" w:rsidR="00D53008" w:rsidRDefault="00D53008" w:rsidP="00240EE8">
            <w:pPr>
              <w:widowControl w:val="0"/>
              <w:autoSpaceDE w:val="0"/>
              <w:autoSpaceDN w:val="0"/>
              <w:adjustRightInd w:val="0"/>
              <w:rPr>
                <w:rFonts w:ascii="Arial" w:hAnsi="Arial" w:cs="Arial"/>
                <w:sz w:val="22"/>
                <w:szCs w:val="22"/>
              </w:rPr>
            </w:pPr>
          </w:p>
          <w:p w14:paraId="1DBDAAFC" w14:textId="77777777" w:rsidR="00D53008" w:rsidRDefault="00D53008" w:rsidP="00240EE8">
            <w:pPr>
              <w:widowControl w:val="0"/>
              <w:autoSpaceDE w:val="0"/>
              <w:autoSpaceDN w:val="0"/>
              <w:adjustRightInd w:val="0"/>
              <w:rPr>
                <w:rFonts w:ascii="Arial" w:hAnsi="Arial" w:cs="Arial"/>
                <w:sz w:val="22"/>
                <w:szCs w:val="22"/>
              </w:rPr>
            </w:pPr>
          </w:p>
          <w:p w14:paraId="32F1D067" w14:textId="77777777" w:rsidR="00D53008" w:rsidRDefault="00D53008" w:rsidP="00240EE8">
            <w:pPr>
              <w:widowControl w:val="0"/>
              <w:autoSpaceDE w:val="0"/>
              <w:autoSpaceDN w:val="0"/>
              <w:adjustRightInd w:val="0"/>
              <w:rPr>
                <w:rFonts w:ascii="Arial" w:hAnsi="Arial" w:cs="Arial"/>
                <w:sz w:val="22"/>
                <w:szCs w:val="22"/>
              </w:rPr>
            </w:pPr>
          </w:p>
          <w:p w14:paraId="59EAF553" w14:textId="77777777" w:rsidR="00D53008" w:rsidRDefault="00D53008" w:rsidP="00240EE8">
            <w:pPr>
              <w:widowControl w:val="0"/>
              <w:autoSpaceDE w:val="0"/>
              <w:autoSpaceDN w:val="0"/>
              <w:adjustRightInd w:val="0"/>
              <w:rPr>
                <w:rFonts w:ascii="Arial" w:hAnsi="Arial" w:cs="Arial"/>
                <w:sz w:val="22"/>
                <w:szCs w:val="22"/>
              </w:rPr>
            </w:pPr>
          </w:p>
          <w:p w14:paraId="1217BDFB" w14:textId="77777777" w:rsidR="00D53008" w:rsidRDefault="00D53008" w:rsidP="00240EE8">
            <w:pPr>
              <w:widowControl w:val="0"/>
              <w:autoSpaceDE w:val="0"/>
              <w:autoSpaceDN w:val="0"/>
              <w:adjustRightInd w:val="0"/>
              <w:rPr>
                <w:rFonts w:ascii="Arial" w:hAnsi="Arial" w:cs="Arial"/>
                <w:sz w:val="22"/>
                <w:szCs w:val="22"/>
              </w:rPr>
            </w:pPr>
          </w:p>
          <w:p w14:paraId="36704C6A" w14:textId="77777777" w:rsidR="00D53008" w:rsidRDefault="00D53008" w:rsidP="00240EE8">
            <w:pPr>
              <w:widowControl w:val="0"/>
              <w:autoSpaceDE w:val="0"/>
              <w:autoSpaceDN w:val="0"/>
              <w:adjustRightInd w:val="0"/>
              <w:rPr>
                <w:rFonts w:ascii="Arial" w:hAnsi="Arial" w:cs="Arial"/>
                <w:sz w:val="22"/>
                <w:szCs w:val="22"/>
              </w:rPr>
            </w:pPr>
          </w:p>
          <w:p w14:paraId="41C43152" w14:textId="33E0141C" w:rsidR="00545D06" w:rsidRPr="00945E15" w:rsidRDefault="00D53008" w:rsidP="00240EE8">
            <w:pPr>
              <w:widowControl w:val="0"/>
              <w:autoSpaceDE w:val="0"/>
              <w:autoSpaceDN w:val="0"/>
              <w:adjustRightInd w:val="0"/>
              <w:rPr>
                <w:rFonts w:ascii="Arial" w:hAnsi="Arial" w:cs="Arial"/>
                <w:sz w:val="22"/>
                <w:szCs w:val="22"/>
              </w:rPr>
            </w:pPr>
            <w:r>
              <w:rPr>
                <w:rFonts w:ascii="Arial" w:hAnsi="Arial" w:cs="Arial"/>
                <w:sz w:val="22"/>
                <w:szCs w:val="22"/>
              </w:rPr>
              <w:t xml:space="preserve"> </w:t>
            </w:r>
            <w:r w:rsidR="000C34A4">
              <w:rPr>
                <w:rFonts w:ascii="Arial" w:hAnsi="Arial" w:cs="Arial"/>
                <w:sz w:val="22"/>
                <w:szCs w:val="22"/>
              </w:rPr>
              <w:t xml:space="preserve"> </w:t>
            </w:r>
          </w:p>
        </w:tc>
      </w:tr>
      <w:tr w:rsidR="001249F3" w:rsidRPr="00945E15" w14:paraId="2F174527" w14:textId="77777777" w:rsidTr="6BECFA8F">
        <w:tc>
          <w:tcPr>
            <w:tcW w:w="3013" w:type="dxa"/>
          </w:tcPr>
          <w:p w14:paraId="26BC5E16" w14:textId="79B4B0A0" w:rsidR="007007EE" w:rsidRPr="00945E15" w:rsidRDefault="00E14644" w:rsidP="00087767">
            <w:pPr>
              <w:pStyle w:val="Heading1"/>
            </w:pPr>
            <w:r w:rsidRPr="00945E15">
              <w:lastRenderedPageBreak/>
              <w:t>Media and Communications Management</w:t>
            </w:r>
          </w:p>
        </w:tc>
        <w:tc>
          <w:tcPr>
            <w:tcW w:w="4906" w:type="dxa"/>
          </w:tcPr>
          <w:p w14:paraId="237235F4" w14:textId="77777777" w:rsidR="007007EE" w:rsidRPr="00945E15" w:rsidRDefault="007007EE" w:rsidP="00087767">
            <w:pPr>
              <w:widowControl w:val="0"/>
              <w:autoSpaceDE w:val="0"/>
              <w:autoSpaceDN w:val="0"/>
              <w:adjustRightInd w:val="0"/>
              <w:rPr>
                <w:rFonts w:ascii="Arial" w:hAnsi="Arial" w:cs="Arial"/>
                <w:sz w:val="22"/>
                <w:szCs w:val="22"/>
              </w:rPr>
            </w:pPr>
          </w:p>
          <w:p w14:paraId="1FCC05F1" w14:textId="77777777" w:rsidR="00DF388E" w:rsidRPr="00945E15" w:rsidRDefault="00DF388E" w:rsidP="00DF388E">
            <w:pPr>
              <w:pStyle w:val="NormalWeb"/>
              <w:rPr>
                <w:rFonts w:ascii="Arial" w:hAnsi="Arial" w:cs="Arial"/>
              </w:rPr>
            </w:pPr>
            <w:r w:rsidRPr="00945E15">
              <w:rPr>
                <w:rFonts w:ascii="Arial" w:hAnsi="Arial" w:cs="Arial"/>
              </w:rPr>
              <w:t>In the event of a significant incident, proactive, accurate and controlled communication is essential to protect individuals, maintain public confidence and safeguard the College’s reputation.</w:t>
            </w:r>
          </w:p>
          <w:p w14:paraId="710CB6A1" w14:textId="77777777" w:rsidR="00DF388E" w:rsidRPr="00945E15" w:rsidRDefault="00DF388E" w:rsidP="00DF388E">
            <w:pPr>
              <w:pStyle w:val="NormalWeb"/>
              <w:rPr>
                <w:rFonts w:ascii="Arial" w:hAnsi="Arial" w:cs="Arial"/>
              </w:rPr>
            </w:pPr>
            <w:r w:rsidRPr="00945E15">
              <w:rPr>
                <w:rFonts w:ascii="Arial" w:hAnsi="Arial" w:cs="Arial"/>
              </w:rPr>
              <w:t>All external communications relating to the incident will be centrally coordinated through the designated Media Liaison Lead.</w:t>
            </w:r>
          </w:p>
          <w:p w14:paraId="0FC734A7" w14:textId="77777777" w:rsidR="00DF388E" w:rsidRPr="00945E15" w:rsidRDefault="00395317" w:rsidP="00DF388E">
            <w:pPr>
              <w:rPr>
                <w:rFonts w:ascii="Arial" w:hAnsi="Arial" w:cs="Arial"/>
              </w:rPr>
            </w:pPr>
            <w:r>
              <w:rPr>
                <w:rFonts w:ascii="Arial" w:hAnsi="Arial" w:cs="Arial"/>
                <w:noProof/>
              </w:rPr>
              <w:pict w14:anchorId="28DBEED3">
                <v:rect id="_x0000_i1040" alt="" style="width:451.35pt;height:.05pt;mso-width-percent:0;mso-height-percent:0;mso-width-percent:0;mso-height-percent:0" o:hralign="center" o:hrstd="t" o:hr="t" fillcolor="#a0a0a0" stroked="f"/>
              </w:pict>
            </w:r>
          </w:p>
          <w:p w14:paraId="683BAF60" w14:textId="77777777" w:rsidR="00DF388E" w:rsidRPr="00945E15" w:rsidRDefault="00DF388E" w:rsidP="00DF388E">
            <w:pPr>
              <w:pStyle w:val="Heading2"/>
            </w:pPr>
            <w:r w:rsidRPr="00945E15">
              <w:t>1. Media Control Protocol</w:t>
            </w:r>
          </w:p>
          <w:p w14:paraId="54C3E55E" w14:textId="77777777" w:rsidR="00DF388E" w:rsidRPr="00945E15" w:rsidRDefault="00DF388E" w:rsidP="00DF388E">
            <w:pPr>
              <w:pStyle w:val="NormalWeb"/>
              <w:rPr>
                <w:rFonts w:ascii="Arial" w:hAnsi="Arial" w:cs="Arial"/>
              </w:rPr>
            </w:pPr>
            <w:r w:rsidRPr="00945E15">
              <w:rPr>
                <w:rFonts w:ascii="Arial" w:hAnsi="Arial" w:cs="Arial"/>
              </w:rPr>
              <w:t>Immediately following activation of the Disaster Recovery Team:</w:t>
            </w:r>
          </w:p>
          <w:p w14:paraId="7A432BC6" w14:textId="77777777" w:rsidR="00DF388E" w:rsidRPr="00945E15" w:rsidRDefault="00DF388E" w:rsidP="00C27206">
            <w:pPr>
              <w:pStyle w:val="NormalWeb"/>
              <w:numPr>
                <w:ilvl w:val="0"/>
                <w:numId w:val="40"/>
              </w:numPr>
              <w:rPr>
                <w:rFonts w:ascii="Arial" w:hAnsi="Arial" w:cs="Arial"/>
              </w:rPr>
            </w:pPr>
            <w:r w:rsidRPr="00945E15">
              <w:rPr>
                <w:rFonts w:ascii="Arial" w:hAnsi="Arial" w:cs="Arial"/>
              </w:rPr>
              <w:t xml:space="preserve">All staff will be formally instructed that </w:t>
            </w:r>
            <w:r w:rsidRPr="00945E15">
              <w:rPr>
                <w:rStyle w:val="Strong"/>
                <w:rFonts w:ascii="Arial" w:hAnsi="Arial" w:cs="Arial"/>
              </w:rPr>
              <w:t>no individual is authorised to speak to the media</w:t>
            </w:r>
            <w:r w:rsidRPr="00945E15">
              <w:rPr>
                <w:rFonts w:ascii="Arial" w:hAnsi="Arial" w:cs="Arial"/>
              </w:rPr>
              <w:t>, post on social media, or provide informal commentary.</w:t>
            </w:r>
          </w:p>
          <w:p w14:paraId="7DF348F5" w14:textId="77777777" w:rsidR="00DF388E" w:rsidRPr="00945E15" w:rsidRDefault="00DF388E" w:rsidP="00C27206">
            <w:pPr>
              <w:pStyle w:val="NormalWeb"/>
              <w:numPr>
                <w:ilvl w:val="0"/>
                <w:numId w:val="40"/>
              </w:numPr>
              <w:rPr>
                <w:rFonts w:ascii="Arial" w:hAnsi="Arial" w:cs="Arial"/>
              </w:rPr>
            </w:pPr>
            <w:r w:rsidRPr="00945E15">
              <w:rPr>
                <w:rFonts w:ascii="Arial" w:hAnsi="Arial" w:cs="Arial"/>
              </w:rPr>
              <w:t>All media enquiries (press, broadcast, digital, freelance journalists) must be redirected to the Media Liaison Lead.</w:t>
            </w:r>
          </w:p>
          <w:p w14:paraId="7942CCC5" w14:textId="77777777" w:rsidR="00DF388E" w:rsidRPr="00945E15" w:rsidRDefault="00DF388E" w:rsidP="00C27206">
            <w:pPr>
              <w:pStyle w:val="NormalWeb"/>
              <w:numPr>
                <w:ilvl w:val="0"/>
                <w:numId w:val="40"/>
              </w:numPr>
              <w:rPr>
                <w:rFonts w:ascii="Arial" w:hAnsi="Arial" w:cs="Arial"/>
              </w:rPr>
            </w:pPr>
            <w:r w:rsidRPr="00945E15">
              <w:rPr>
                <w:rFonts w:ascii="Arial" w:hAnsi="Arial" w:cs="Arial"/>
              </w:rPr>
              <w:t>A holding statement will be prepared and approved by the Disaster Recovery Manager before release.</w:t>
            </w:r>
          </w:p>
          <w:p w14:paraId="12B6A5D1" w14:textId="77777777" w:rsidR="00DF388E" w:rsidRPr="00945E15" w:rsidRDefault="00DF388E" w:rsidP="00DF388E">
            <w:pPr>
              <w:pStyle w:val="NormalWeb"/>
              <w:rPr>
                <w:rFonts w:ascii="Arial" w:hAnsi="Arial" w:cs="Arial"/>
              </w:rPr>
            </w:pPr>
            <w:r w:rsidRPr="00945E15">
              <w:rPr>
                <w:rFonts w:ascii="Arial" w:hAnsi="Arial" w:cs="Arial"/>
              </w:rPr>
              <w:t>Failure to follow communication protocols may compromise safeguarding, legal compliance or insurance conditions.</w:t>
            </w:r>
          </w:p>
          <w:p w14:paraId="04040D55" w14:textId="77777777" w:rsidR="00DF388E" w:rsidRPr="00945E15" w:rsidRDefault="00395317" w:rsidP="00DF388E">
            <w:pPr>
              <w:rPr>
                <w:rFonts w:ascii="Arial" w:hAnsi="Arial" w:cs="Arial"/>
              </w:rPr>
            </w:pPr>
            <w:r>
              <w:rPr>
                <w:rFonts w:ascii="Arial" w:hAnsi="Arial" w:cs="Arial"/>
                <w:noProof/>
              </w:rPr>
              <w:pict w14:anchorId="084CE1AD">
                <v:rect id="_x0000_i1041" alt="" style="width:451.35pt;height:.05pt;mso-width-percent:0;mso-height-percent:0;mso-width-percent:0;mso-height-percent:0" o:hralign="center" o:hrstd="t" o:hr="t" fillcolor="#a0a0a0" stroked="f"/>
              </w:pict>
            </w:r>
          </w:p>
          <w:p w14:paraId="2A803785" w14:textId="77777777" w:rsidR="00DF388E" w:rsidRPr="00945E15" w:rsidRDefault="00DF388E" w:rsidP="00DF388E">
            <w:pPr>
              <w:pStyle w:val="Heading2"/>
            </w:pPr>
            <w:r w:rsidRPr="00945E15">
              <w:t>2. Communications Governance</w:t>
            </w:r>
          </w:p>
          <w:p w14:paraId="13DEA14A" w14:textId="77777777" w:rsidR="00DF388E" w:rsidRPr="00945E15" w:rsidRDefault="00DF388E" w:rsidP="00DF388E">
            <w:pPr>
              <w:pStyle w:val="NormalWeb"/>
              <w:rPr>
                <w:rFonts w:ascii="Arial" w:hAnsi="Arial" w:cs="Arial"/>
              </w:rPr>
            </w:pPr>
            <w:r w:rsidRPr="00945E15">
              <w:rPr>
                <w:rFonts w:ascii="Arial" w:hAnsi="Arial" w:cs="Arial"/>
              </w:rPr>
              <w:t>All public statements will:</w:t>
            </w:r>
          </w:p>
          <w:p w14:paraId="5EDE61A8" w14:textId="77777777" w:rsidR="00DF388E" w:rsidRPr="00945E15" w:rsidRDefault="00DF388E" w:rsidP="00C27206">
            <w:pPr>
              <w:pStyle w:val="NormalWeb"/>
              <w:numPr>
                <w:ilvl w:val="0"/>
                <w:numId w:val="41"/>
              </w:numPr>
              <w:rPr>
                <w:rFonts w:ascii="Arial" w:hAnsi="Arial" w:cs="Arial"/>
              </w:rPr>
            </w:pPr>
            <w:r w:rsidRPr="00945E15">
              <w:rPr>
                <w:rFonts w:ascii="Arial" w:hAnsi="Arial" w:cs="Arial"/>
              </w:rPr>
              <w:t>Be approved by the Disaster Recovery Manager</w:t>
            </w:r>
          </w:p>
          <w:p w14:paraId="145558B4" w14:textId="77777777" w:rsidR="00DF388E" w:rsidRPr="00945E15" w:rsidRDefault="00DF388E" w:rsidP="00C27206">
            <w:pPr>
              <w:pStyle w:val="NormalWeb"/>
              <w:numPr>
                <w:ilvl w:val="0"/>
                <w:numId w:val="41"/>
              </w:numPr>
              <w:rPr>
                <w:rFonts w:ascii="Arial" w:hAnsi="Arial" w:cs="Arial"/>
              </w:rPr>
            </w:pPr>
            <w:r w:rsidRPr="00945E15">
              <w:rPr>
                <w:rFonts w:ascii="Arial" w:hAnsi="Arial" w:cs="Arial"/>
              </w:rPr>
              <w:t>Align with safeguarding, legal and data protection obligations</w:t>
            </w:r>
          </w:p>
          <w:p w14:paraId="2938AFBC" w14:textId="77777777" w:rsidR="00DF388E" w:rsidRPr="00945E15" w:rsidRDefault="00DF388E" w:rsidP="00C27206">
            <w:pPr>
              <w:pStyle w:val="NormalWeb"/>
              <w:numPr>
                <w:ilvl w:val="0"/>
                <w:numId w:val="41"/>
              </w:numPr>
              <w:rPr>
                <w:rFonts w:ascii="Arial" w:hAnsi="Arial" w:cs="Arial"/>
              </w:rPr>
            </w:pPr>
            <w:r w:rsidRPr="00945E15">
              <w:rPr>
                <w:rFonts w:ascii="Arial" w:hAnsi="Arial" w:cs="Arial"/>
              </w:rPr>
              <w:t>Be consistent with regulatory reporting (ESFA, Ofsted, HSE, ICO where applicable)</w:t>
            </w:r>
          </w:p>
          <w:p w14:paraId="7EBA7791" w14:textId="77777777" w:rsidR="00DF388E" w:rsidRPr="00945E15" w:rsidRDefault="00DF388E" w:rsidP="00C27206">
            <w:pPr>
              <w:pStyle w:val="NormalWeb"/>
              <w:numPr>
                <w:ilvl w:val="0"/>
                <w:numId w:val="41"/>
              </w:numPr>
              <w:rPr>
                <w:rFonts w:ascii="Arial" w:hAnsi="Arial" w:cs="Arial"/>
              </w:rPr>
            </w:pPr>
            <w:r w:rsidRPr="00945E15">
              <w:rPr>
                <w:rFonts w:ascii="Arial" w:hAnsi="Arial" w:cs="Arial"/>
              </w:rPr>
              <w:t>Avoid speculation or attribution of blame</w:t>
            </w:r>
          </w:p>
          <w:p w14:paraId="5289DF53" w14:textId="77777777" w:rsidR="00DF388E" w:rsidRPr="00945E15" w:rsidRDefault="00DF388E" w:rsidP="00C27206">
            <w:pPr>
              <w:pStyle w:val="NormalWeb"/>
              <w:numPr>
                <w:ilvl w:val="0"/>
                <w:numId w:val="41"/>
              </w:numPr>
              <w:rPr>
                <w:rFonts w:ascii="Arial" w:hAnsi="Arial" w:cs="Arial"/>
              </w:rPr>
            </w:pPr>
            <w:r w:rsidRPr="00945E15">
              <w:rPr>
                <w:rFonts w:ascii="Arial" w:hAnsi="Arial" w:cs="Arial"/>
              </w:rPr>
              <w:lastRenderedPageBreak/>
              <w:t>Protect confidentiality of students, staff and families</w:t>
            </w:r>
          </w:p>
          <w:p w14:paraId="0E495157" w14:textId="77777777" w:rsidR="00DF388E" w:rsidRPr="00945E15" w:rsidRDefault="00DF388E" w:rsidP="00DF388E">
            <w:pPr>
              <w:pStyle w:val="NormalWeb"/>
              <w:rPr>
                <w:rFonts w:ascii="Arial" w:hAnsi="Arial" w:cs="Arial"/>
              </w:rPr>
            </w:pPr>
            <w:r w:rsidRPr="00945E15">
              <w:rPr>
                <w:rFonts w:ascii="Arial" w:hAnsi="Arial" w:cs="Arial"/>
              </w:rPr>
              <w:t>Where a fatality or serious injury has occurred:</w:t>
            </w:r>
          </w:p>
          <w:p w14:paraId="2DC23672" w14:textId="77777777" w:rsidR="00DF388E" w:rsidRPr="00945E15" w:rsidRDefault="00DF388E" w:rsidP="00C27206">
            <w:pPr>
              <w:pStyle w:val="NormalWeb"/>
              <w:numPr>
                <w:ilvl w:val="0"/>
                <w:numId w:val="42"/>
              </w:numPr>
              <w:rPr>
                <w:rFonts w:ascii="Arial" w:hAnsi="Arial" w:cs="Arial"/>
              </w:rPr>
            </w:pPr>
            <w:r w:rsidRPr="00945E15">
              <w:rPr>
                <w:rFonts w:ascii="Arial" w:hAnsi="Arial" w:cs="Arial"/>
              </w:rPr>
              <w:t>Communication will be coordinated sensitively with emergency services and family representatives</w:t>
            </w:r>
          </w:p>
          <w:p w14:paraId="0EAF83F7" w14:textId="77777777" w:rsidR="00DF388E" w:rsidRPr="00945E15" w:rsidRDefault="00DF388E" w:rsidP="00C27206">
            <w:pPr>
              <w:pStyle w:val="NormalWeb"/>
              <w:numPr>
                <w:ilvl w:val="0"/>
                <w:numId w:val="42"/>
              </w:numPr>
              <w:rPr>
                <w:rFonts w:ascii="Arial" w:hAnsi="Arial" w:cs="Arial"/>
              </w:rPr>
            </w:pPr>
            <w:r w:rsidRPr="00945E15">
              <w:rPr>
                <w:rFonts w:ascii="Arial" w:hAnsi="Arial" w:cs="Arial"/>
              </w:rPr>
              <w:t>No names will be released without confirmed consent</w:t>
            </w:r>
          </w:p>
          <w:p w14:paraId="7E665851" w14:textId="77777777" w:rsidR="00DF388E" w:rsidRPr="00945E15" w:rsidRDefault="00DF388E" w:rsidP="00C27206">
            <w:pPr>
              <w:pStyle w:val="NormalWeb"/>
              <w:numPr>
                <w:ilvl w:val="0"/>
                <w:numId w:val="42"/>
              </w:numPr>
              <w:rPr>
                <w:rFonts w:ascii="Arial" w:hAnsi="Arial" w:cs="Arial"/>
              </w:rPr>
            </w:pPr>
            <w:r w:rsidRPr="00945E15">
              <w:rPr>
                <w:rFonts w:ascii="Arial" w:hAnsi="Arial" w:cs="Arial"/>
              </w:rPr>
              <w:t>Appropriate condolences and acknowledgement will be issued</w:t>
            </w:r>
          </w:p>
          <w:p w14:paraId="37572778" w14:textId="77777777" w:rsidR="00DF388E" w:rsidRPr="00945E15" w:rsidRDefault="00395317" w:rsidP="00DF388E">
            <w:pPr>
              <w:rPr>
                <w:rFonts w:ascii="Arial" w:hAnsi="Arial" w:cs="Arial"/>
              </w:rPr>
            </w:pPr>
            <w:r>
              <w:rPr>
                <w:rFonts w:ascii="Arial" w:hAnsi="Arial" w:cs="Arial"/>
                <w:noProof/>
              </w:rPr>
              <w:pict w14:anchorId="0AA56187">
                <v:rect id="_x0000_i1042" alt="" style="width:451.35pt;height:.05pt;mso-width-percent:0;mso-height-percent:0;mso-width-percent:0;mso-height-percent:0" o:hralign="center" o:hrstd="t" o:hr="t" fillcolor="#a0a0a0" stroked="f"/>
              </w:pict>
            </w:r>
          </w:p>
          <w:p w14:paraId="2591ECCE" w14:textId="77777777" w:rsidR="00DF388E" w:rsidRPr="00945E15" w:rsidRDefault="00DF388E" w:rsidP="00DF388E">
            <w:pPr>
              <w:pStyle w:val="Heading2"/>
            </w:pPr>
            <w:r w:rsidRPr="00945E15">
              <w:t>3. Social Media and Misinformation Management</w:t>
            </w:r>
          </w:p>
          <w:p w14:paraId="6A3655E1" w14:textId="77777777" w:rsidR="00DF388E" w:rsidRPr="00945E15" w:rsidRDefault="00DF388E" w:rsidP="00DF388E">
            <w:pPr>
              <w:pStyle w:val="NormalWeb"/>
              <w:rPr>
                <w:rFonts w:ascii="Arial" w:hAnsi="Arial" w:cs="Arial"/>
              </w:rPr>
            </w:pPr>
            <w:r w:rsidRPr="00945E15">
              <w:rPr>
                <w:rFonts w:ascii="Arial" w:hAnsi="Arial" w:cs="Arial"/>
              </w:rPr>
              <w:t>Given the speed at which information spreads online:</w:t>
            </w:r>
          </w:p>
          <w:p w14:paraId="418977AC" w14:textId="77777777" w:rsidR="00DF388E" w:rsidRPr="00945E15" w:rsidRDefault="00DF388E" w:rsidP="00C27206">
            <w:pPr>
              <w:pStyle w:val="NormalWeb"/>
              <w:numPr>
                <w:ilvl w:val="0"/>
                <w:numId w:val="43"/>
              </w:numPr>
              <w:rPr>
                <w:rFonts w:ascii="Arial" w:hAnsi="Arial" w:cs="Arial"/>
              </w:rPr>
            </w:pPr>
            <w:r w:rsidRPr="00945E15">
              <w:rPr>
                <w:rFonts w:ascii="Arial" w:hAnsi="Arial" w:cs="Arial"/>
              </w:rPr>
              <w:t>The Marketing/Communications Lead will monitor social media platforms</w:t>
            </w:r>
          </w:p>
          <w:p w14:paraId="51C0E0A4" w14:textId="77777777" w:rsidR="00DF388E" w:rsidRPr="00945E15" w:rsidRDefault="00DF388E" w:rsidP="00C27206">
            <w:pPr>
              <w:pStyle w:val="NormalWeb"/>
              <w:numPr>
                <w:ilvl w:val="0"/>
                <w:numId w:val="43"/>
              </w:numPr>
              <w:rPr>
                <w:rFonts w:ascii="Arial" w:hAnsi="Arial" w:cs="Arial"/>
              </w:rPr>
            </w:pPr>
            <w:r w:rsidRPr="00945E15">
              <w:rPr>
                <w:rFonts w:ascii="Arial" w:hAnsi="Arial" w:cs="Arial"/>
              </w:rPr>
              <w:t>Inaccurate or harmful misinformation will be corrected where appropriate</w:t>
            </w:r>
          </w:p>
          <w:p w14:paraId="6F76E7A4" w14:textId="77777777" w:rsidR="00DF388E" w:rsidRPr="00945E15" w:rsidRDefault="00DF388E" w:rsidP="00C27206">
            <w:pPr>
              <w:pStyle w:val="NormalWeb"/>
              <w:numPr>
                <w:ilvl w:val="0"/>
                <w:numId w:val="43"/>
              </w:numPr>
              <w:rPr>
                <w:rFonts w:ascii="Arial" w:hAnsi="Arial" w:cs="Arial"/>
              </w:rPr>
            </w:pPr>
            <w:r w:rsidRPr="00945E15">
              <w:rPr>
                <w:rFonts w:ascii="Arial" w:hAnsi="Arial" w:cs="Arial"/>
              </w:rPr>
              <w:t>Official updates will be issued via:</w:t>
            </w:r>
          </w:p>
          <w:p w14:paraId="3FA16647" w14:textId="77777777" w:rsidR="00DF388E" w:rsidRPr="00945E15" w:rsidRDefault="00DF388E" w:rsidP="00C27206">
            <w:pPr>
              <w:pStyle w:val="NormalWeb"/>
              <w:numPr>
                <w:ilvl w:val="1"/>
                <w:numId w:val="43"/>
              </w:numPr>
              <w:rPr>
                <w:rFonts w:ascii="Arial" w:hAnsi="Arial" w:cs="Arial"/>
              </w:rPr>
            </w:pPr>
            <w:r w:rsidRPr="00945E15">
              <w:rPr>
                <w:rFonts w:ascii="Arial" w:hAnsi="Arial" w:cs="Arial"/>
              </w:rPr>
              <w:t>College website</w:t>
            </w:r>
          </w:p>
          <w:p w14:paraId="2DDD9A9E" w14:textId="77777777" w:rsidR="00DF388E" w:rsidRPr="00945E15" w:rsidRDefault="00DF388E" w:rsidP="00C27206">
            <w:pPr>
              <w:pStyle w:val="NormalWeb"/>
              <w:numPr>
                <w:ilvl w:val="1"/>
                <w:numId w:val="43"/>
              </w:numPr>
              <w:rPr>
                <w:rFonts w:ascii="Arial" w:hAnsi="Arial" w:cs="Arial"/>
              </w:rPr>
            </w:pPr>
            <w:r w:rsidRPr="00945E15">
              <w:rPr>
                <w:rFonts w:ascii="Arial" w:hAnsi="Arial" w:cs="Arial"/>
              </w:rPr>
              <w:t>Official social media channels</w:t>
            </w:r>
          </w:p>
          <w:p w14:paraId="29817DA9" w14:textId="77777777" w:rsidR="00DF388E" w:rsidRPr="00945E15" w:rsidRDefault="00DF388E" w:rsidP="00C27206">
            <w:pPr>
              <w:pStyle w:val="NormalWeb"/>
              <w:numPr>
                <w:ilvl w:val="1"/>
                <w:numId w:val="43"/>
              </w:numPr>
              <w:rPr>
                <w:rFonts w:ascii="Arial" w:hAnsi="Arial" w:cs="Arial"/>
              </w:rPr>
            </w:pPr>
            <w:r w:rsidRPr="00945E15">
              <w:rPr>
                <w:rFonts w:ascii="Arial" w:hAnsi="Arial" w:cs="Arial"/>
              </w:rPr>
              <w:t>Email communication to stakeholders</w:t>
            </w:r>
          </w:p>
          <w:p w14:paraId="67BE8333" w14:textId="77777777" w:rsidR="00DF388E" w:rsidRPr="00945E15" w:rsidRDefault="00DF388E" w:rsidP="00C27206">
            <w:pPr>
              <w:pStyle w:val="NormalWeb"/>
              <w:numPr>
                <w:ilvl w:val="0"/>
                <w:numId w:val="43"/>
              </w:numPr>
              <w:rPr>
                <w:rFonts w:ascii="Arial" w:hAnsi="Arial" w:cs="Arial"/>
              </w:rPr>
            </w:pPr>
            <w:r w:rsidRPr="00945E15">
              <w:rPr>
                <w:rFonts w:ascii="Arial" w:hAnsi="Arial" w:cs="Arial"/>
              </w:rPr>
              <w:t>Staff will be reminded of professional conduct expectations under the Staff Code of Conduct</w:t>
            </w:r>
          </w:p>
          <w:p w14:paraId="12BC2E52" w14:textId="77777777" w:rsidR="00DF388E" w:rsidRPr="00945E15" w:rsidRDefault="00395317" w:rsidP="00DF388E">
            <w:pPr>
              <w:rPr>
                <w:rFonts w:ascii="Arial" w:hAnsi="Arial" w:cs="Arial"/>
              </w:rPr>
            </w:pPr>
            <w:r>
              <w:rPr>
                <w:rFonts w:ascii="Arial" w:hAnsi="Arial" w:cs="Arial"/>
                <w:noProof/>
              </w:rPr>
              <w:pict w14:anchorId="6321D806">
                <v:rect id="_x0000_i1043" alt="" style="width:451.35pt;height:.05pt;mso-width-percent:0;mso-height-percent:0;mso-width-percent:0;mso-height-percent:0" o:hralign="center" o:hrstd="t" o:hr="t" fillcolor="#a0a0a0" stroked="f"/>
              </w:pict>
            </w:r>
          </w:p>
          <w:p w14:paraId="5849BDC1" w14:textId="77777777" w:rsidR="00DF388E" w:rsidRPr="00945E15" w:rsidRDefault="00DF388E" w:rsidP="00DF388E">
            <w:pPr>
              <w:pStyle w:val="Heading2"/>
            </w:pPr>
            <w:r w:rsidRPr="00945E15">
              <w:t>4. Stakeholder Communications</w:t>
            </w:r>
          </w:p>
          <w:p w14:paraId="20017746" w14:textId="77777777" w:rsidR="00DF388E" w:rsidRPr="00945E15" w:rsidRDefault="00DF388E" w:rsidP="00DF388E">
            <w:pPr>
              <w:pStyle w:val="NormalWeb"/>
              <w:rPr>
                <w:rFonts w:ascii="Arial" w:hAnsi="Arial" w:cs="Arial"/>
              </w:rPr>
            </w:pPr>
            <w:r w:rsidRPr="00945E15">
              <w:rPr>
                <w:rFonts w:ascii="Arial" w:hAnsi="Arial" w:cs="Arial"/>
              </w:rPr>
              <w:t>In addition to press engagement, the following groups may require targeted communication:</w:t>
            </w:r>
          </w:p>
          <w:p w14:paraId="734969F4"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Students</w:t>
            </w:r>
          </w:p>
          <w:p w14:paraId="6272B850"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Parents/carers</w:t>
            </w:r>
          </w:p>
          <w:p w14:paraId="6615CCDF"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Apprentices and employers</w:t>
            </w:r>
          </w:p>
          <w:p w14:paraId="6D6171DB"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Governors</w:t>
            </w:r>
          </w:p>
          <w:p w14:paraId="4E59DF82"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Regulators and funding bodies</w:t>
            </w:r>
          </w:p>
          <w:p w14:paraId="68E06F4B"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t>Local authority partners</w:t>
            </w:r>
          </w:p>
          <w:p w14:paraId="051A6DC3" w14:textId="77777777" w:rsidR="00DF388E" w:rsidRPr="00945E15" w:rsidRDefault="00DF388E" w:rsidP="00C27206">
            <w:pPr>
              <w:pStyle w:val="NormalWeb"/>
              <w:numPr>
                <w:ilvl w:val="0"/>
                <w:numId w:val="44"/>
              </w:numPr>
              <w:rPr>
                <w:rFonts w:ascii="Arial" w:hAnsi="Arial" w:cs="Arial"/>
              </w:rPr>
            </w:pPr>
            <w:r w:rsidRPr="00945E15">
              <w:rPr>
                <w:rFonts w:ascii="Arial" w:hAnsi="Arial" w:cs="Arial"/>
              </w:rPr>
              <w:lastRenderedPageBreak/>
              <w:t>Insurers</w:t>
            </w:r>
          </w:p>
          <w:p w14:paraId="61F17953" w14:textId="77777777" w:rsidR="00DF388E" w:rsidRPr="00945E15" w:rsidRDefault="00DF388E" w:rsidP="00DF388E">
            <w:pPr>
              <w:pStyle w:val="NormalWeb"/>
              <w:rPr>
                <w:rFonts w:ascii="Arial" w:hAnsi="Arial" w:cs="Arial"/>
              </w:rPr>
            </w:pPr>
            <w:r w:rsidRPr="00945E15">
              <w:rPr>
                <w:rFonts w:ascii="Arial" w:hAnsi="Arial" w:cs="Arial"/>
              </w:rPr>
              <w:t>Communications will be proportionate, factual and timely.</w:t>
            </w:r>
          </w:p>
          <w:p w14:paraId="07C85ACB" w14:textId="77777777" w:rsidR="00DF388E" w:rsidRPr="00945E15" w:rsidRDefault="00395317" w:rsidP="00DF388E">
            <w:pPr>
              <w:rPr>
                <w:rFonts w:ascii="Arial" w:hAnsi="Arial" w:cs="Arial"/>
              </w:rPr>
            </w:pPr>
            <w:r>
              <w:rPr>
                <w:rFonts w:ascii="Arial" w:hAnsi="Arial" w:cs="Arial"/>
                <w:noProof/>
              </w:rPr>
              <w:pict w14:anchorId="36816E18">
                <v:rect id="_x0000_i1044" alt="" style="width:451.35pt;height:.05pt;mso-width-percent:0;mso-height-percent:0;mso-width-percent:0;mso-height-percent:0" o:hralign="center" o:hrstd="t" o:hr="t" fillcolor="#a0a0a0" stroked="f"/>
              </w:pict>
            </w:r>
          </w:p>
          <w:p w14:paraId="2C4FD7F8" w14:textId="77777777" w:rsidR="00DF388E" w:rsidRPr="00945E15" w:rsidRDefault="00DF388E" w:rsidP="00DF388E">
            <w:pPr>
              <w:pStyle w:val="Heading2"/>
            </w:pPr>
            <w:r w:rsidRPr="00945E15">
              <w:t>5. Cyber Incident Communications</w:t>
            </w:r>
          </w:p>
          <w:p w14:paraId="0E1CFDBE" w14:textId="77777777" w:rsidR="00DF388E" w:rsidRPr="00945E15" w:rsidRDefault="00DF388E" w:rsidP="00DF388E">
            <w:pPr>
              <w:pStyle w:val="NormalWeb"/>
              <w:rPr>
                <w:rFonts w:ascii="Arial" w:hAnsi="Arial" w:cs="Arial"/>
              </w:rPr>
            </w:pPr>
            <w:r w:rsidRPr="00945E15">
              <w:rPr>
                <w:rFonts w:ascii="Arial" w:hAnsi="Arial" w:cs="Arial"/>
              </w:rPr>
              <w:t>In the event of a cyber-attack or data breach:</w:t>
            </w:r>
          </w:p>
          <w:p w14:paraId="093F21CB" w14:textId="77777777" w:rsidR="00DF388E" w:rsidRPr="00945E15" w:rsidRDefault="00DF388E" w:rsidP="00C27206">
            <w:pPr>
              <w:pStyle w:val="NormalWeb"/>
              <w:numPr>
                <w:ilvl w:val="0"/>
                <w:numId w:val="45"/>
              </w:numPr>
              <w:rPr>
                <w:rFonts w:ascii="Arial" w:hAnsi="Arial" w:cs="Arial"/>
              </w:rPr>
            </w:pPr>
            <w:r w:rsidRPr="00945E15">
              <w:rPr>
                <w:rFonts w:ascii="Arial" w:hAnsi="Arial" w:cs="Arial"/>
              </w:rPr>
              <w:t>Public messaging will avoid technical detail that may compromise security</w:t>
            </w:r>
          </w:p>
          <w:p w14:paraId="56000BF6" w14:textId="77777777" w:rsidR="00DF388E" w:rsidRPr="00945E15" w:rsidRDefault="00DF388E" w:rsidP="00C27206">
            <w:pPr>
              <w:pStyle w:val="NormalWeb"/>
              <w:numPr>
                <w:ilvl w:val="0"/>
                <w:numId w:val="45"/>
              </w:numPr>
              <w:rPr>
                <w:rFonts w:ascii="Arial" w:hAnsi="Arial" w:cs="Arial"/>
              </w:rPr>
            </w:pPr>
            <w:r w:rsidRPr="00945E15">
              <w:rPr>
                <w:rFonts w:ascii="Arial" w:hAnsi="Arial" w:cs="Arial"/>
              </w:rPr>
              <w:t>ICO reporting obligations will be assessed</w:t>
            </w:r>
          </w:p>
          <w:p w14:paraId="5AD7C471" w14:textId="77777777" w:rsidR="00DF388E" w:rsidRPr="00945E15" w:rsidRDefault="00DF388E" w:rsidP="00C27206">
            <w:pPr>
              <w:pStyle w:val="NormalWeb"/>
              <w:numPr>
                <w:ilvl w:val="0"/>
                <w:numId w:val="45"/>
              </w:numPr>
              <w:rPr>
                <w:rFonts w:ascii="Arial" w:hAnsi="Arial" w:cs="Arial"/>
              </w:rPr>
            </w:pPr>
            <w:r w:rsidRPr="00945E15">
              <w:rPr>
                <w:rFonts w:ascii="Arial" w:hAnsi="Arial" w:cs="Arial"/>
              </w:rPr>
              <w:t>Affected individuals will be informed in accordance with data protection law</w:t>
            </w:r>
          </w:p>
          <w:p w14:paraId="2298085B" w14:textId="77777777" w:rsidR="00DF388E" w:rsidRPr="00945E15" w:rsidRDefault="00DF388E" w:rsidP="00C27206">
            <w:pPr>
              <w:pStyle w:val="NormalWeb"/>
              <w:numPr>
                <w:ilvl w:val="0"/>
                <w:numId w:val="45"/>
              </w:numPr>
              <w:rPr>
                <w:rFonts w:ascii="Arial" w:hAnsi="Arial" w:cs="Arial"/>
              </w:rPr>
            </w:pPr>
            <w:r w:rsidRPr="00945E15">
              <w:rPr>
                <w:rFonts w:ascii="Arial" w:hAnsi="Arial" w:cs="Arial"/>
              </w:rPr>
              <w:t>Law enforcement guidance will be followed where applicable</w:t>
            </w:r>
          </w:p>
          <w:p w14:paraId="3D8554B7" w14:textId="77777777" w:rsidR="00DF388E" w:rsidRPr="00945E15" w:rsidRDefault="00395317" w:rsidP="00DF388E">
            <w:pPr>
              <w:rPr>
                <w:rFonts w:ascii="Arial" w:hAnsi="Arial" w:cs="Arial"/>
              </w:rPr>
            </w:pPr>
            <w:r>
              <w:rPr>
                <w:rFonts w:ascii="Arial" w:hAnsi="Arial" w:cs="Arial"/>
                <w:noProof/>
              </w:rPr>
              <w:pict w14:anchorId="701041C8">
                <v:rect id="_x0000_i1045" alt="" style="width:451.35pt;height:.05pt;mso-width-percent:0;mso-height-percent:0;mso-width-percent:0;mso-height-percent:0" o:hralign="center" o:hrstd="t" o:hr="t" fillcolor="#a0a0a0" stroked="f"/>
              </w:pict>
            </w:r>
          </w:p>
          <w:p w14:paraId="3F0FB929" w14:textId="77777777" w:rsidR="00DF388E" w:rsidRPr="00945E15" w:rsidRDefault="00DF388E" w:rsidP="00DF388E">
            <w:pPr>
              <w:pStyle w:val="Heading2"/>
            </w:pPr>
            <w:r w:rsidRPr="00945E15">
              <w:t>6. Communication Phases</w:t>
            </w:r>
          </w:p>
          <w:p w14:paraId="593F3B13" w14:textId="77777777" w:rsidR="00DF388E" w:rsidRPr="00945E15" w:rsidRDefault="00DF388E" w:rsidP="00DF388E">
            <w:pPr>
              <w:pStyle w:val="NormalWeb"/>
              <w:rPr>
                <w:rFonts w:ascii="Arial" w:hAnsi="Arial" w:cs="Arial"/>
              </w:rPr>
            </w:pPr>
            <w:r w:rsidRPr="00945E15">
              <w:rPr>
                <w:rFonts w:ascii="Arial" w:hAnsi="Arial" w:cs="Arial"/>
              </w:rPr>
              <w:t>Media communication will follow a structured approach:</w:t>
            </w:r>
          </w:p>
          <w:p w14:paraId="69CA384B" w14:textId="77777777" w:rsidR="00DF388E" w:rsidRPr="00945E15" w:rsidRDefault="00DF388E" w:rsidP="00DF388E">
            <w:pPr>
              <w:pStyle w:val="NormalWeb"/>
              <w:rPr>
                <w:rFonts w:ascii="Arial" w:hAnsi="Arial" w:cs="Arial"/>
              </w:rPr>
            </w:pPr>
            <w:r w:rsidRPr="00945E15">
              <w:rPr>
                <w:rStyle w:val="Strong"/>
                <w:rFonts w:ascii="Arial" w:hAnsi="Arial" w:cs="Arial"/>
              </w:rPr>
              <w:t>Phase 1 – Holding Statement</w:t>
            </w:r>
            <w:r w:rsidRPr="00945E15">
              <w:rPr>
                <w:rFonts w:ascii="Arial" w:hAnsi="Arial" w:cs="Arial"/>
              </w:rPr>
              <w:br/>
              <w:t>Brief confirmation that the College is aware of the incident and taking appropriate action.</w:t>
            </w:r>
          </w:p>
          <w:p w14:paraId="0DDE80C6" w14:textId="77777777" w:rsidR="00DF388E" w:rsidRPr="00945E15" w:rsidRDefault="00DF388E" w:rsidP="00DF388E">
            <w:pPr>
              <w:pStyle w:val="NormalWeb"/>
              <w:rPr>
                <w:rFonts w:ascii="Arial" w:hAnsi="Arial" w:cs="Arial"/>
              </w:rPr>
            </w:pPr>
            <w:r w:rsidRPr="00945E15">
              <w:rPr>
                <w:rStyle w:val="Strong"/>
                <w:rFonts w:ascii="Arial" w:hAnsi="Arial" w:cs="Arial"/>
              </w:rPr>
              <w:t>Phase 2 – Stabilisation Update</w:t>
            </w:r>
            <w:r w:rsidRPr="00945E15">
              <w:rPr>
                <w:rFonts w:ascii="Arial" w:hAnsi="Arial" w:cs="Arial"/>
              </w:rPr>
              <w:br/>
              <w:t>Confirmation of safety measures and operational adjustments.</w:t>
            </w:r>
          </w:p>
          <w:p w14:paraId="2BFED225" w14:textId="77777777" w:rsidR="00DF388E" w:rsidRPr="00945E15" w:rsidRDefault="00DF388E" w:rsidP="00DF388E">
            <w:pPr>
              <w:pStyle w:val="NormalWeb"/>
              <w:rPr>
                <w:rFonts w:ascii="Arial" w:hAnsi="Arial" w:cs="Arial"/>
              </w:rPr>
            </w:pPr>
            <w:r w:rsidRPr="00945E15">
              <w:rPr>
                <w:rStyle w:val="Strong"/>
                <w:rFonts w:ascii="Arial" w:hAnsi="Arial" w:cs="Arial"/>
              </w:rPr>
              <w:t>Phase 3 – Recovery Update</w:t>
            </w:r>
            <w:r w:rsidRPr="00945E15">
              <w:rPr>
                <w:rFonts w:ascii="Arial" w:hAnsi="Arial" w:cs="Arial"/>
              </w:rPr>
              <w:br/>
              <w:t>Information on restoration of services and support available.</w:t>
            </w:r>
          </w:p>
          <w:p w14:paraId="69D0A157" w14:textId="77777777" w:rsidR="00DF388E" w:rsidRPr="00945E15" w:rsidRDefault="00395317" w:rsidP="00DF388E">
            <w:pPr>
              <w:rPr>
                <w:rFonts w:ascii="Arial" w:hAnsi="Arial" w:cs="Arial"/>
              </w:rPr>
            </w:pPr>
            <w:r>
              <w:rPr>
                <w:rFonts w:ascii="Arial" w:hAnsi="Arial" w:cs="Arial"/>
                <w:noProof/>
              </w:rPr>
              <w:pict w14:anchorId="5A7A696A">
                <v:rect id="_x0000_i1046" alt="" style="width:451.35pt;height:.05pt;mso-width-percent:0;mso-height-percent:0;mso-width-percent:0;mso-height-percent:0" o:hralign="center" o:hrstd="t" o:hr="t" fillcolor="#a0a0a0" stroked="f"/>
              </w:pict>
            </w:r>
          </w:p>
          <w:p w14:paraId="03CA86E3" w14:textId="77777777" w:rsidR="00DF388E" w:rsidRPr="00945E15" w:rsidRDefault="00DF388E" w:rsidP="00DF388E">
            <w:pPr>
              <w:pStyle w:val="Heading2"/>
            </w:pPr>
            <w:r w:rsidRPr="00945E15">
              <w:t>7. Record Keeping</w:t>
            </w:r>
          </w:p>
          <w:p w14:paraId="0BA564BF" w14:textId="77777777" w:rsidR="00DF388E" w:rsidRPr="00945E15" w:rsidRDefault="00DF388E" w:rsidP="00DF388E">
            <w:pPr>
              <w:pStyle w:val="NormalWeb"/>
              <w:rPr>
                <w:rFonts w:ascii="Arial" w:hAnsi="Arial" w:cs="Arial"/>
              </w:rPr>
            </w:pPr>
            <w:r w:rsidRPr="00945E15">
              <w:rPr>
                <w:rFonts w:ascii="Arial" w:hAnsi="Arial" w:cs="Arial"/>
              </w:rPr>
              <w:t>All public statements, media interactions and stakeholder communications will be logged as part of the formal incident record.</w:t>
            </w:r>
          </w:p>
          <w:p w14:paraId="6316A24A" w14:textId="77777777" w:rsidR="00DF388E" w:rsidRPr="00945E15" w:rsidRDefault="00DF388E" w:rsidP="00DF388E">
            <w:pPr>
              <w:pStyle w:val="NormalWeb"/>
              <w:rPr>
                <w:rFonts w:ascii="Arial" w:hAnsi="Arial" w:cs="Arial"/>
              </w:rPr>
            </w:pPr>
            <w:r w:rsidRPr="00945E15">
              <w:rPr>
                <w:rFonts w:ascii="Arial" w:hAnsi="Arial" w:cs="Arial"/>
              </w:rPr>
              <w:lastRenderedPageBreak/>
              <w:t>Key media contact details are provided in Appendix 3.</w:t>
            </w:r>
          </w:p>
          <w:p w14:paraId="5AD422B7" w14:textId="75BE9530" w:rsidR="007007EE" w:rsidRPr="00945E15" w:rsidRDefault="007007EE" w:rsidP="00A036CA">
            <w:pPr>
              <w:widowControl w:val="0"/>
              <w:autoSpaceDE w:val="0"/>
              <w:autoSpaceDN w:val="0"/>
              <w:adjustRightInd w:val="0"/>
              <w:spacing w:before="120"/>
              <w:rPr>
                <w:rFonts w:ascii="Arial" w:hAnsi="Arial" w:cs="Arial"/>
                <w:sz w:val="22"/>
                <w:szCs w:val="22"/>
              </w:rPr>
            </w:pPr>
          </w:p>
        </w:tc>
        <w:tc>
          <w:tcPr>
            <w:tcW w:w="1493" w:type="dxa"/>
          </w:tcPr>
          <w:p w14:paraId="1744B9E9" w14:textId="77777777" w:rsidR="00C3210B" w:rsidRPr="00945E15" w:rsidRDefault="00C3210B" w:rsidP="00240EE8">
            <w:pPr>
              <w:widowControl w:val="0"/>
              <w:autoSpaceDE w:val="0"/>
              <w:autoSpaceDN w:val="0"/>
              <w:adjustRightInd w:val="0"/>
              <w:rPr>
                <w:rFonts w:ascii="Arial" w:hAnsi="Arial" w:cs="Arial"/>
                <w:sz w:val="22"/>
                <w:szCs w:val="22"/>
              </w:rPr>
            </w:pPr>
          </w:p>
          <w:p w14:paraId="429CDF55" w14:textId="149E328A" w:rsidR="007007EE" w:rsidRPr="00945E15" w:rsidRDefault="36F46283" w:rsidP="00240EE8">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1730A8DB" w14:textId="77777777" w:rsidR="00C3210B" w:rsidRPr="00945E15" w:rsidRDefault="00C3210B" w:rsidP="00240EE8">
            <w:pPr>
              <w:widowControl w:val="0"/>
              <w:autoSpaceDE w:val="0"/>
              <w:autoSpaceDN w:val="0"/>
              <w:adjustRightInd w:val="0"/>
              <w:rPr>
                <w:rFonts w:ascii="Arial" w:hAnsi="Arial" w:cs="Arial"/>
                <w:sz w:val="22"/>
                <w:szCs w:val="22"/>
              </w:rPr>
            </w:pPr>
          </w:p>
          <w:p w14:paraId="40CA9F64" w14:textId="3E77C157" w:rsidR="00F72252" w:rsidRPr="00945E15" w:rsidRDefault="00F72252" w:rsidP="00240EE8">
            <w:pPr>
              <w:widowControl w:val="0"/>
              <w:autoSpaceDE w:val="0"/>
              <w:autoSpaceDN w:val="0"/>
              <w:adjustRightInd w:val="0"/>
              <w:rPr>
                <w:rFonts w:ascii="Arial" w:hAnsi="Arial" w:cs="Arial"/>
                <w:color w:val="FF0000"/>
                <w:sz w:val="22"/>
                <w:szCs w:val="22"/>
              </w:rPr>
            </w:pPr>
          </w:p>
          <w:p w14:paraId="4B67A1B4" w14:textId="4567A799" w:rsidR="00545D06" w:rsidRDefault="006C76F1" w:rsidP="00240EE8">
            <w:pPr>
              <w:widowControl w:val="0"/>
              <w:autoSpaceDE w:val="0"/>
              <w:autoSpaceDN w:val="0"/>
              <w:adjustRightInd w:val="0"/>
              <w:rPr>
                <w:rFonts w:ascii="Arial" w:hAnsi="Arial" w:cs="Arial"/>
                <w:sz w:val="22"/>
                <w:szCs w:val="22"/>
              </w:rPr>
            </w:pPr>
            <w:r w:rsidRPr="00945E15">
              <w:rPr>
                <w:rFonts w:ascii="Arial" w:hAnsi="Arial" w:cs="Arial"/>
                <w:sz w:val="22"/>
                <w:szCs w:val="22"/>
              </w:rPr>
              <w:t>R Evans</w:t>
            </w:r>
          </w:p>
          <w:p w14:paraId="388C886C" w14:textId="4213C759" w:rsidR="00EE7A8F" w:rsidRDefault="00EE7A8F" w:rsidP="00240EE8">
            <w:pPr>
              <w:widowControl w:val="0"/>
              <w:autoSpaceDE w:val="0"/>
              <w:autoSpaceDN w:val="0"/>
              <w:adjustRightInd w:val="0"/>
              <w:rPr>
                <w:rFonts w:ascii="Arial" w:hAnsi="Arial" w:cs="Arial"/>
                <w:sz w:val="22"/>
                <w:szCs w:val="22"/>
              </w:rPr>
            </w:pPr>
          </w:p>
          <w:p w14:paraId="63714EE8" w14:textId="6523C0DC" w:rsidR="00EE7A8F" w:rsidRDefault="00EE7A8F" w:rsidP="00240EE8">
            <w:pPr>
              <w:widowControl w:val="0"/>
              <w:autoSpaceDE w:val="0"/>
              <w:autoSpaceDN w:val="0"/>
              <w:adjustRightInd w:val="0"/>
              <w:rPr>
                <w:rFonts w:ascii="Arial" w:hAnsi="Arial" w:cs="Arial"/>
                <w:sz w:val="22"/>
                <w:szCs w:val="22"/>
              </w:rPr>
            </w:pPr>
          </w:p>
          <w:p w14:paraId="7DEA5D8E" w14:textId="4A37AA65" w:rsidR="00EE7A8F" w:rsidRDefault="00EE7A8F" w:rsidP="00240EE8">
            <w:pPr>
              <w:widowControl w:val="0"/>
              <w:autoSpaceDE w:val="0"/>
              <w:autoSpaceDN w:val="0"/>
              <w:adjustRightInd w:val="0"/>
              <w:rPr>
                <w:rFonts w:ascii="Arial" w:hAnsi="Arial" w:cs="Arial"/>
                <w:sz w:val="22"/>
                <w:szCs w:val="22"/>
              </w:rPr>
            </w:pPr>
          </w:p>
          <w:p w14:paraId="553F16D5" w14:textId="649667FC" w:rsidR="00EE7A8F" w:rsidRDefault="00EE7A8F" w:rsidP="00240EE8">
            <w:pPr>
              <w:widowControl w:val="0"/>
              <w:autoSpaceDE w:val="0"/>
              <w:autoSpaceDN w:val="0"/>
              <w:adjustRightInd w:val="0"/>
              <w:rPr>
                <w:rFonts w:ascii="Arial" w:hAnsi="Arial" w:cs="Arial"/>
                <w:sz w:val="22"/>
                <w:szCs w:val="22"/>
              </w:rPr>
            </w:pPr>
          </w:p>
          <w:p w14:paraId="0F0342FD" w14:textId="41201458" w:rsidR="00EE7A8F" w:rsidRDefault="00EE7A8F" w:rsidP="00240EE8">
            <w:pPr>
              <w:widowControl w:val="0"/>
              <w:autoSpaceDE w:val="0"/>
              <w:autoSpaceDN w:val="0"/>
              <w:adjustRightInd w:val="0"/>
              <w:rPr>
                <w:rFonts w:ascii="Arial" w:hAnsi="Arial" w:cs="Arial"/>
                <w:sz w:val="22"/>
                <w:szCs w:val="22"/>
              </w:rPr>
            </w:pPr>
          </w:p>
          <w:p w14:paraId="6F887D76" w14:textId="7CEBEA7A" w:rsidR="00EE7A8F" w:rsidRDefault="00EE7A8F" w:rsidP="00240EE8">
            <w:pPr>
              <w:widowControl w:val="0"/>
              <w:autoSpaceDE w:val="0"/>
              <w:autoSpaceDN w:val="0"/>
              <w:adjustRightInd w:val="0"/>
              <w:rPr>
                <w:rFonts w:ascii="Arial" w:hAnsi="Arial" w:cs="Arial"/>
                <w:sz w:val="22"/>
                <w:szCs w:val="22"/>
              </w:rPr>
            </w:pPr>
          </w:p>
          <w:p w14:paraId="1ADC10B9" w14:textId="200864D4" w:rsidR="00EE7A8F" w:rsidRDefault="00EE7A8F" w:rsidP="00240EE8">
            <w:pPr>
              <w:widowControl w:val="0"/>
              <w:autoSpaceDE w:val="0"/>
              <w:autoSpaceDN w:val="0"/>
              <w:adjustRightInd w:val="0"/>
              <w:rPr>
                <w:rFonts w:ascii="Arial" w:hAnsi="Arial" w:cs="Arial"/>
                <w:sz w:val="22"/>
                <w:szCs w:val="22"/>
              </w:rPr>
            </w:pPr>
          </w:p>
          <w:p w14:paraId="7848ADCD" w14:textId="32AC469E" w:rsidR="00EE7A8F" w:rsidRDefault="00EE7A8F" w:rsidP="00240EE8">
            <w:pPr>
              <w:widowControl w:val="0"/>
              <w:autoSpaceDE w:val="0"/>
              <w:autoSpaceDN w:val="0"/>
              <w:adjustRightInd w:val="0"/>
              <w:rPr>
                <w:rFonts w:ascii="Arial" w:hAnsi="Arial" w:cs="Arial"/>
                <w:sz w:val="22"/>
                <w:szCs w:val="22"/>
              </w:rPr>
            </w:pPr>
          </w:p>
          <w:p w14:paraId="23F901F9" w14:textId="761545A2" w:rsidR="00EE7A8F" w:rsidRDefault="00EE7A8F" w:rsidP="00240EE8">
            <w:pPr>
              <w:widowControl w:val="0"/>
              <w:autoSpaceDE w:val="0"/>
              <w:autoSpaceDN w:val="0"/>
              <w:adjustRightInd w:val="0"/>
              <w:rPr>
                <w:rFonts w:ascii="Arial" w:hAnsi="Arial" w:cs="Arial"/>
                <w:sz w:val="22"/>
                <w:szCs w:val="22"/>
              </w:rPr>
            </w:pPr>
          </w:p>
          <w:p w14:paraId="3DBE8EF8" w14:textId="44F18778" w:rsidR="00EE7A8F" w:rsidRDefault="00EE7A8F" w:rsidP="00240EE8">
            <w:pPr>
              <w:widowControl w:val="0"/>
              <w:autoSpaceDE w:val="0"/>
              <w:autoSpaceDN w:val="0"/>
              <w:adjustRightInd w:val="0"/>
              <w:rPr>
                <w:rFonts w:ascii="Arial" w:hAnsi="Arial" w:cs="Arial"/>
                <w:sz w:val="22"/>
                <w:szCs w:val="22"/>
              </w:rPr>
            </w:pPr>
          </w:p>
          <w:p w14:paraId="02EB26E4" w14:textId="4F43DA6C" w:rsidR="00EE7A8F" w:rsidRDefault="00EE7A8F" w:rsidP="00240EE8">
            <w:pPr>
              <w:widowControl w:val="0"/>
              <w:autoSpaceDE w:val="0"/>
              <w:autoSpaceDN w:val="0"/>
              <w:adjustRightInd w:val="0"/>
              <w:rPr>
                <w:rFonts w:ascii="Arial" w:hAnsi="Arial" w:cs="Arial"/>
                <w:sz w:val="22"/>
                <w:szCs w:val="22"/>
              </w:rPr>
            </w:pPr>
          </w:p>
          <w:p w14:paraId="604BEAFD" w14:textId="77777777" w:rsidR="00EE7A8F" w:rsidRDefault="00D91A90"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64780687" w14:textId="77777777" w:rsidR="00D91A90" w:rsidRDefault="00D91A90" w:rsidP="00240EE8">
            <w:pPr>
              <w:widowControl w:val="0"/>
              <w:autoSpaceDE w:val="0"/>
              <w:autoSpaceDN w:val="0"/>
              <w:adjustRightInd w:val="0"/>
              <w:rPr>
                <w:rFonts w:ascii="Arial" w:hAnsi="Arial" w:cs="Arial"/>
                <w:sz w:val="22"/>
                <w:szCs w:val="22"/>
              </w:rPr>
            </w:pPr>
            <w:r>
              <w:rPr>
                <w:rFonts w:ascii="Arial" w:hAnsi="Arial" w:cs="Arial"/>
                <w:sz w:val="22"/>
                <w:szCs w:val="22"/>
              </w:rPr>
              <w:t>H Pezet</w:t>
            </w:r>
          </w:p>
          <w:p w14:paraId="5C30F798" w14:textId="77777777" w:rsidR="00D91A90" w:rsidRDefault="00D91A90" w:rsidP="00240EE8">
            <w:pPr>
              <w:widowControl w:val="0"/>
              <w:autoSpaceDE w:val="0"/>
              <w:autoSpaceDN w:val="0"/>
              <w:adjustRightInd w:val="0"/>
              <w:rPr>
                <w:rFonts w:ascii="Arial" w:hAnsi="Arial" w:cs="Arial"/>
                <w:sz w:val="22"/>
                <w:szCs w:val="22"/>
              </w:rPr>
            </w:pPr>
          </w:p>
          <w:p w14:paraId="147F686F" w14:textId="77777777" w:rsidR="00D91A90" w:rsidRDefault="00D91A90" w:rsidP="00240EE8">
            <w:pPr>
              <w:widowControl w:val="0"/>
              <w:autoSpaceDE w:val="0"/>
              <w:autoSpaceDN w:val="0"/>
              <w:adjustRightInd w:val="0"/>
              <w:rPr>
                <w:rFonts w:ascii="Arial" w:hAnsi="Arial" w:cs="Arial"/>
                <w:sz w:val="22"/>
                <w:szCs w:val="22"/>
              </w:rPr>
            </w:pPr>
          </w:p>
          <w:p w14:paraId="0E1CE057" w14:textId="77777777" w:rsidR="00D91A90" w:rsidRDefault="00D91A90" w:rsidP="00240EE8">
            <w:pPr>
              <w:widowControl w:val="0"/>
              <w:autoSpaceDE w:val="0"/>
              <w:autoSpaceDN w:val="0"/>
              <w:adjustRightInd w:val="0"/>
              <w:rPr>
                <w:rFonts w:ascii="Arial" w:hAnsi="Arial" w:cs="Arial"/>
                <w:sz w:val="22"/>
                <w:szCs w:val="22"/>
              </w:rPr>
            </w:pPr>
          </w:p>
          <w:p w14:paraId="4B3303EC" w14:textId="77777777" w:rsidR="00D91A90" w:rsidRDefault="00D91A90" w:rsidP="00240EE8">
            <w:pPr>
              <w:widowControl w:val="0"/>
              <w:autoSpaceDE w:val="0"/>
              <w:autoSpaceDN w:val="0"/>
              <w:adjustRightInd w:val="0"/>
              <w:rPr>
                <w:rFonts w:ascii="Arial" w:hAnsi="Arial" w:cs="Arial"/>
                <w:sz w:val="22"/>
                <w:szCs w:val="22"/>
              </w:rPr>
            </w:pPr>
          </w:p>
          <w:p w14:paraId="150F6F56" w14:textId="77777777" w:rsidR="00D91A90" w:rsidRDefault="00D91A90" w:rsidP="00240EE8">
            <w:pPr>
              <w:widowControl w:val="0"/>
              <w:autoSpaceDE w:val="0"/>
              <w:autoSpaceDN w:val="0"/>
              <w:adjustRightInd w:val="0"/>
              <w:rPr>
                <w:rFonts w:ascii="Arial" w:hAnsi="Arial" w:cs="Arial"/>
                <w:sz w:val="22"/>
                <w:szCs w:val="22"/>
              </w:rPr>
            </w:pPr>
          </w:p>
          <w:p w14:paraId="7FF3FC10" w14:textId="77777777" w:rsidR="00D91A90" w:rsidRDefault="00D91A90" w:rsidP="00240EE8">
            <w:pPr>
              <w:widowControl w:val="0"/>
              <w:autoSpaceDE w:val="0"/>
              <w:autoSpaceDN w:val="0"/>
              <w:adjustRightInd w:val="0"/>
              <w:rPr>
                <w:rFonts w:ascii="Arial" w:hAnsi="Arial" w:cs="Arial"/>
                <w:sz w:val="22"/>
                <w:szCs w:val="22"/>
              </w:rPr>
            </w:pPr>
          </w:p>
          <w:p w14:paraId="5358215B" w14:textId="77777777" w:rsidR="00D91A90" w:rsidRDefault="00D91A90" w:rsidP="00240EE8">
            <w:pPr>
              <w:widowControl w:val="0"/>
              <w:autoSpaceDE w:val="0"/>
              <w:autoSpaceDN w:val="0"/>
              <w:adjustRightInd w:val="0"/>
              <w:rPr>
                <w:rFonts w:ascii="Arial" w:hAnsi="Arial" w:cs="Arial"/>
                <w:sz w:val="22"/>
                <w:szCs w:val="22"/>
              </w:rPr>
            </w:pPr>
          </w:p>
          <w:p w14:paraId="034F0C83" w14:textId="77777777" w:rsidR="00D91A90" w:rsidRDefault="00D91A90" w:rsidP="00240EE8">
            <w:pPr>
              <w:widowControl w:val="0"/>
              <w:autoSpaceDE w:val="0"/>
              <w:autoSpaceDN w:val="0"/>
              <w:adjustRightInd w:val="0"/>
              <w:rPr>
                <w:rFonts w:ascii="Arial" w:hAnsi="Arial" w:cs="Arial"/>
                <w:sz w:val="22"/>
                <w:szCs w:val="22"/>
              </w:rPr>
            </w:pPr>
          </w:p>
          <w:p w14:paraId="2CEB18BF" w14:textId="77777777" w:rsidR="00D91A90" w:rsidRDefault="00D91A90" w:rsidP="00240EE8">
            <w:pPr>
              <w:widowControl w:val="0"/>
              <w:autoSpaceDE w:val="0"/>
              <w:autoSpaceDN w:val="0"/>
              <w:adjustRightInd w:val="0"/>
              <w:rPr>
                <w:rFonts w:ascii="Arial" w:hAnsi="Arial" w:cs="Arial"/>
                <w:sz w:val="22"/>
                <w:szCs w:val="22"/>
              </w:rPr>
            </w:pPr>
          </w:p>
          <w:p w14:paraId="5BD1F1A4" w14:textId="77777777" w:rsidR="00D91A90" w:rsidRDefault="00D91A90" w:rsidP="00240EE8">
            <w:pPr>
              <w:widowControl w:val="0"/>
              <w:autoSpaceDE w:val="0"/>
              <w:autoSpaceDN w:val="0"/>
              <w:adjustRightInd w:val="0"/>
              <w:rPr>
                <w:rFonts w:ascii="Arial" w:hAnsi="Arial" w:cs="Arial"/>
                <w:sz w:val="22"/>
                <w:szCs w:val="22"/>
              </w:rPr>
            </w:pPr>
          </w:p>
          <w:p w14:paraId="6D97F62B" w14:textId="77777777" w:rsidR="00D91A90" w:rsidRDefault="00D91A90" w:rsidP="00240EE8">
            <w:pPr>
              <w:widowControl w:val="0"/>
              <w:autoSpaceDE w:val="0"/>
              <w:autoSpaceDN w:val="0"/>
              <w:adjustRightInd w:val="0"/>
              <w:rPr>
                <w:rFonts w:ascii="Arial" w:hAnsi="Arial" w:cs="Arial"/>
                <w:sz w:val="22"/>
                <w:szCs w:val="22"/>
              </w:rPr>
            </w:pPr>
          </w:p>
          <w:p w14:paraId="1783EAEC" w14:textId="77777777" w:rsidR="00D91A90" w:rsidRDefault="00D91A90" w:rsidP="00240EE8">
            <w:pPr>
              <w:widowControl w:val="0"/>
              <w:autoSpaceDE w:val="0"/>
              <w:autoSpaceDN w:val="0"/>
              <w:adjustRightInd w:val="0"/>
              <w:rPr>
                <w:rFonts w:ascii="Arial" w:hAnsi="Arial" w:cs="Arial"/>
                <w:sz w:val="22"/>
                <w:szCs w:val="22"/>
              </w:rPr>
            </w:pPr>
          </w:p>
          <w:p w14:paraId="0F124888" w14:textId="77777777" w:rsidR="00D91A90" w:rsidRDefault="00D91A90" w:rsidP="00240EE8">
            <w:pPr>
              <w:widowControl w:val="0"/>
              <w:autoSpaceDE w:val="0"/>
              <w:autoSpaceDN w:val="0"/>
              <w:adjustRightInd w:val="0"/>
              <w:rPr>
                <w:rFonts w:ascii="Arial" w:hAnsi="Arial" w:cs="Arial"/>
                <w:sz w:val="22"/>
                <w:szCs w:val="22"/>
              </w:rPr>
            </w:pPr>
          </w:p>
          <w:p w14:paraId="6ECC97D1" w14:textId="77777777" w:rsidR="00D91A90" w:rsidRDefault="00D91A90" w:rsidP="00240EE8">
            <w:pPr>
              <w:widowControl w:val="0"/>
              <w:autoSpaceDE w:val="0"/>
              <w:autoSpaceDN w:val="0"/>
              <w:adjustRightInd w:val="0"/>
              <w:rPr>
                <w:rFonts w:ascii="Arial" w:hAnsi="Arial" w:cs="Arial"/>
                <w:sz w:val="22"/>
                <w:szCs w:val="22"/>
              </w:rPr>
            </w:pPr>
          </w:p>
          <w:p w14:paraId="422D1475" w14:textId="77777777" w:rsidR="00D91A90" w:rsidRDefault="00D91A90" w:rsidP="00240EE8">
            <w:pPr>
              <w:widowControl w:val="0"/>
              <w:autoSpaceDE w:val="0"/>
              <w:autoSpaceDN w:val="0"/>
              <w:adjustRightInd w:val="0"/>
              <w:rPr>
                <w:rFonts w:ascii="Arial" w:hAnsi="Arial" w:cs="Arial"/>
                <w:sz w:val="22"/>
                <w:szCs w:val="22"/>
              </w:rPr>
            </w:pPr>
          </w:p>
          <w:p w14:paraId="228A5C1D" w14:textId="77777777" w:rsidR="00D91A90" w:rsidRDefault="00D91A90" w:rsidP="00240EE8">
            <w:pPr>
              <w:widowControl w:val="0"/>
              <w:autoSpaceDE w:val="0"/>
              <w:autoSpaceDN w:val="0"/>
              <w:adjustRightInd w:val="0"/>
              <w:rPr>
                <w:rFonts w:ascii="Arial" w:hAnsi="Arial" w:cs="Arial"/>
                <w:sz w:val="22"/>
                <w:szCs w:val="22"/>
              </w:rPr>
            </w:pPr>
          </w:p>
          <w:p w14:paraId="64FE89EF" w14:textId="77777777" w:rsidR="00D91A90" w:rsidRDefault="00D91A90" w:rsidP="00240EE8">
            <w:pPr>
              <w:widowControl w:val="0"/>
              <w:autoSpaceDE w:val="0"/>
              <w:autoSpaceDN w:val="0"/>
              <w:adjustRightInd w:val="0"/>
              <w:rPr>
                <w:rFonts w:ascii="Arial" w:hAnsi="Arial" w:cs="Arial"/>
                <w:sz w:val="22"/>
                <w:szCs w:val="22"/>
              </w:rPr>
            </w:pPr>
          </w:p>
          <w:p w14:paraId="277E0B59" w14:textId="77777777" w:rsidR="00D91A90" w:rsidRDefault="00D91A90" w:rsidP="00240EE8">
            <w:pPr>
              <w:widowControl w:val="0"/>
              <w:autoSpaceDE w:val="0"/>
              <w:autoSpaceDN w:val="0"/>
              <w:adjustRightInd w:val="0"/>
              <w:rPr>
                <w:rFonts w:ascii="Arial" w:hAnsi="Arial" w:cs="Arial"/>
                <w:sz w:val="22"/>
                <w:szCs w:val="22"/>
              </w:rPr>
            </w:pPr>
          </w:p>
          <w:p w14:paraId="193FFA04" w14:textId="77777777" w:rsidR="00D91A90" w:rsidRDefault="00D91A90" w:rsidP="00240EE8">
            <w:pPr>
              <w:widowControl w:val="0"/>
              <w:autoSpaceDE w:val="0"/>
              <w:autoSpaceDN w:val="0"/>
              <w:adjustRightInd w:val="0"/>
              <w:rPr>
                <w:rFonts w:ascii="Arial" w:hAnsi="Arial" w:cs="Arial"/>
                <w:sz w:val="22"/>
                <w:szCs w:val="22"/>
              </w:rPr>
            </w:pPr>
          </w:p>
          <w:p w14:paraId="7F3F696E" w14:textId="77777777" w:rsidR="00D91A90" w:rsidRDefault="00D91A90" w:rsidP="00240EE8">
            <w:pPr>
              <w:widowControl w:val="0"/>
              <w:autoSpaceDE w:val="0"/>
              <w:autoSpaceDN w:val="0"/>
              <w:adjustRightInd w:val="0"/>
              <w:rPr>
                <w:rFonts w:ascii="Arial" w:hAnsi="Arial" w:cs="Arial"/>
                <w:sz w:val="22"/>
                <w:szCs w:val="22"/>
              </w:rPr>
            </w:pPr>
          </w:p>
          <w:p w14:paraId="62749CFA" w14:textId="77777777" w:rsidR="00D91A90" w:rsidRDefault="00D91A90" w:rsidP="00240EE8">
            <w:pPr>
              <w:widowControl w:val="0"/>
              <w:autoSpaceDE w:val="0"/>
              <w:autoSpaceDN w:val="0"/>
              <w:adjustRightInd w:val="0"/>
              <w:rPr>
                <w:rFonts w:ascii="Arial" w:hAnsi="Arial" w:cs="Arial"/>
                <w:sz w:val="22"/>
                <w:szCs w:val="22"/>
              </w:rPr>
            </w:pPr>
          </w:p>
          <w:p w14:paraId="3D9A4A79" w14:textId="77777777" w:rsidR="00D91A90" w:rsidRDefault="00D91A90" w:rsidP="00240EE8">
            <w:pPr>
              <w:widowControl w:val="0"/>
              <w:autoSpaceDE w:val="0"/>
              <w:autoSpaceDN w:val="0"/>
              <w:adjustRightInd w:val="0"/>
              <w:rPr>
                <w:rFonts w:ascii="Arial" w:hAnsi="Arial" w:cs="Arial"/>
                <w:sz w:val="22"/>
                <w:szCs w:val="22"/>
              </w:rPr>
            </w:pPr>
          </w:p>
          <w:p w14:paraId="08A32D3F" w14:textId="77777777" w:rsidR="00D91A90" w:rsidRDefault="00D91A90" w:rsidP="00240EE8">
            <w:pPr>
              <w:widowControl w:val="0"/>
              <w:autoSpaceDE w:val="0"/>
              <w:autoSpaceDN w:val="0"/>
              <w:adjustRightInd w:val="0"/>
              <w:rPr>
                <w:rFonts w:ascii="Arial" w:hAnsi="Arial" w:cs="Arial"/>
                <w:sz w:val="22"/>
                <w:szCs w:val="22"/>
              </w:rPr>
            </w:pPr>
          </w:p>
          <w:p w14:paraId="0E8D4DB2" w14:textId="77777777" w:rsidR="00D91A90" w:rsidRDefault="00D91A90" w:rsidP="00240EE8">
            <w:pPr>
              <w:widowControl w:val="0"/>
              <w:autoSpaceDE w:val="0"/>
              <w:autoSpaceDN w:val="0"/>
              <w:adjustRightInd w:val="0"/>
              <w:rPr>
                <w:rFonts w:ascii="Arial" w:hAnsi="Arial" w:cs="Arial"/>
                <w:sz w:val="22"/>
                <w:szCs w:val="22"/>
              </w:rPr>
            </w:pPr>
          </w:p>
          <w:p w14:paraId="21DA3E38" w14:textId="77777777" w:rsidR="00D91A90" w:rsidRDefault="00D91A90"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08F3F1F9" w14:textId="77777777" w:rsidR="00D91A90" w:rsidRDefault="00D91A90" w:rsidP="00240EE8">
            <w:pPr>
              <w:widowControl w:val="0"/>
              <w:autoSpaceDE w:val="0"/>
              <w:autoSpaceDN w:val="0"/>
              <w:adjustRightInd w:val="0"/>
              <w:rPr>
                <w:rFonts w:ascii="Arial" w:hAnsi="Arial" w:cs="Arial"/>
                <w:sz w:val="22"/>
                <w:szCs w:val="22"/>
              </w:rPr>
            </w:pPr>
            <w:r>
              <w:rPr>
                <w:rFonts w:ascii="Arial" w:hAnsi="Arial" w:cs="Arial"/>
                <w:sz w:val="22"/>
                <w:szCs w:val="22"/>
              </w:rPr>
              <w:t xml:space="preserve">H Pezet </w:t>
            </w:r>
          </w:p>
          <w:p w14:paraId="57FDF599" w14:textId="77777777" w:rsidR="00D91A90" w:rsidRDefault="00D91A90" w:rsidP="00240EE8">
            <w:pPr>
              <w:widowControl w:val="0"/>
              <w:autoSpaceDE w:val="0"/>
              <w:autoSpaceDN w:val="0"/>
              <w:adjustRightInd w:val="0"/>
              <w:rPr>
                <w:rFonts w:ascii="Arial" w:hAnsi="Arial" w:cs="Arial"/>
                <w:sz w:val="22"/>
                <w:szCs w:val="22"/>
              </w:rPr>
            </w:pPr>
          </w:p>
          <w:p w14:paraId="292E4367" w14:textId="77777777" w:rsidR="00D91A90" w:rsidRDefault="00D91A90" w:rsidP="00240EE8">
            <w:pPr>
              <w:widowControl w:val="0"/>
              <w:autoSpaceDE w:val="0"/>
              <w:autoSpaceDN w:val="0"/>
              <w:adjustRightInd w:val="0"/>
              <w:rPr>
                <w:rFonts w:ascii="Arial" w:hAnsi="Arial" w:cs="Arial"/>
                <w:sz w:val="22"/>
                <w:szCs w:val="22"/>
              </w:rPr>
            </w:pPr>
          </w:p>
          <w:p w14:paraId="200B6084" w14:textId="77777777" w:rsidR="00D91A90" w:rsidRDefault="00D91A90" w:rsidP="00240EE8">
            <w:pPr>
              <w:widowControl w:val="0"/>
              <w:autoSpaceDE w:val="0"/>
              <w:autoSpaceDN w:val="0"/>
              <w:adjustRightInd w:val="0"/>
              <w:rPr>
                <w:rFonts w:ascii="Arial" w:hAnsi="Arial" w:cs="Arial"/>
                <w:sz w:val="22"/>
                <w:szCs w:val="22"/>
              </w:rPr>
            </w:pPr>
          </w:p>
          <w:p w14:paraId="77115B98" w14:textId="77777777" w:rsidR="00D91A90" w:rsidRDefault="00D91A90" w:rsidP="00240EE8">
            <w:pPr>
              <w:widowControl w:val="0"/>
              <w:autoSpaceDE w:val="0"/>
              <w:autoSpaceDN w:val="0"/>
              <w:adjustRightInd w:val="0"/>
              <w:rPr>
                <w:rFonts w:ascii="Arial" w:hAnsi="Arial" w:cs="Arial"/>
                <w:sz w:val="22"/>
                <w:szCs w:val="22"/>
              </w:rPr>
            </w:pPr>
          </w:p>
          <w:p w14:paraId="7939362F" w14:textId="77777777" w:rsidR="00D91A90" w:rsidRDefault="00D91A90" w:rsidP="00240EE8">
            <w:pPr>
              <w:widowControl w:val="0"/>
              <w:autoSpaceDE w:val="0"/>
              <w:autoSpaceDN w:val="0"/>
              <w:adjustRightInd w:val="0"/>
              <w:rPr>
                <w:rFonts w:ascii="Arial" w:hAnsi="Arial" w:cs="Arial"/>
                <w:sz w:val="22"/>
                <w:szCs w:val="22"/>
              </w:rPr>
            </w:pPr>
          </w:p>
          <w:p w14:paraId="1F076356" w14:textId="77777777" w:rsidR="00D91A90" w:rsidRDefault="00D91A90" w:rsidP="00240EE8">
            <w:pPr>
              <w:widowControl w:val="0"/>
              <w:autoSpaceDE w:val="0"/>
              <w:autoSpaceDN w:val="0"/>
              <w:adjustRightInd w:val="0"/>
              <w:rPr>
                <w:rFonts w:ascii="Arial" w:hAnsi="Arial" w:cs="Arial"/>
                <w:sz w:val="22"/>
                <w:szCs w:val="22"/>
              </w:rPr>
            </w:pPr>
          </w:p>
          <w:p w14:paraId="70561E16" w14:textId="77777777" w:rsidR="00D91A90" w:rsidRDefault="00D91A90" w:rsidP="00240EE8">
            <w:pPr>
              <w:widowControl w:val="0"/>
              <w:autoSpaceDE w:val="0"/>
              <w:autoSpaceDN w:val="0"/>
              <w:adjustRightInd w:val="0"/>
              <w:rPr>
                <w:rFonts w:ascii="Arial" w:hAnsi="Arial" w:cs="Arial"/>
                <w:sz w:val="22"/>
                <w:szCs w:val="22"/>
              </w:rPr>
            </w:pPr>
          </w:p>
          <w:p w14:paraId="0464C16A" w14:textId="77777777" w:rsidR="00D91A90" w:rsidRDefault="00D91A90" w:rsidP="00240EE8">
            <w:pPr>
              <w:widowControl w:val="0"/>
              <w:autoSpaceDE w:val="0"/>
              <w:autoSpaceDN w:val="0"/>
              <w:adjustRightInd w:val="0"/>
              <w:rPr>
                <w:rFonts w:ascii="Arial" w:hAnsi="Arial" w:cs="Arial"/>
                <w:sz w:val="22"/>
                <w:szCs w:val="22"/>
              </w:rPr>
            </w:pPr>
          </w:p>
          <w:p w14:paraId="099884B6" w14:textId="77777777" w:rsidR="00D91A90" w:rsidRDefault="00D91A90" w:rsidP="00240EE8">
            <w:pPr>
              <w:widowControl w:val="0"/>
              <w:autoSpaceDE w:val="0"/>
              <w:autoSpaceDN w:val="0"/>
              <w:adjustRightInd w:val="0"/>
              <w:rPr>
                <w:rFonts w:ascii="Arial" w:hAnsi="Arial" w:cs="Arial"/>
                <w:sz w:val="22"/>
                <w:szCs w:val="22"/>
              </w:rPr>
            </w:pPr>
          </w:p>
          <w:p w14:paraId="05A1D418" w14:textId="77777777" w:rsidR="00D91A90" w:rsidRDefault="00D91A90" w:rsidP="00240EE8">
            <w:pPr>
              <w:widowControl w:val="0"/>
              <w:autoSpaceDE w:val="0"/>
              <w:autoSpaceDN w:val="0"/>
              <w:adjustRightInd w:val="0"/>
              <w:rPr>
                <w:rFonts w:ascii="Arial" w:hAnsi="Arial" w:cs="Arial"/>
                <w:sz w:val="22"/>
                <w:szCs w:val="22"/>
              </w:rPr>
            </w:pPr>
          </w:p>
          <w:p w14:paraId="6BCA4C1F" w14:textId="77777777" w:rsidR="00D91A90" w:rsidRDefault="00D91A90" w:rsidP="00240EE8">
            <w:pPr>
              <w:widowControl w:val="0"/>
              <w:autoSpaceDE w:val="0"/>
              <w:autoSpaceDN w:val="0"/>
              <w:adjustRightInd w:val="0"/>
              <w:rPr>
                <w:rFonts w:ascii="Arial" w:hAnsi="Arial" w:cs="Arial"/>
                <w:sz w:val="22"/>
                <w:szCs w:val="22"/>
              </w:rPr>
            </w:pPr>
          </w:p>
          <w:p w14:paraId="3A541977" w14:textId="77777777" w:rsidR="00D91A90" w:rsidRDefault="00D91A90" w:rsidP="00240EE8">
            <w:pPr>
              <w:widowControl w:val="0"/>
              <w:autoSpaceDE w:val="0"/>
              <w:autoSpaceDN w:val="0"/>
              <w:adjustRightInd w:val="0"/>
              <w:rPr>
                <w:rFonts w:ascii="Arial" w:hAnsi="Arial" w:cs="Arial"/>
                <w:sz w:val="22"/>
                <w:szCs w:val="22"/>
              </w:rPr>
            </w:pPr>
          </w:p>
          <w:p w14:paraId="0B0AEAF7" w14:textId="77777777" w:rsidR="00D91A90" w:rsidRDefault="00D91A90" w:rsidP="00240EE8">
            <w:pPr>
              <w:widowControl w:val="0"/>
              <w:autoSpaceDE w:val="0"/>
              <w:autoSpaceDN w:val="0"/>
              <w:adjustRightInd w:val="0"/>
              <w:rPr>
                <w:rFonts w:ascii="Arial" w:hAnsi="Arial" w:cs="Arial"/>
                <w:sz w:val="22"/>
                <w:szCs w:val="22"/>
              </w:rPr>
            </w:pPr>
          </w:p>
          <w:p w14:paraId="30E0B28D" w14:textId="77777777" w:rsidR="00D91A90" w:rsidRDefault="00D91A90" w:rsidP="00240EE8">
            <w:pPr>
              <w:widowControl w:val="0"/>
              <w:autoSpaceDE w:val="0"/>
              <w:autoSpaceDN w:val="0"/>
              <w:adjustRightInd w:val="0"/>
              <w:rPr>
                <w:rFonts w:ascii="Arial" w:hAnsi="Arial" w:cs="Arial"/>
                <w:sz w:val="22"/>
                <w:szCs w:val="22"/>
              </w:rPr>
            </w:pPr>
          </w:p>
          <w:p w14:paraId="132BCC3D" w14:textId="77777777" w:rsidR="00D91A90" w:rsidRDefault="00D91A90" w:rsidP="00240EE8">
            <w:pPr>
              <w:widowControl w:val="0"/>
              <w:autoSpaceDE w:val="0"/>
              <w:autoSpaceDN w:val="0"/>
              <w:adjustRightInd w:val="0"/>
              <w:rPr>
                <w:rFonts w:ascii="Arial" w:hAnsi="Arial" w:cs="Arial"/>
                <w:sz w:val="22"/>
                <w:szCs w:val="22"/>
              </w:rPr>
            </w:pPr>
          </w:p>
          <w:p w14:paraId="4795DF08" w14:textId="77777777" w:rsidR="00D91A90" w:rsidRDefault="00D91A90" w:rsidP="00240EE8">
            <w:pPr>
              <w:widowControl w:val="0"/>
              <w:autoSpaceDE w:val="0"/>
              <w:autoSpaceDN w:val="0"/>
              <w:adjustRightInd w:val="0"/>
              <w:rPr>
                <w:rFonts w:ascii="Arial" w:hAnsi="Arial" w:cs="Arial"/>
                <w:sz w:val="22"/>
                <w:szCs w:val="22"/>
              </w:rPr>
            </w:pPr>
          </w:p>
          <w:p w14:paraId="420CF088" w14:textId="77777777" w:rsidR="00D91A90" w:rsidRDefault="00D91A90" w:rsidP="00240EE8">
            <w:pPr>
              <w:widowControl w:val="0"/>
              <w:autoSpaceDE w:val="0"/>
              <w:autoSpaceDN w:val="0"/>
              <w:adjustRightInd w:val="0"/>
              <w:rPr>
                <w:rFonts w:ascii="Arial" w:hAnsi="Arial" w:cs="Arial"/>
                <w:sz w:val="22"/>
                <w:szCs w:val="22"/>
              </w:rPr>
            </w:pPr>
          </w:p>
          <w:p w14:paraId="5CED10F2" w14:textId="77777777" w:rsidR="00D91A90" w:rsidRDefault="00D91A90" w:rsidP="00240EE8">
            <w:pPr>
              <w:widowControl w:val="0"/>
              <w:autoSpaceDE w:val="0"/>
              <w:autoSpaceDN w:val="0"/>
              <w:adjustRightInd w:val="0"/>
              <w:rPr>
                <w:rFonts w:ascii="Arial" w:hAnsi="Arial" w:cs="Arial"/>
                <w:sz w:val="22"/>
                <w:szCs w:val="22"/>
              </w:rPr>
            </w:pPr>
          </w:p>
          <w:p w14:paraId="35B043B4" w14:textId="77777777" w:rsidR="00D91A90" w:rsidRDefault="00D91A90" w:rsidP="00240EE8">
            <w:pPr>
              <w:widowControl w:val="0"/>
              <w:autoSpaceDE w:val="0"/>
              <w:autoSpaceDN w:val="0"/>
              <w:adjustRightInd w:val="0"/>
              <w:rPr>
                <w:rFonts w:ascii="Arial" w:hAnsi="Arial" w:cs="Arial"/>
                <w:sz w:val="22"/>
                <w:szCs w:val="22"/>
              </w:rPr>
            </w:pPr>
          </w:p>
          <w:p w14:paraId="252E6877" w14:textId="77777777" w:rsidR="00D91A90" w:rsidRDefault="00D91A90" w:rsidP="00240EE8">
            <w:pPr>
              <w:widowControl w:val="0"/>
              <w:autoSpaceDE w:val="0"/>
              <w:autoSpaceDN w:val="0"/>
              <w:adjustRightInd w:val="0"/>
              <w:rPr>
                <w:rFonts w:ascii="Arial" w:hAnsi="Arial" w:cs="Arial"/>
                <w:sz w:val="22"/>
                <w:szCs w:val="22"/>
              </w:rPr>
            </w:pPr>
          </w:p>
          <w:p w14:paraId="0BCC08BA" w14:textId="77777777" w:rsidR="00D91A90" w:rsidRDefault="00D91A90" w:rsidP="00240EE8">
            <w:pPr>
              <w:widowControl w:val="0"/>
              <w:autoSpaceDE w:val="0"/>
              <w:autoSpaceDN w:val="0"/>
              <w:adjustRightInd w:val="0"/>
              <w:rPr>
                <w:rFonts w:ascii="Arial" w:hAnsi="Arial" w:cs="Arial"/>
                <w:sz w:val="22"/>
                <w:szCs w:val="22"/>
              </w:rPr>
            </w:pPr>
          </w:p>
          <w:p w14:paraId="5E6D195D" w14:textId="77777777" w:rsidR="00D91A90" w:rsidRDefault="00D91A90" w:rsidP="00240EE8">
            <w:pPr>
              <w:widowControl w:val="0"/>
              <w:autoSpaceDE w:val="0"/>
              <w:autoSpaceDN w:val="0"/>
              <w:adjustRightInd w:val="0"/>
              <w:rPr>
                <w:rFonts w:ascii="Arial" w:hAnsi="Arial" w:cs="Arial"/>
                <w:sz w:val="22"/>
                <w:szCs w:val="22"/>
              </w:rPr>
            </w:pPr>
          </w:p>
          <w:p w14:paraId="469801E1" w14:textId="77777777" w:rsidR="00D91A90" w:rsidRDefault="00D91A90" w:rsidP="00240EE8">
            <w:pPr>
              <w:widowControl w:val="0"/>
              <w:autoSpaceDE w:val="0"/>
              <w:autoSpaceDN w:val="0"/>
              <w:adjustRightInd w:val="0"/>
              <w:rPr>
                <w:rFonts w:ascii="Arial" w:hAnsi="Arial" w:cs="Arial"/>
                <w:sz w:val="22"/>
                <w:szCs w:val="22"/>
              </w:rPr>
            </w:pPr>
          </w:p>
          <w:p w14:paraId="4C1099C3" w14:textId="77777777" w:rsidR="00D91A90" w:rsidRDefault="00D91A90" w:rsidP="00240EE8">
            <w:pPr>
              <w:widowControl w:val="0"/>
              <w:autoSpaceDE w:val="0"/>
              <w:autoSpaceDN w:val="0"/>
              <w:adjustRightInd w:val="0"/>
              <w:rPr>
                <w:rFonts w:ascii="Arial" w:hAnsi="Arial" w:cs="Arial"/>
                <w:sz w:val="22"/>
                <w:szCs w:val="22"/>
              </w:rPr>
            </w:pPr>
          </w:p>
          <w:p w14:paraId="59188FE2" w14:textId="77777777" w:rsidR="00D91A90" w:rsidRDefault="00D91A90" w:rsidP="00240EE8">
            <w:pPr>
              <w:widowControl w:val="0"/>
              <w:autoSpaceDE w:val="0"/>
              <w:autoSpaceDN w:val="0"/>
              <w:adjustRightInd w:val="0"/>
              <w:rPr>
                <w:rFonts w:ascii="Arial" w:hAnsi="Arial" w:cs="Arial"/>
                <w:sz w:val="22"/>
                <w:szCs w:val="22"/>
              </w:rPr>
            </w:pPr>
          </w:p>
          <w:p w14:paraId="311D7200" w14:textId="77777777" w:rsidR="00D91A90" w:rsidRDefault="00D91A90" w:rsidP="00240EE8">
            <w:pPr>
              <w:widowControl w:val="0"/>
              <w:autoSpaceDE w:val="0"/>
              <w:autoSpaceDN w:val="0"/>
              <w:adjustRightInd w:val="0"/>
              <w:rPr>
                <w:rFonts w:ascii="Arial" w:hAnsi="Arial" w:cs="Arial"/>
                <w:sz w:val="22"/>
                <w:szCs w:val="22"/>
              </w:rPr>
            </w:pPr>
          </w:p>
          <w:p w14:paraId="3039F918" w14:textId="77777777" w:rsidR="00D91A90" w:rsidRDefault="00D91A90" w:rsidP="00240EE8">
            <w:pPr>
              <w:widowControl w:val="0"/>
              <w:autoSpaceDE w:val="0"/>
              <w:autoSpaceDN w:val="0"/>
              <w:adjustRightInd w:val="0"/>
              <w:rPr>
                <w:rFonts w:ascii="Arial" w:hAnsi="Arial" w:cs="Arial"/>
                <w:sz w:val="22"/>
                <w:szCs w:val="22"/>
              </w:rPr>
            </w:pPr>
          </w:p>
          <w:p w14:paraId="4DAFA0AE" w14:textId="77777777" w:rsidR="00D91A90" w:rsidRDefault="00D91A90" w:rsidP="00240EE8">
            <w:pPr>
              <w:widowControl w:val="0"/>
              <w:autoSpaceDE w:val="0"/>
              <w:autoSpaceDN w:val="0"/>
              <w:adjustRightInd w:val="0"/>
              <w:rPr>
                <w:rFonts w:ascii="Arial" w:hAnsi="Arial" w:cs="Arial"/>
                <w:sz w:val="22"/>
                <w:szCs w:val="22"/>
              </w:rPr>
            </w:pPr>
          </w:p>
          <w:p w14:paraId="46C484A3" w14:textId="77777777" w:rsidR="00D91A90" w:rsidRDefault="00D91A90" w:rsidP="00240EE8">
            <w:pPr>
              <w:widowControl w:val="0"/>
              <w:autoSpaceDE w:val="0"/>
              <w:autoSpaceDN w:val="0"/>
              <w:adjustRightInd w:val="0"/>
              <w:rPr>
                <w:rFonts w:ascii="Arial" w:hAnsi="Arial" w:cs="Arial"/>
                <w:sz w:val="22"/>
                <w:szCs w:val="22"/>
              </w:rPr>
            </w:pPr>
          </w:p>
          <w:p w14:paraId="1A2BEE44" w14:textId="77777777" w:rsidR="00D91A90" w:rsidRDefault="00D91A90" w:rsidP="00240EE8">
            <w:pPr>
              <w:widowControl w:val="0"/>
              <w:autoSpaceDE w:val="0"/>
              <w:autoSpaceDN w:val="0"/>
              <w:adjustRightInd w:val="0"/>
              <w:rPr>
                <w:rFonts w:ascii="Arial" w:hAnsi="Arial" w:cs="Arial"/>
                <w:sz w:val="22"/>
                <w:szCs w:val="22"/>
              </w:rPr>
            </w:pPr>
            <w:r>
              <w:rPr>
                <w:rFonts w:ascii="Arial" w:hAnsi="Arial" w:cs="Arial"/>
                <w:sz w:val="22"/>
                <w:szCs w:val="22"/>
              </w:rPr>
              <w:t xml:space="preserve">H Pezet </w:t>
            </w:r>
          </w:p>
          <w:p w14:paraId="69CE9613" w14:textId="77777777" w:rsidR="0089790A" w:rsidRDefault="0089790A" w:rsidP="00240EE8">
            <w:pPr>
              <w:widowControl w:val="0"/>
              <w:autoSpaceDE w:val="0"/>
              <w:autoSpaceDN w:val="0"/>
              <w:adjustRightInd w:val="0"/>
              <w:rPr>
                <w:rFonts w:ascii="Arial" w:hAnsi="Arial" w:cs="Arial"/>
                <w:sz w:val="22"/>
                <w:szCs w:val="22"/>
              </w:rPr>
            </w:pPr>
          </w:p>
          <w:p w14:paraId="4762CD60" w14:textId="77777777" w:rsidR="0089790A" w:rsidRDefault="0089790A" w:rsidP="00240EE8">
            <w:pPr>
              <w:widowControl w:val="0"/>
              <w:autoSpaceDE w:val="0"/>
              <w:autoSpaceDN w:val="0"/>
              <w:adjustRightInd w:val="0"/>
              <w:rPr>
                <w:rFonts w:ascii="Arial" w:hAnsi="Arial" w:cs="Arial"/>
                <w:sz w:val="22"/>
                <w:szCs w:val="22"/>
              </w:rPr>
            </w:pPr>
          </w:p>
          <w:p w14:paraId="6F70E432" w14:textId="77777777" w:rsidR="0089790A" w:rsidRDefault="0089790A" w:rsidP="00240EE8">
            <w:pPr>
              <w:widowControl w:val="0"/>
              <w:autoSpaceDE w:val="0"/>
              <w:autoSpaceDN w:val="0"/>
              <w:adjustRightInd w:val="0"/>
              <w:rPr>
                <w:rFonts w:ascii="Arial" w:hAnsi="Arial" w:cs="Arial"/>
                <w:sz w:val="22"/>
                <w:szCs w:val="22"/>
              </w:rPr>
            </w:pPr>
          </w:p>
          <w:p w14:paraId="6B7D886A" w14:textId="77777777" w:rsidR="0089790A" w:rsidRDefault="0089790A" w:rsidP="00240EE8">
            <w:pPr>
              <w:widowControl w:val="0"/>
              <w:autoSpaceDE w:val="0"/>
              <w:autoSpaceDN w:val="0"/>
              <w:adjustRightInd w:val="0"/>
              <w:rPr>
                <w:rFonts w:ascii="Arial" w:hAnsi="Arial" w:cs="Arial"/>
                <w:sz w:val="22"/>
                <w:szCs w:val="22"/>
              </w:rPr>
            </w:pPr>
          </w:p>
          <w:p w14:paraId="46BA3601" w14:textId="77777777" w:rsidR="0089790A" w:rsidRDefault="0089790A" w:rsidP="00240EE8">
            <w:pPr>
              <w:widowControl w:val="0"/>
              <w:autoSpaceDE w:val="0"/>
              <w:autoSpaceDN w:val="0"/>
              <w:adjustRightInd w:val="0"/>
              <w:rPr>
                <w:rFonts w:ascii="Arial" w:hAnsi="Arial" w:cs="Arial"/>
                <w:sz w:val="22"/>
                <w:szCs w:val="22"/>
              </w:rPr>
            </w:pPr>
          </w:p>
          <w:p w14:paraId="26EEB8F0" w14:textId="77777777" w:rsidR="0089790A" w:rsidRDefault="0089790A" w:rsidP="00240EE8">
            <w:pPr>
              <w:widowControl w:val="0"/>
              <w:autoSpaceDE w:val="0"/>
              <w:autoSpaceDN w:val="0"/>
              <w:adjustRightInd w:val="0"/>
              <w:rPr>
                <w:rFonts w:ascii="Arial" w:hAnsi="Arial" w:cs="Arial"/>
                <w:sz w:val="22"/>
                <w:szCs w:val="22"/>
              </w:rPr>
            </w:pPr>
          </w:p>
          <w:p w14:paraId="4FA39F68" w14:textId="77777777" w:rsidR="0089790A" w:rsidRDefault="0089790A" w:rsidP="00240EE8">
            <w:pPr>
              <w:widowControl w:val="0"/>
              <w:autoSpaceDE w:val="0"/>
              <w:autoSpaceDN w:val="0"/>
              <w:adjustRightInd w:val="0"/>
              <w:rPr>
                <w:rFonts w:ascii="Arial" w:hAnsi="Arial" w:cs="Arial"/>
                <w:sz w:val="22"/>
                <w:szCs w:val="22"/>
              </w:rPr>
            </w:pPr>
          </w:p>
          <w:p w14:paraId="2423B489" w14:textId="77777777" w:rsidR="0089790A" w:rsidRDefault="0089790A" w:rsidP="00240EE8">
            <w:pPr>
              <w:widowControl w:val="0"/>
              <w:autoSpaceDE w:val="0"/>
              <w:autoSpaceDN w:val="0"/>
              <w:adjustRightInd w:val="0"/>
              <w:rPr>
                <w:rFonts w:ascii="Arial" w:hAnsi="Arial" w:cs="Arial"/>
                <w:sz w:val="22"/>
                <w:szCs w:val="22"/>
              </w:rPr>
            </w:pPr>
          </w:p>
          <w:p w14:paraId="708B9AE1" w14:textId="77777777" w:rsidR="0089790A" w:rsidRDefault="0089790A" w:rsidP="00240EE8">
            <w:pPr>
              <w:widowControl w:val="0"/>
              <w:autoSpaceDE w:val="0"/>
              <w:autoSpaceDN w:val="0"/>
              <w:adjustRightInd w:val="0"/>
              <w:rPr>
                <w:rFonts w:ascii="Arial" w:hAnsi="Arial" w:cs="Arial"/>
                <w:sz w:val="22"/>
                <w:szCs w:val="22"/>
              </w:rPr>
            </w:pPr>
          </w:p>
          <w:p w14:paraId="3BFAF2D2" w14:textId="77777777" w:rsidR="0089790A" w:rsidRDefault="0089790A" w:rsidP="00240EE8">
            <w:pPr>
              <w:widowControl w:val="0"/>
              <w:autoSpaceDE w:val="0"/>
              <w:autoSpaceDN w:val="0"/>
              <w:adjustRightInd w:val="0"/>
              <w:rPr>
                <w:rFonts w:ascii="Arial" w:hAnsi="Arial" w:cs="Arial"/>
                <w:sz w:val="22"/>
                <w:szCs w:val="22"/>
              </w:rPr>
            </w:pPr>
          </w:p>
          <w:p w14:paraId="76494F58" w14:textId="77777777" w:rsidR="0089790A" w:rsidRDefault="0089790A" w:rsidP="00240EE8">
            <w:pPr>
              <w:widowControl w:val="0"/>
              <w:autoSpaceDE w:val="0"/>
              <w:autoSpaceDN w:val="0"/>
              <w:adjustRightInd w:val="0"/>
              <w:rPr>
                <w:rFonts w:ascii="Arial" w:hAnsi="Arial" w:cs="Arial"/>
                <w:sz w:val="22"/>
                <w:szCs w:val="22"/>
              </w:rPr>
            </w:pPr>
          </w:p>
          <w:p w14:paraId="429C6E91" w14:textId="77777777" w:rsidR="0089790A" w:rsidRDefault="0089790A" w:rsidP="00240EE8">
            <w:pPr>
              <w:widowControl w:val="0"/>
              <w:autoSpaceDE w:val="0"/>
              <w:autoSpaceDN w:val="0"/>
              <w:adjustRightInd w:val="0"/>
              <w:rPr>
                <w:rFonts w:ascii="Arial" w:hAnsi="Arial" w:cs="Arial"/>
                <w:sz w:val="22"/>
                <w:szCs w:val="22"/>
              </w:rPr>
            </w:pPr>
          </w:p>
          <w:p w14:paraId="7568B358" w14:textId="77777777" w:rsidR="0089790A" w:rsidRDefault="0089790A" w:rsidP="00240EE8">
            <w:pPr>
              <w:widowControl w:val="0"/>
              <w:autoSpaceDE w:val="0"/>
              <w:autoSpaceDN w:val="0"/>
              <w:adjustRightInd w:val="0"/>
              <w:rPr>
                <w:rFonts w:ascii="Arial" w:hAnsi="Arial" w:cs="Arial"/>
                <w:sz w:val="22"/>
                <w:szCs w:val="22"/>
              </w:rPr>
            </w:pPr>
          </w:p>
          <w:p w14:paraId="5FB91D3B" w14:textId="77777777" w:rsidR="0089790A" w:rsidRDefault="0089790A" w:rsidP="00240EE8">
            <w:pPr>
              <w:widowControl w:val="0"/>
              <w:autoSpaceDE w:val="0"/>
              <w:autoSpaceDN w:val="0"/>
              <w:adjustRightInd w:val="0"/>
              <w:rPr>
                <w:rFonts w:ascii="Arial" w:hAnsi="Arial" w:cs="Arial"/>
                <w:sz w:val="22"/>
                <w:szCs w:val="22"/>
              </w:rPr>
            </w:pPr>
          </w:p>
          <w:p w14:paraId="1FA6451D" w14:textId="77777777" w:rsidR="0089790A" w:rsidRDefault="0089790A" w:rsidP="00240EE8">
            <w:pPr>
              <w:widowControl w:val="0"/>
              <w:autoSpaceDE w:val="0"/>
              <w:autoSpaceDN w:val="0"/>
              <w:adjustRightInd w:val="0"/>
              <w:rPr>
                <w:rFonts w:ascii="Arial" w:hAnsi="Arial" w:cs="Arial"/>
                <w:sz w:val="22"/>
                <w:szCs w:val="22"/>
              </w:rPr>
            </w:pPr>
          </w:p>
          <w:p w14:paraId="0F5858AF" w14:textId="77777777" w:rsidR="0089790A" w:rsidRDefault="0089790A" w:rsidP="00240EE8">
            <w:pPr>
              <w:widowControl w:val="0"/>
              <w:autoSpaceDE w:val="0"/>
              <w:autoSpaceDN w:val="0"/>
              <w:adjustRightInd w:val="0"/>
              <w:rPr>
                <w:rFonts w:ascii="Arial" w:hAnsi="Arial" w:cs="Arial"/>
                <w:sz w:val="22"/>
                <w:szCs w:val="22"/>
              </w:rPr>
            </w:pPr>
          </w:p>
          <w:p w14:paraId="2F7635B6" w14:textId="77777777" w:rsidR="0089790A" w:rsidRDefault="0089790A" w:rsidP="00240EE8">
            <w:pPr>
              <w:widowControl w:val="0"/>
              <w:autoSpaceDE w:val="0"/>
              <w:autoSpaceDN w:val="0"/>
              <w:adjustRightInd w:val="0"/>
              <w:rPr>
                <w:rFonts w:ascii="Arial" w:hAnsi="Arial" w:cs="Arial"/>
                <w:sz w:val="22"/>
                <w:szCs w:val="22"/>
              </w:rPr>
            </w:pPr>
          </w:p>
          <w:p w14:paraId="7F699E87" w14:textId="77777777" w:rsidR="0089790A" w:rsidRDefault="0089790A" w:rsidP="00240EE8">
            <w:pPr>
              <w:widowControl w:val="0"/>
              <w:autoSpaceDE w:val="0"/>
              <w:autoSpaceDN w:val="0"/>
              <w:adjustRightInd w:val="0"/>
              <w:rPr>
                <w:rFonts w:ascii="Arial" w:hAnsi="Arial" w:cs="Arial"/>
                <w:sz w:val="22"/>
                <w:szCs w:val="22"/>
              </w:rPr>
            </w:pPr>
          </w:p>
          <w:p w14:paraId="4B4F961E" w14:textId="77777777" w:rsidR="0089790A" w:rsidRDefault="0089790A" w:rsidP="00240EE8">
            <w:pPr>
              <w:widowControl w:val="0"/>
              <w:autoSpaceDE w:val="0"/>
              <w:autoSpaceDN w:val="0"/>
              <w:adjustRightInd w:val="0"/>
              <w:rPr>
                <w:rFonts w:ascii="Arial" w:hAnsi="Arial" w:cs="Arial"/>
                <w:sz w:val="22"/>
                <w:szCs w:val="22"/>
              </w:rPr>
            </w:pPr>
          </w:p>
          <w:p w14:paraId="519878A2" w14:textId="77777777" w:rsidR="0089790A" w:rsidRDefault="0089790A" w:rsidP="00240EE8">
            <w:pPr>
              <w:widowControl w:val="0"/>
              <w:autoSpaceDE w:val="0"/>
              <w:autoSpaceDN w:val="0"/>
              <w:adjustRightInd w:val="0"/>
              <w:rPr>
                <w:rFonts w:ascii="Arial" w:hAnsi="Arial" w:cs="Arial"/>
                <w:sz w:val="22"/>
                <w:szCs w:val="22"/>
              </w:rPr>
            </w:pPr>
          </w:p>
          <w:p w14:paraId="234D9480" w14:textId="77777777" w:rsidR="0089790A" w:rsidRDefault="0089790A" w:rsidP="00240EE8">
            <w:pPr>
              <w:widowControl w:val="0"/>
              <w:autoSpaceDE w:val="0"/>
              <w:autoSpaceDN w:val="0"/>
              <w:adjustRightInd w:val="0"/>
              <w:rPr>
                <w:rFonts w:ascii="Arial" w:hAnsi="Arial" w:cs="Arial"/>
                <w:sz w:val="22"/>
                <w:szCs w:val="22"/>
              </w:rPr>
            </w:pPr>
          </w:p>
          <w:p w14:paraId="1FA727F6" w14:textId="77777777" w:rsidR="0089790A" w:rsidRDefault="0089790A" w:rsidP="00240EE8">
            <w:pPr>
              <w:widowControl w:val="0"/>
              <w:autoSpaceDE w:val="0"/>
              <w:autoSpaceDN w:val="0"/>
              <w:adjustRightInd w:val="0"/>
              <w:rPr>
                <w:rFonts w:ascii="Arial" w:hAnsi="Arial" w:cs="Arial"/>
                <w:sz w:val="22"/>
                <w:szCs w:val="22"/>
              </w:rPr>
            </w:pPr>
          </w:p>
          <w:p w14:paraId="3776A704" w14:textId="77777777" w:rsidR="0089790A" w:rsidRDefault="0089790A" w:rsidP="00240EE8">
            <w:pPr>
              <w:widowControl w:val="0"/>
              <w:autoSpaceDE w:val="0"/>
              <w:autoSpaceDN w:val="0"/>
              <w:adjustRightInd w:val="0"/>
              <w:rPr>
                <w:rFonts w:ascii="Arial" w:hAnsi="Arial" w:cs="Arial"/>
                <w:sz w:val="22"/>
                <w:szCs w:val="22"/>
              </w:rPr>
            </w:pPr>
          </w:p>
          <w:p w14:paraId="28DD9ED2" w14:textId="77777777" w:rsidR="0089790A" w:rsidRDefault="0089790A" w:rsidP="00240EE8">
            <w:pPr>
              <w:widowControl w:val="0"/>
              <w:autoSpaceDE w:val="0"/>
              <w:autoSpaceDN w:val="0"/>
              <w:adjustRightInd w:val="0"/>
              <w:rPr>
                <w:rFonts w:ascii="Arial" w:hAnsi="Arial" w:cs="Arial"/>
                <w:sz w:val="22"/>
                <w:szCs w:val="22"/>
              </w:rPr>
            </w:pPr>
          </w:p>
          <w:p w14:paraId="22CDE95F" w14:textId="77777777" w:rsidR="0089790A" w:rsidRDefault="0089790A" w:rsidP="00240EE8">
            <w:pPr>
              <w:widowControl w:val="0"/>
              <w:autoSpaceDE w:val="0"/>
              <w:autoSpaceDN w:val="0"/>
              <w:adjustRightInd w:val="0"/>
              <w:rPr>
                <w:rFonts w:ascii="Arial" w:hAnsi="Arial" w:cs="Arial"/>
                <w:sz w:val="22"/>
                <w:szCs w:val="22"/>
              </w:rPr>
            </w:pPr>
          </w:p>
          <w:p w14:paraId="081B91B2" w14:textId="77777777" w:rsidR="0089790A" w:rsidRDefault="0089790A" w:rsidP="00240EE8">
            <w:pPr>
              <w:widowControl w:val="0"/>
              <w:autoSpaceDE w:val="0"/>
              <w:autoSpaceDN w:val="0"/>
              <w:adjustRightInd w:val="0"/>
              <w:rPr>
                <w:rFonts w:ascii="Arial" w:hAnsi="Arial" w:cs="Arial"/>
                <w:sz w:val="22"/>
                <w:szCs w:val="22"/>
              </w:rPr>
            </w:pPr>
            <w:r>
              <w:rPr>
                <w:rFonts w:ascii="Arial" w:hAnsi="Arial" w:cs="Arial"/>
                <w:sz w:val="22"/>
                <w:szCs w:val="22"/>
              </w:rPr>
              <w:t>H Pezet</w:t>
            </w:r>
          </w:p>
          <w:p w14:paraId="6FC88461" w14:textId="77777777" w:rsidR="0089790A" w:rsidRDefault="0089790A" w:rsidP="00240EE8">
            <w:pPr>
              <w:widowControl w:val="0"/>
              <w:autoSpaceDE w:val="0"/>
              <w:autoSpaceDN w:val="0"/>
              <w:adjustRightInd w:val="0"/>
              <w:rPr>
                <w:rFonts w:ascii="Arial" w:hAnsi="Arial" w:cs="Arial"/>
                <w:sz w:val="22"/>
                <w:szCs w:val="22"/>
              </w:rPr>
            </w:pPr>
            <w:r>
              <w:rPr>
                <w:rFonts w:ascii="Arial" w:hAnsi="Arial" w:cs="Arial"/>
                <w:sz w:val="22"/>
                <w:szCs w:val="22"/>
              </w:rPr>
              <w:t xml:space="preserve">G Salt </w:t>
            </w:r>
          </w:p>
          <w:p w14:paraId="17DC7A7A" w14:textId="77777777" w:rsidR="0089790A" w:rsidRDefault="0089790A" w:rsidP="00240EE8">
            <w:pPr>
              <w:widowControl w:val="0"/>
              <w:autoSpaceDE w:val="0"/>
              <w:autoSpaceDN w:val="0"/>
              <w:adjustRightInd w:val="0"/>
              <w:rPr>
                <w:rFonts w:ascii="Arial" w:hAnsi="Arial" w:cs="Arial"/>
                <w:sz w:val="22"/>
                <w:szCs w:val="22"/>
              </w:rPr>
            </w:pPr>
            <w:r>
              <w:rPr>
                <w:rFonts w:ascii="Arial" w:hAnsi="Arial" w:cs="Arial"/>
                <w:sz w:val="22"/>
                <w:szCs w:val="22"/>
              </w:rPr>
              <w:t xml:space="preserve">L Read-Potter </w:t>
            </w:r>
          </w:p>
          <w:p w14:paraId="174C77BE" w14:textId="77777777" w:rsidR="0089790A" w:rsidRDefault="0089790A" w:rsidP="00240EE8">
            <w:pPr>
              <w:widowControl w:val="0"/>
              <w:autoSpaceDE w:val="0"/>
              <w:autoSpaceDN w:val="0"/>
              <w:adjustRightInd w:val="0"/>
              <w:rPr>
                <w:rFonts w:ascii="Arial" w:hAnsi="Arial" w:cs="Arial"/>
                <w:sz w:val="22"/>
                <w:szCs w:val="22"/>
              </w:rPr>
            </w:pPr>
          </w:p>
          <w:p w14:paraId="1C5966DD" w14:textId="77777777" w:rsidR="0089790A" w:rsidRDefault="0089790A" w:rsidP="00240EE8">
            <w:pPr>
              <w:widowControl w:val="0"/>
              <w:autoSpaceDE w:val="0"/>
              <w:autoSpaceDN w:val="0"/>
              <w:adjustRightInd w:val="0"/>
              <w:rPr>
                <w:rFonts w:ascii="Arial" w:hAnsi="Arial" w:cs="Arial"/>
                <w:sz w:val="22"/>
                <w:szCs w:val="22"/>
              </w:rPr>
            </w:pPr>
          </w:p>
          <w:p w14:paraId="251784B8" w14:textId="77777777" w:rsidR="0089790A" w:rsidRDefault="0089790A" w:rsidP="00240EE8">
            <w:pPr>
              <w:widowControl w:val="0"/>
              <w:autoSpaceDE w:val="0"/>
              <w:autoSpaceDN w:val="0"/>
              <w:adjustRightInd w:val="0"/>
              <w:rPr>
                <w:rFonts w:ascii="Arial" w:hAnsi="Arial" w:cs="Arial"/>
                <w:sz w:val="22"/>
                <w:szCs w:val="22"/>
              </w:rPr>
            </w:pPr>
          </w:p>
          <w:p w14:paraId="6EF74032" w14:textId="77777777" w:rsidR="0089790A" w:rsidRDefault="0089790A" w:rsidP="00240EE8">
            <w:pPr>
              <w:widowControl w:val="0"/>
              <w:autoSpaceDE w:val="0"/>
              <w:autoSpaceDN w:val="0"/>
              <w:adjustRightInd w:val="0"/>
              <w:rPr>
                <w:rFonts w:ascii="Arial" w:hAnsi="Arial" w:cs="Arial"/>
                <w:sz w:val="22"/>
                <w:szCs w:val="22"/>
              </w:rPr>
            </w:pPr>
          </w:p>
          <w:p w14:paraId="6321163E" w14:textId="77777777" w:rsidR="0089790A" w:rsidRDefault="0089790A" w:rsidP="00240EE8">
            <w:pPr>
              <w:widowControl w:val="0"/>
              <w:autoSpaceDE w:val="0"/>
              <w:autoSpaceDN w:val="0"/>
              <w:adjustRightInd w:val="0"/>
              <w:rPr>
                <w:rFonts w:ascii="Arial" w:hAnsi="Arial" w:cs="Arial"/>
                <w:sz w:val="22"/>
                <w:szCs w:val="22"/>
              </w:rPr>
            </w:pPr>
          </w:p>
          <w:p w14:paraId="6BA70E10" w14:textId="77777777" w:rsidR="0089790A" w:rsidRDefault="0089790A" w:rsidP="00240EE8">
            <w:pPr>
              <w:widowControl w:val="0"/>
              <w:autoSpaceDE w:val="0"/>
              <w:autoSpaceDN w:val="0"/>
              <w:adjustRightInd w:val="0"/>
              <w:rPr>
                <w:rFonts w:ascii="Arial" w:hAnsi="Arial" w:cs="Arial"/>
                <w:sz w:val="22"/>
                <w:szCs w:val="22"/>
              </w:rPr>
            </w:pPr>
          </w:p>
          <w:p w14:paraId="022A8697" w14:textId="77777777" w:rsidR="0089790A" w:rsidRDefault="0089790A" w:rsidP="00240EE8">
            <w:pPr>
              <w:widowControl w:val="0"/>
              <w:autoSpaceDE w:val="0"/>
              <w:autoSpaceDN w:val="0"/>
              <w:adjustRightInd w:val="0"/>
              <w:rPr>
                <w:rFonts w:ascii="Arial" w:hAnsi="Arial" w:cs="Arial"/>
                <w:sz w:val="22"/>
                <w:szCs w:val="22"/>
              </w:rPr>
            </w:pPr>
          </w:p>
          <w:p w14:paraId="4A16E443" w14:textId="77777777" w:rsidR="0089790A" w:rsidRDefault="0089790A" w:rsidP="00240EE8">
            <w:pPr>
              <w:widowControl w:val="0"/>
              <w:autoSpaceDE w:val="0"/>
              <w:autoSpaceDN w:val="0"/>
              <w:adjustRightInd w:val="0"/>
              <w:rPr>
                <w:rFonts w:ascii="Arial" w:hAnsi="Arial" w:cs="Arial"/>
                <w:sz w:val="22"/>
                <w:szCs w:val="22"/>
              </w:rPr>
            </w:pPr>
          </w:p>
          <w:p w14:paraId="05E2D5E3" w14:textId="77777777" w:rsidR="0089790A" w:rsidRDefault="0089790A" w:rsidP="00240EE8">
            <w:pPr>
              <w:widowControl w:val="0"/>
              <w:autoSpaceDE w:val="0"/>
              <w:autoSpaceDN w:val="0"/>
              <w:adjustRightInd w:val="0"/>
              <w:rPr>
                <w:rFonts w:ascii="Arial" w:hAnsi="Arial" w:cs="Arial"/>
                <w:sz w:val="22"/>
                <w:szCs w:val="22"/>
              </w:rPr>
            </w:pPr>
          </w:p>
          <w:p w14:paraId="6CEF98BC" w14:textId="77777777" w:rsidR="0089790A" w:rsidRDefault="0089790A" w:rsidP="00240EE8">
            <w:pPr>
              <w:widowControl w:val="0"/>
              <w:autoSpaceDE w:val="0"/>
              <w:autoSpaceDN w:val="0"/>
              <w:adjustRightInd w:val="0"/>
              <w:rPr>
                <w:rFonts w:ascii="Arial" w:hAnsi="Arial" w:cs="Arial"/>
                <w:sz w:val="22"/>
                <w:szCs w:val="22"/>
              </w:rPr>
            </w:pPr>
          </w:p>
          <w:p w14:paraId="68B41717" w14:textId="77777777" w:rsidR="0089790A" w:rsidRDefault="0089790A" w:rsidP="00240EE8">
            <w:pPr>
              <w:widowControl w:val="0"/>
              <w:autoSpaceDE w:val="0"/>
              <w:autoSpaceDN w:val="0"/>
              <w:adjustRightInd w:val="0"/>
              <w:rPr>
                <w:rFonts w:ascii="Arial" w:hAnsi="Arial" w:cs="Arial"/>
                <w:sz w:val="22"/>
                <w:szCs w:val="22"/>
              </w:rPr>
            </w:pPr>
          </w:p>
          <w:p w14:paraId="31B9B788" w14:textId="77777777" w:rsidR="0089790A" w:rsidRDefault="0089790A" w:rsidP="00240EE8">
            <w:pPr>
              <w:widowControl w:val="0"/>
              <w:autoSpaceDE w:val="0"/>
              <w:autoSpaceDN w:val="0"/>
              <w:adjustRightInd w:val="0"/>
              <w:rPr>
                <w:rFonts w:ascii="Arial" w:hAnsi="Arial" w:cs="Arial"/>
                <w:sz w:val="22"/>
                <w:szCs w:val="22"/>
              </w:rPr>
            </w:pPr>
          </w:p>
          <w:p w14:paraId="12E516EF" w14:textId="77777777" w:rsidR="0089790A" w:rsidRDefault="0089790A" w:rsidP="00240EE8">
            <w:pPr>
              <w:widowControl w:val="0"/>
              <w:autoSpaceDE w:val="0"/>
              <w:autoSpaceDN w:val="0"/>
              <w:adjustRightInd w:val="0"/>
              <w:rPr>
                <w:rFonts w:ascii="Arial" w:hAnsi="Arial" w:cs="Arial"/>
                <w:sz w:val="22"/>
                <w:szCs w:val="22"/>
              </w:rPr>
            </w:pPr>
          </w:p>
          <w:p w14:paraId="13B6CFC1" w14:textId="77777777" w:rsidR="0089790A" w:rsidRDefault="0089790A" w:rsidP="00240EE8">
            <w:pPr>
              <w:widowControl w:val="0"/>
              <w:autoSpaceDE w:val="0"/>
              <w:autoSpaceDN w:val="0"/>
              <w:adjustRightInd w:val="0"/>
              <w:rPr>
                <w:rFonts w:ascii="Arial" w:hAnsi="Arial" w:cs="Arial"/>
                <w:sz w:val="22"/>
                <w:szCs w:val="22"/>
              </w:rPr>
            </w:pPr>
          </w:p>
          <w:p w14:paraId="0C2E9A64" w14:textId="77777777" w:rsidR="0089790A" w:rsidRDefault="0089790A" w:rsidP="00240EE8">
            <w:pPr>
              <w:widowControl w:val="0"/>
              <w:autoSpaceDE w:val="0"/>
              <w:autoSpaceDN w:val="0"/>
              <w:adjustRightInd w:val="0"/>
              <w:rPr>
                <w:rFonts w:ascii="Arial" w:hAnsi="Arial" w:cs="Arial"/>
                <w:sz w:val="22"/>
                <w:szCs w:val="22"/>
              </w:rPr>
            </w:pPr>
          </w:p>
          <w:p w14:paraId="6C5B0614" w14:textId="77777777" w:rsidR="0089790A" w:rsidRDefault="0089790A" w:rsidP="00240EE8">
            <w:pPr>
              <w:widowControl w:val="0"/>
              <w:autoSpaceDE w:val="0"/>
              <w:autoSpaceDN w:val="0"/>
              <w:adjustRightInd w:val="0"/>
              <w:rPr>
                <w:rFonts w:ascii="Arial" w:hAnsi="Arial" w:cs="Arial"/>
                <w:sz w:val="22"/>
                <w:szCs w:val="22"/>
              </w:rPr>
            </w:pPr>
          </w:p>
          <w:p w14:paraId="0D38CE2D" w14:textId="50231126" w:rsidR="0089790A"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4DAD18D1" w14:textId="77777777" w:rsidR="0089790A"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H Pezet </w:t>
            </w:r>
          </w:p>
          <w:p w14:paraId="3C2A22F4"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S Rowles</w:t>
            </w:r>
          </w:p>
          <w:p w14:paraId="32AD002E"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5FC79661" w14:textId="77777777" w:rsidR="00CE3551" w:rsidRDefault="00CE3551" w:rsidP="00240EE8">
            <w:pPr>
              <w:widowControl w:val="0"/>
              <w:autoSpaceDE w:val="0"/>
              <w:autoSpaceDN w:val="0"/>
              <w:adjustRightInd w:val="0"/>
              <w:rPr>
                <w:rFonts w:ascii="Arial" w:hAnsi="Arial" w:cs="Arial"/>
                <w:sz w:val="22"/>
                <w:szCs w:val="22"/>
              </w:rPr>
            </w:pPr>
          </w:p>
          <w:p w14:paraId="7EEAAE1F" w14:textId="77777777" w:rsidR="00CE3551" w:rsidRDefault="00CE3551" w:rsidP="00240EE8">
            <w:pPr>
              <w:widowControl w:val="0"/>
              <w:autoSpaceDE w:val="0"/>
              <w:autoSpaceDN w:val="0"/>
              <w:adjustRightInd w:val="0"/>
              <w:rPr>
                <w:rFonts w:ascii="Arial" w:hAnsi="Arial" w:cs="Arial"/>
                <w:sz w:val="22"/>
                <w:szCs w:val="22"/>
              </w:rPr>
            </w:pPr>
          </w:p>
          <w:p w14:paraId="473A52F2" w14:textId="77777777" w:rsidR="00CE3551" w:rsidRDefault="00CE3551" w:rsidP="00240EE8">
            <w:pPr>
              <w:widowControl w:val="0"/>
              <w:autoSpaceDE w:val="0"/>
              <w:autoSpaceDN w:val="0"/>
              <w:adjustRightInd w:val="0"/>
              <w:rPr>
                <w:rFonts w:ascii="Arial" w:hAnsi="Arial" w:cs="Arial"/>
                <w:sz w:val="22"/>
                <w:szCs w:val="22"/>
              </w:rPr>
            </w:pPr>
          </w:p>
          <w:p w14:paraId="70F9B965" w14:textId="77777777" w:rsidR="00CE3551" w:rsidRDefault="00CE3551" w:rsidP="00240EE8">
            <w:pPr>
              <w:widowControl w:val="0"/>
              <w:autoSpaceDE w:val="0"/>
              <w:autoSpaceDN w:val="0"/>
              <w:adjustRightInd w:val="0"/>
              <w:rPr>
                <w:rFonts w:ascii="Arial" w:hAnsi="Arial" w:cs="Arial"/>
                <w:sz w:val="22"/>
                <w:szCs w:val="22"/>
              </w:rPr>
            </w:pPr>
          </w:p>
          <w:p w14:paraId="3588D280" w14:textId="77777777" w:rsidR="00CE3551" w:rsidRDefault="00CE3551" w:rsidP="00240EE8">
            <w:pPr>
              <w:widowControl w:val="0"/>
              <w:autoSpaceDE w:val="0"/>
              <w:autoSpaceDN w:val="0"/>
              <w:adjustRightInd w:val="0"/>
              <w:rPr>
                <w:rFonts w:ascii="Arial" w:hAnsi="Arial" w:cs="Arial"/>
                <w:sz w:val="22"/>
                <w:szCs w:val="22"/>
              </w:rPr>
            </w:pPr>
          </w:p>
          <w:p w14:paraId="6EB7588B" w14:textId="77777777" w:rsidR="00CE3551" w:rsidRDefault="00CE3551" w:rsidP="00240EE8">
            <w:pPr>
              <w:widowControl w:val="0"/>
              <w:autoSpaceDE w:val="0"/>
              <w:autoSpaceDN w:val="0"/>
              <w:adjustRightInd w:val="0"/>
              <w:rPr>
                <w:rFonts w:ascii="Arial" w:hAnsi="Arial" w:cs="Arial"/>
                <w:sz w:val="22"/>
                <w:szCs w:val="22"/>
              </w:rPr>
            </w:pPr>
          </w:p>
          <w:p w14:paraId="6DCD2116" w14:textId="77777777" w:rsidR="00CE3551" w:rsidRDefault="00CE3551" w:rsidP="00240EE8">
            <w:pPr>
              <w:widowControl w:val="0"/>
              <w:autoSpaceDE w:val="0"/>
              <w:autoSpaceDN w:val="0"/>
              <w:adjustRightInd w:val="0"/>
              <w:rPr>
                <w:rFonts w:ascii="Arial" w:hAnsi="Arial" w:cs="Arial"/>
                <w:sz w:val="22"/>
                <w:szCs w:val="22"/>
              </w:rPr>
            </w:pPr>
          </w:p>
          <w:p w14:paraId="1DBD22A4" w14:textId="77777777" w:rsidR="00CE3551" w:rsidRDefault="00CE3551" w:rsidP="00240EE8">
            <w:pPr>
              <w:widowControl w:val="0"/>
              <w:autoSpaceDE w:val="0"/>
              <w:autoSpaceDN w:val="0"/>
              <w:adjustRightInd w:val="0"/>
              <w:rPr>
                <w:rFonts w:ascii="Arial" w:hAnsi="Arial" w:cs="Arial"/>
                <w:sz w:val="22"/>
                <w:szCs w:val="22"/>
              </w:rPr>
            </w:pPr>
          </w:p>
          <w:p w14:paraId="5B4FD5A7" w14:textId="77777777" w:rsidR="00CE3551" w:rsidRDefault="00CE3551" w:rsidP="00240EE8">
            <w:pPr>
              <w:widowControl w:val="0"/>
              <w:autoSpaceDE w:val="0"/>
              <w:autoSpaceDN w:val="0"/>
              <w:adjustRightInd w:val="0"/>
              <w:rPr>
                <w:rFonts w:ascii="Arial" w:hAnsi="Arial" w:cs="Arial"/>
                <w:sz w:val="22"/>
                <w:szCs w:val="22"/>
              </w:rPr>
            </w:pPr>
          </w:p>
          <w:p w14:paraId="23CCED01" w14:textId="77777777" w:rsidR="00CE3551" w:rsidRDefault="00CE3551" w:rsidP="00240EE8">
            <w:pPr>
              <w:widowControl w:val="0"/>
              <w:autoSpaceDE w:val="0"/>
              <w:autoSpaceDN w:val="0"/>
              <w:adjustRightInd w:val="0"/>
              <w:rPr>
                <w:rFonts w:ascii="Arial" w:hAnsi="Arial" w:cs="Arial"/>
                <w:sz w:val="22"/>
                <w:szCs w:val="22"/>
              </w:rPr>
            </w:pPr>
          </w:p>
          <w:p w14:paraId="142E8E47" w14:textId="77777777" w:rsidR="00CE3551" w:rsidRDefault="00CE3551" w:rsidP="00240EE8">
            <w:pPr>
              <w:widowControl w:val="0"/>
              <w:autoSpaceDE w:val="0"/>
              <w:autoSpaceDN w:val="0"/>
              <w:adjustRightInd w:val="0"/>
              <w:rPr>
                <w:rFonts w:ascii="Arial" w:hAnsi="Arial" w:cs="Arial"/>
                <w:sz w:val="22"/>
                <w:szCs w:val="22"/>
              </w:rPr>
            </w:pPr>
          </w:p>
          <w:p w14:paraId="11EDCC9B" w14:textId="77777777" w:rsidR="00CE3551" w:rsidRDefault="00CE3551" w:rsidP="00240EE8">
            <w:pPr>
              <w:widowControl w:val="0"/>
              <w:autoSpaceDE w:val="0"/>
              <w:autoSpaceDN w:val="0"/>
              <w:adjustRightInd w:val="0"/>
              <w:rPr>
                <w:rFonts w:ascii="Arial" w:hAnsi="Arial" w:cs="Arial"/>
                <w:sz w:val="22"/>
                <w:szCs w:val="22"/>
              </w:rPr>
            </w:pPr>
          </w:p>
          <w:p w14:paraId="23C874EB" w14:textId="77777777" w:rsidR="00CE3551" w:rsidRDefault="00CE3551" w:rsidP="00240EE8">
            <w:pPr>
              <w:widowControl w:val="0"/>
              <w:autoSpaceDE w:val="0"/>
              <w:autoSpaceDN w:val="0"/>
              <w:adjustRightInd w:val="0"/>
              <w:rPr>
                <w:rFonts w:ascii="Arial" w:hAnsi="Arial" w:cs="Arial"/>
                <w:sz w:val="22"/>
                <w:szCs w:val="22"/>
              </w:rPr>
            </w:pPr>
          </w:p>
          <w:p w14:paraId="3C5255BE" w14:textId="77777777" w:rsidR="00CE3551" w:rsidRDefault="00CE3551" w:rsidP="00240EE8">
            <w:pPr>
              <w:widowControl w:val="0"/>
              <w:autoSpaceDE w:val="0"/>
              <w:autoSpaceDN w:val="0"/>
              <w:adjustRightInd w:val="0"/>
              <w:rPr>
                <w:rFonts w:ascii="Arial" w:hAnsi="Arial" w:cs="Arial"/>
                <w:sz w:val="22"/>
                <w:szCs w:val="22"/>
              </w:rPr>
            </w:pPr>
          </w:p>
          <w:p w14:paraId="2C3B3187" w14:textId="77777777" w:rsidR="00CE3551" w:rsidRDefault="00CE3551" w:rsidP="00240EE8">
            <w:pPr>
              <w:widowControl w:val="0"/>
              <w:autoSpaceDE w:val="0"/>
              <w:autoSpaceDN w:val="0"/>
              <w:adjustRightInd w:val="0"/>
              <w:rPr>
                <w:rFonts w:ascii="Arial" w:hAnsi="Arial" w:cs="Arial"/>
                <w:sz w:val="22"/>
                <w:szCs w:val="22"/>
              </w:rPr>
            </w:pPr>
          </w:p>
          <w:p w14:paraId="2A9D64B0"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5C6458C2"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H Pezet </w:t>
            </w:r>
          </w:p>
          <w:p w14:paraId="7BC07636" w14:textId="77777777" w:rsidR="00CE3551" w:rsidRDefault="00CE3551" w:rsidP="00240EE8">
            <w:pPr>
              <w:widowControl w:val="0"/>
              <w:autoSpaceDE w:val="0"/>
              <w:autoSpaceDN w:val="0"/>
              <w:adjustRightInd w:val="0"/>
              <w:rPr>
                <w:rFonts w:ascii="Arial" w:hAnsi="Arial" w:cs="Arial"/>
                <w:sz w:val="22"/>
                <w:szCs w:val="22"/>
              </w:rPr>
            </w:pPr>
          </w:p>
          <w:p w14:paraId="603AB6DC" w14:textId="77777777" w:rsidR="00CE3551" w:rsidRDefault="00CE3551" w:rsidP="00240EE8">
            <w:pPr>
              <w:widowControl w:val="0"/>
              <w:autoSpaceDE w:val="0"/>
              <w:autoSpaceDN w:val="0"/>
              <w:adjustRightInd w:val="0"/>
              <w:rPr>
                <w:rFonts w:ascii="Arial" w:hAnsi="Arial" w:cs="Arial"/>
                <w:sz w:val="22"/>
                <w:szCs w:val="22"/>
              </w:rPr>
            </w:pPr>
          </w:p>
          <w:p w14:paraId="7AAA6238" w14:textId="77777777" w:rsidR="00CE3551" w:rsidRDefault="00CE3551" w:rsidP="00240EE8">
            <w:pPr>
              <w:widowControl w:val="0"/>
              <w:autoSpaceDE w:val="0"/>
              <w:autoSpaceDN w:val="0"/>
              <w:adjustRightInd w:val="0"/>
              <w:rPr>
                <w:rFonts w:ascii="Arial" w:hAnsi="Arial" w:cs="Arial"/>
                <w:sz w:val="22"/>
                <w:szCs w:val="22"/>
              </w:rPr>
            </w:pPr>
          </w:p>
          <w:p w14:paraId="58BA5D31" w14:textId="77777777" w:rsidR="00CE3551" w:rsidRDefault="00CE3551" w:rsidP="00240EE8">
            <w:pPr>
              <w:widowControl w:val="0"/>
              <w:autoSpaceDE w:val="0"/>
              <w:autoSpaceDN w:val="0"/>
              <w:adjustRightInd w:val="0"/>
              <w:rPr>
                <w:rFonts w:ascii="Arial" w:hAnsi="Arial" w:cs="Arial"/>
                <w:sz w:val="22"/>
                <w:szCs w:val="22"/>
              </w:rPr>
            </w:pPr>
          </w:p>
          <w:p w14:paraId="164425AA" w14:textId="77777777" w:rsidR="00CE3551" w:rsidRDefault="00CE3551" w:rsidP="00240EE8">
            <w:pPr>
              <w:widowControl w:val="0"/>
              <w:autoSpaceDE w:val="0"/>
              <w:autoSpaceDN w:val="0"/>
              <w:adjustRightInd w:val="0"/>
              <w:rPr>
                <w:rFonts w:ascii="Arial" w:hAnsi="Arial" w:cs="Arial"/>
                <w:sz w:val="22"/>
                <w:szCs w:val="22"/>
              </w:rPr>
            </w:pPr>
          </w:p>
          <w:p w14:paraId="0AA1E7E2" w14:textId="77777777" w:rsidR="00CE3551" w:rsidRDefault="00CE3551" w:rsidP="00240EE8">
            <w:pPr>
              <w:widowControl w:val="0"/>
              <w:autoSpaceDE w:val="0"/>
              <w:autoSpaceDN w:val="0"/>
              <w:adjustRightInd w:val="0"/>
              <w:rPr>
                <w:rFonts w:ascii="Arial" w:hAnsi="Arial" w:cs="Arial"/>
                <w:sz w:val="22"/>
                <w:szCs w:val="22"/>
              </w:rPr>
            </w:pPr>
          </w:p>
          <w:p w14:paraId="21480864" w14:textId="77777777" w:rsidR="00CE3551" w:rsidRDefault="00CE3551" w:rsidP="00240EE8">
            <w:pPr>
              <w:widowControl w:val="0"/>
              <w:autoSpaceDE w:val="0"/>
              <w:autoSpaceDN w:val="0"/>
              <w:adjustRightInd w:val="0"/>
              <w:rPr>
                <w:rFonts w:ascii="Arial" w:hAnsi="Arial" w:cs="Arial"/>
                <w:sz w:val="22"/>
                <w:szCs w:val="22"/>
              </w:rPr>
            </w:pPr>
          </w:p>
          <w:p w14:paraId="5CB53FD3" w14:textId="77777777" w:rsidR="00CE3551" w:rsidRDefault="00CE3551" w:rsidP="00240EE8">
            <w:pPr>
              <w:widowControl w:val="0"/>
              <w:autoSpaceDE w:val="0"/>
              <w:autoSpaceDN w:val="0"/>
              <w:adjustRightInd w:val="0"/>
              <w:rPr>
                <w:rFonts w:ascii="Arial" w:hAnsi="Arial" w:cs="Arial"/>
                <w:sz w:val="22"/>
                <w:szCs w:val="22"/>
              </w:rPr>
            </w:pPr>
          </w:p>
          <w:p w14:paraId="328938AD" w14:textId="77777777" w:rsidR="00CE3551" w:rsidRDefault="00CE3551" w:rsidP="00240EE8">
            <w:pPr>
              <w:widowControl w:val="0"/>
              <w:autoSpaceDE w:val="0"/>
              <w:autoSpaceDN w:val="0"/>
              <w:adjustRightInd w:val="0"/>
              <w:rPr>
                <w:rFonts w:ascii="Arial" w:hAnsi="Arial" w:cs="Arial"/>
                <w:sz w:val="22"/>
                <w:szCs w:val="22"/>
              </w:rPr>
            </w:pPr>
          </w:p>
          <w:p w14:paraId="79A2A68D" w14:textId="77777777" w:rsidR="00CE3551" w:rsidRDefault="00CE3551" w:rsidP="00240EE8">
            <w:pPr>
              <w:widowControl w:val="0"/>
              <w:autoSpaceDE w:val="0"/>
              <w:autoSpaceDN w:val="0"/>
              <w:adjustRightInd w:val="0"/>
              <w:rPr>
                <w:rFonts w:ascii="Arial" w:hAnsi="Arial" w:cs="Arial"/>
                <w:sz w:val="22"/>
                <w:szCs w:val="22"/>
              </w:rPr>
            </w:pPr>
          </w:p>
          <w:p w14:paraId="76919B95" w14:textId="77777777" w:rsidR="00CE3551" w:rsidRDefault="00CE3551" w:rsidP="00240EE8">
            <w:pPr>
              <w:widowControl w:val="0"/>
              <w:autoSpaceDE w:val="0"/>
              <w:autoSpaceDN w:val="0"/>
              <w:adjustRightInd w:val="0"/>
              <w:rPr>
                <w:rFonts w:ascii="Arial" w:hAnsi="Arial" w:cs="Arial"/>
                <w:sz w:val="22"/>
                <w:szCs w:val="22"/>
              </w:rPr>
            </w:pPr>
          </w:p>
          <w:p w14:paraId="6E4072A1" w14:textId="77777777" w:rsidR="00CE3551" w:rsidRDefault="00CE3551" w:rsidP="00240EE8">
            <w:pPr>
              <w:widowControl w:val="0"/>
              <w:autoSpaceDE w:val="0"/>
              <w:autoSpaceDN w:val="0"/>
              <w:adjustRightInd w:val="0"/>
              <w:rPr>
                <w:rFonts w:ascii="Arial" w:hAnsi="Arial" w:cs="Arial"/>
                <w:sz w:val="22"/>
                <w:szCs w:val="22"/>
              </w:rPr>
            </w:pPr>
          </w:p>
          <w:p w14:paraId="2A9537BD" w14:textId="77777777" w:rsidR="00CE3551" w:rsidRDefault="00CE3551" w:rsidP="00240EE8">
            <w:pPr>
              <w:widowControl w:val="0"/>
              <w:autoSpaceDE w:val="0"/>
              <w:autoSpaceDN w:val="0"/>
              <w:adjustRightInd w:val="0"/>
              <w:rPr>
                <w:rFonts w:ascii="Arial" w:hAnsi="Arial" w:cs="Arial"/>
                <w:sz w:val="22"/>
                <w:szCs w:val="22"/>
              </w:rPr>
            </w:pPr>
          </w:p>
          <w:p w14:paraId="37184E68" w14:textId="77777777" w:rsidR="00CE3551" w:rsidRDefault="00CE3551" w:rsidP="00240EE8">
            <w:pPr>
              <w:widowControl w:val="0"/>
              <w:autoSpaceDE w:val="0"/>
              <w:autoSpaceDN w:val="0"/>
              <w:adjustRightInd w:val="0"/>
              <w:rPr>
                <w:rFonts w:ascii="Arial" w:hAnsi="Arial" w:cs="Arial"/>
                <w:sz w:val="22"/>
                <w:szCs w:val="22"/>
              </w:rPr>
            </w:pPr>
          </w:p>
          <w:p w14:paraId="10BE2C09" w14:textId="77777777" w:rsidR="00CE3551" w:rsidRDefault="00CE3551" w:rsidP="00240EE8">
            <w:pPr>
              <w:widowControl w:val="0"/>
              <w:autoSpaceDE w:val="0"/>
              <w:autoSpaceDN w:val="0"/>
              <w:adjustRightInd w:val="0"/>
              <w:rPr>
                <w:rFonts w:ascii="Arial" w:hAnsi="Arial" w:cs="Arial"/>
                <w:sz w:val="22"/>
                <w:szCs w:val="22"/>
              </w:rPr>
            </w:pPr>
          </w:p>
          <w:p w14:paraId="646DFDD7" w14:textId="77777777" w:rsidR="00CE3551" w:rsidRDefault="00CE3551" w:rsidP="00240EE8">
            <w:pPr>
              <w:widowControl w:val="0"/>
              <w:autoSpaceDE w:val="0"/>
              <w:autoSpaceDN w:val="0"/>
              <w:adjustRightInd w:val="0"/>
              <w:rPr>
                <w:rFonts w:ascii="Arial" w:hAnsi="Arial" w:cs="Arial"/>
                <w:sz w:val="22"/>
                <w:szCs w:val="22"/>
              </w:rPr>
            </w:pPr>
          </w:p>
          <w:p w14:paraId="01C407D5" w14:textId="77777777" w:rsidR="00CE3551" w:rsidRDefault="00CE3551" w:rsidP="00240EE8">
            <w:pPr>
              <w:widowControl w:val="0"/>
              <w:autoSpaceDE w:val="0"/>
              <w:autoSpaceDN w:val="0"/>
              <w:adjustRightInd w:val="0"/>
              <w:rPr>
                <w:rFonts w:ascii="Arial" w:hAnsi="Arial" w:cs="Arial"/>
                <w:sz w:val="22"/>
                <w:szCs w:val="22"/>
              </w:rPr>
            </w:pPr>
          </w:p>
          <w:p w14:paraId="6F16A64A" w14:textId="77777777" w:rsidR="00CE3551" w:rsidRDefault="00CE3551" w:rsidP="00240EE8">
            <w:pPr>
              <w:widowControl w:val="0"/>
              <w:autoSpaceDE w:val="0"/>
              <w:autoSpaceDN w:val="0"/>
              <w:adjustRightInd w:val="0"/>
              <w:rPr>
                <w:rFonts w:ascii="Arial" w:hAnsi="Arial" w:cs="Arial"/>
                <w:sz w:val="22"/>
                <w:szCs w:val="22"/>
              </w:rPr>
            </w:pPr>
          </w:p>
          <w:p w14:paraId="516E504A" w14:textId="77777777" w:rsidR="00CE3551" w:rsidRDefault="00CE3551" w:rsidP="00240EE8">
            <w:pPr>
              <w:widowControl w:val="0"/>
              <w:autoSpaceDE w:val="0"/>
              <w:autoSpaceDN w:val="0"/>
              <w:adjustRightInd w:val="0"/>
              <w:rPr>
                <w:rFonts w:ascii="Arial" w:hAnsi="Arial" w:cs="Arial"/>
                <w:sz w:val="22"/>
                <w:szCs w:val="22"/>
              </w:rPr>
            </w:pPr>
          </w:p>
          <w:p w14:paraId="06E88630"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3851A442" w14:textId="10475EB7" w:rsidR="00CE3551" w:rsidRPr="00945E15"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H Pezet </w:t>
            </w:r>
          </w:p>
        </w:tc>
      </w:tr>
      <w:tr w:rsidR="001249F3" w:rsidRPr="00945E15" w14:paraId="6A0F7A85" w14:textId="77777777" w:rsidTr="6BECFA8F">
        <w:tc>
          <w:tcPr>
            <w:tcW w:w="3013" w:type="dxa"/>
          </w:tcPr>
          <w:p w14:paraId="2AC4C675" w14:textId="77777777" w:rsidR="007007EE" w:rsidRPr="00945E15" w:rsidRDefault="007007EE" w:rsidP="00087767">
            <w:pPr>
              <w:widowControl w:val="0"/>
              <w:autoSpaceDE w:val="0"/>
              <w:autoSpaceDN w:val="0"/>
              <w:adjustRightInd w:val="0"/>
              <w:rPr>
                <w:rFonts w:ascii="Arial" w:hAnsi="Arial" w:cs="Arial"/>
                <w:sz w:val="22"/>
                <w:szCs w:val="22"/>
              </w:rPr>
            </w:pPr>
          </w:p>
          <w:p w14:paraId="076F2A6B" w14:textId="1C917564" w:rsidR="007007EE" w:rsidRPr="00945E15" w:rsidRDefault="00B53820" w:rsidP="00087767">
            <w:pPr>
              <w:widowControl w:val="0"/>
              <w:autoSpaceDE w:val="0"/>
              <w:autoSpaceDN w:val="0"/>
              <w:adjustRightInd w:val="0"/>
              <w:rPr>
                <w:rFonts w:ascii="Arial" w:hAnsi="Arial" w:cs="Arial"/>
                <w:b/>
                <w:sz w:val="22"/>
                <w:szCs w:val="22"/>
              </w:rPr>
            </w:pPr>
            <w:r w:rsidRPr="00945E15">
              <w:rPr>
                <w:rFonts w:ascii="Arial" w:hAnsi="Arial" w:cs="Arial"/>
              </w:rPr>
              <w:t>Communication with Regulators and External Stakeholders</w:t>
            </w:r>
          </w:p>
        </w:tc>
        <w:tc>
          <w:tcPr>
            <w:tcW w:w="4906" w:type="dxa"/>
          </w:tcPr>
          <w:p w14:paraId="4EBB03F7" w14:textId="77777777" w:rsidR="007007EE" w:rsidRPr="00945E15" w:rsidRDefault="007007EE" w:rsidP="00087767">
            <w:pPr>
              <w:widowControl w:val="0"/>
              <w:autoSpaceDE w:val="0"/>
              <w:autoSpaceDN w:val="0"/>
              <w:adjustRightInd w:val="0"/>
              <w:rPr>
                <w:rFonts w:ascii="Arial" w:hAnsi="Arial" w:cs="Arial"/>
                <w:sz w:val="22"/>
                <w:szCs w:val="22"/>
              </w:rPr>
            </w:pPr>
          </w:p>
          <w:p w14:paraId="75821102" w14:textId="77777777" w:rsidR="00622365" w:rsidRPr="00945E15" w:rsidRDefault="00622365" w:rsidP="00622365">
            <w:pPr>
              <w:pStyle w:val="NormalWeb"/>
              <w:rPr>
                <w:rFonts w:ascii="Arial" w:hAnsi="Arial" w:cs="Arial"/>
              </w:rPr>
            </w:pPr>
            <w:r w:rsidRPr="00945E15">
              <w:rPr>
                <w:rFonts w:ascii="Arial" w:hAnsi="Arial" w:cs="Arial"/>
              </w:rPr>
              <w:t>In the event of a significant incident, timely and proportionate communication with regulators, funding bodies and partners is essential to ensure compliance, maintain confidence and protect the College’s legal, financial and reputational position.</w:t>
            </w:r>
          </w:p>
          <w:p w14:paraId="19D36194" w14:textId="77777777" w:rsidR="00622365" w:rsidRPr="00945E15" w:rsidRDefault="00622365" w:rsidP="00622365">
            <w:pPr>
              <w:pStyle w:val="NormalWeb"/>
              <w:rPr>
                <w:rFonts w:ascii="Arial" w:hAnsi="Arial" w:cs="Arial"/>
              </w:rPr>
            </w:pPr>
            <w:r w:rsidRPr="00945E15">
              <w:rPr>
                <w:rFonts w:ascii="Arial" w:hAnsi="Arial" w:cs="Arial"/>
              </w:rPr>
              <w:t>The Disaster Recovery Manager will determine notification requirements based on incident severity and statutory obligations.</w:t>
            </w:r>
          </w:p>
          <w:p w14:paraId="5D533B2A" w14:textId="77777777" w:rsidR="00622365" w:rsidRPr="00945E15" w:rsidRDefault="00395317" w:rsidP="00622365">
            <w:pPr>
              <w:rPr>
                <w:rFonts w:ascii="Arial" w:hAnsi="Arial" w:cs="Arial"/>
              </w:rPr>
            </w:pPr>
            <w:r>
              <w:rPr>
                <w:rFonts w:ascii="Arial" w:hAnsi="Arial" w:cs="Arial"/>
                <w:noProof/>
              </w:rPr>
              <w:pict w14:anchorId="181CD352">
                <v:rect id="_x0000_i1047" alt="" style="width:451.35pt;height:.05pt;mso-width-percent:0;mso-height-percent:0;mso-width-percent:0;mso-height-percent:0" o:hralign="center" o:hrstd="t" o:hr="t" fillcolor="#a0a0a0" stroked="f"/>
              </w:pict>
            </w:r>
          </w:p>
          <w:p w14:paraId="5D119046" w14:textId="77777777" w:rsidR="00622365" w:rsidRPr="00945E15" w:rsidRDefault="00622365" w:rsidP="00622365">
            <w:pPr>
              <w:pStyle w:val="Heading2"/>
            </w:pPr>
            <w:r w:rsidRPr="00945E15">
              <w:t>1. Regulatory and Statutory Notifications</w:t>
            </w:r>
          </w:p>
          <w:p w14:paraId="05D8BB5A" w14:textId="77777777" w:rsidR="00622365" w:rsidRPr="00945E15" w:rsidRDefault="00622365" w:rsidP="00622365">
            <w:pPr>
              <w:pStyle w:val="NormalWeb"/>
              <w:rPr>
                <w:rFonts w:ascii="Arial" w:hAnsi="Arial" w:cs="Arial"/>
              </w:rPr>
            </w:pPr>
            <w:r w:rsidRPr="00945E15">
              <w:rPr>
                <w:rFonts w:ascii="Arial" w:hAnsi="Arial" w:cs="Arial"/>
              </w:rPr>
              <w:t>Where applicable, the following bodies may require formal notification:</w:t>
            </w:r>
          </w:p>
          <w:p w14:paraId="66983114"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Department for Education (DfE)</w:t>
            </w:r>
            <w:r w:rsidRPr="00945E15">
              <w:rPr>
                <w:rFonts w:ascii="Arial" w:hAnsi="Arial" w:cs="Arial"/>
              </w:rPr>
              <w:t xml:space="preserve"> – where funding, financial stability, safeguarding or major operational disruption is impacted</w:t>
            </w:r>
          </w:p>
          <w:p w14:paraId="779FADBF"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Ofsted</w:t>
            </w:r>
            <w:r w:rsidRPr="00945E15">
              <w:rPr>
                <w:rFonts w:ascii="Arial" w:hAnsi="Arial" w:cs="Arial"/>
              </w:rPr>
              <w:t xml:space="preserve"> – where educational delivery, safeguarding or learner welfare is significantly affected</w:t>
            </w:r>
          </w:p>
          <w:p w14:paraId="43D95E4A"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Health &amp; Safety Executive (HSE)</w:t>
            </w:r>
            <w:r w:rsidRPr="00945E15">
              <w:rPr>
                <w:rFonts w:ascii="Arial" w:hAnsi="Arial" w:cs="Arial"/>
              </w:rPr>
              <w:t xml:space="preserve"> – in line with RIDDOR reporting requirements</w:t>
            </w:r>
          </w:p>
          <w:p w14:paraId="050317ED"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Information Commissioner’s Office (ICO)</w:t>
            </w:r>
            <w:r w:rsidRPr="00945E15">
              <w:rPr>
                <w:rFonts w:ascii="Arial" w:hAnsi="Arial" w:cs="Arial"/>
              </w:rPr>
              <w:t xml:space="preserve"> – in the event of a reportable data breach</w:t>
            </w:r>
          </w:p>
          <w:p w14:paraId="62B986CF"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Awarding Bodies and Examination Boards</w:t>
            </w:r>
            <w:r w:rsidRPr="00945E15">
              <w:rPr>
                <w:rFonts w:ascii="Arial" w:hAnsi="Arial" w:cs="Arial"/>
              </w:rPr>
              <w:t xml:space="preserve"> – where assessment integrity may be affected</w:t>
            </w:r>
          </w:p>
          <w:p w14:paraId="02759762"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Local Authority Safeguarding Partnerships</w:t>
            </w:r>
            <w:r w:rsidRPr="00945E15">
              <w:rPr>
                <w:rFonts w:ascii="Arial" w:hAnsi="Arial" w:cs="Arial"/>
              </w:rPr>
              <w:t xml:space="preserve"> – in safeguarding-related incidents</w:t>
            </w:r>
          </w:p>
          <w:p w14:paraId="743D3874" w14:textId="77777777" w:rsidR="00622365" w:rsidRPr="00945E15" w:rsidRDefault="00622365" w:rsidP="00C27206">
            <w:pPr>
              <w:pStyle w:val="NormalWeb"/>
              <w:numPr>
                <w:ilvl w:val="0"/>
                <w:numId w:val="46"/>
              </w:numPr>
              <w:rPr>
                <w:rFonts w:ascii="Arial" w:hAnsi="Arial" w:cs="Arial"/>
              </w:rPr>
            </w:pPr>
            <w:r w:rsidRPr="00945E15">
              <w:rPr>
                <w:rStyle w:val="Strong"/>
                <w:rFonts w:ascii="Arial" w:hAnsi="Arial" w:cs="Arial"/>
              </w:rPr>
              <w:t>Police or Emergency Services</w:t>
            </w:r>
            <w:r w:rsidRPr="00945E15">
              <w:rPr>
                <w:rFonts w:ascii="Arial" w:hAnsi="Arial" w:cs="Arial"/>
              </w:rPr>
              <w:t xml:space="preserve"> – where criminal or serious safety matters arise</w:t>
            </w:r>
          </w:p>
          <w:p w14:paraId="6BABC0A3" w14:textId="77777777" w:rsidR="00622365" w:rsidRPr="00945E15" w:rsidRDefault="00622365" w:rsidP="00622365">
            <w:pPr>
              <w:pStyle w:val="NormalWeb"/>
              <w:rPr>
                <w:rFonts w:ascii="Arial" w:hAnsi="Arial" w:cs="Arial"/>
              </w:rPr>
            </w:pPr>
            <w:r w:rsidRPr="00945E15">
              <w:rPr>
                <w:rFonts w:ascii="Arial" w:hAnsi="Arial" w:cs="Arial"/>
              </w:rPr>
              <w:t>Notification thresholds will be assessed promptly and documented in the incident log.</w:t>
            </w:r>
          </w:p>
          <w:p w14:paraId="370A1FC8" w14:textId="77777777" w:rsidR="00622365" w:rsidRPr="00945E15" w:rsidRDefault="00395317" w:rsidP="00622365">
            <w:pPr>
              <w:rPr>
                <w:rFonts w:ascii="Arial" w:hAnsi="Arial" w:cs="Arial"/>
              </w:rPr>
            </w:pPr>
            <w:r>
              <w:rPr>
                <w:rFonts w:ascii="Arial" w:hAnsi="Arial" w:cs="Arial"/>
                <w:noProof/>
              </w:rPr>
              <w:lastRenderedPageBreak/>
              <w:pict w14:anchorId="00131224">
                <v:rect id="_x0000_i1048" alt="" style="width:451.35pt;height:.05pt;mso-width-percent:0;mso-height-percent:0;mso-width-percent:0;mso-height-percent:0" o:hralign="center" o:hrstd="t" o:hr="t" fillcolor="#a0a0a0" stroked="f"/>
              </w:pict>
            </w:r>
          </w:p>
          <w:p w14:paraId="1A720B28" w14:textId="77777777" w:rsidR="00622365" w:rsidRPr="00945E15" w:rsidRDefault="00622365" w:rsidP="00622365">
            <w:pPr>
              <w:pStyle w:val="Heading2"/>
            </w:pPr>
            <w:r w:rsidRPr="00945E15">
              <w:t>2. Governors</w:t>
            </w:r>
          </w:p>
          <w:p w14:paraId="2422CCA8" w14:textId="77777777" w:rsidR="00622365" w:rsidRPr="00945E15" w:rsidRDefault="00622365" w:rsidP="00622365">
            <w:pPr>
              <w:pStyle w:val="NormalWeb"/>
              <w:rPr>
                <w:rFonts w:ascii="Arial" w:hAnsi="Arial" w:cs="Arial"/>
              </w:rPr>
            </w:pPr>
            <w:r w:rsidRPr="00945E15">
              <w:rPr>
                <w:rFonts w:ascii="Arial" w:hAnsi="Arial" w:cs="Arial"/>
              </w:rPr>
              <w:t>For Tier 3 or critical incidents:</w:t>
            </w:r>
          </w:p>
          <w:p w14:paraId="66121BAD" w14:textId="77777777" w:rsidR="00622365" w:rsidRPr="00945E15" w:rsidRDefault="00622365" w:rsidP="00C27206">
            <w:pPr>
              <w:pStyle w:val="NormalWeb"/>
              <w:numPr>
                <w:ilvl w:val="0"/>
                <w:numId w:val="47"/>
              </w:numPr>
              <w:rPr>
                <w:rFonts w:ascii="Arial" w:hAnsi="Arial" w:cs="Arial"/>
              </w:rPr>
            </w:pPr>
            <w:r w:rsidRPr="00945E15">
              <w:rPr>
                <w:rFonts w:ascii="Arial" w:hAnsi="Arial" w:cs="Arial"/>
              </w:rPr>
              <w:t>The Chair of Governors will be informed at the earliest opportunity.</w:t>
            </w:r>
          </w:p>
          <w:p w14:paraId="5FBCA319" w14:textId="77777777" w:rsidR="00622365" w:rsidRPr="00945E15" w:rsidRDefault="00622365" w:rsidP="00C27206">
            <w:pPr>
              <w:pStyle w:val="NormalWeb"/>
              <w:numPr>
                <w:ilvl w:val="0"/>
                <w:numId w:val="47"/>
              </w:numPr>
              <w:rPr>
                <w:rFonts w:ascii="Arial" w:hAnsi="Arial" w:cs="Arial"/>
              </w:rPr>
            </w:pPr>
            <w:r w:rsidRPr="00945E15">
              <w:rPr>
                <w:rFonts w:ascii="Arial" w:hAnsi="Arial" w:cs="Arial"/>
              </w:rPr>
              <w:t>A briefing note will be prepared for the Corporation.</w:t>
            </w:r>
          </w:p>
          <w:p w14:paraId="62C9DB75" w14:textId="77777777" w:rsidR="00622365" w:rsidRPr="00945E15" w:rsidRDefault="00622365" w:rsidP="00C27206">
            <w:pPr>
              <w:pStyle w:val="NormalWeb"/>
              <w:numPr>
                <w:ilvl w:val="0"/>
                <w:numId w:val="47"/>
              </w:numPr>
              <w:rPr>
                <w:rFonts w:ascii="Arial" w:hAnsi="Arial" w:cs="Arial"/>
              </w:rPr>
            </w:pPr>
            <w:r w:rsidRPr="00945E15">
              <w:rPr>
                <w:rFonts w:ascii="Arial" w:hAnsi="Arial" w:cs="Arial"/>
              </w:rPr>
              <w:t>The Audit &amp; Risk Committee will receive a formal post-incident report.</w:t>
            </w:r>
          </w:p>
          <w:p w14:paraId="74F50E7D" w14:textId="77777777" w:rsidR="00622365" w:rsidRPr="00945E15" w:rsidRDefault="00622365" w:rsidP="00C27206">
            <w:pPr>
              <w:pStyle w:val="NormalWeb"/>
              <w:numPr>
                <w:ilvl w:val="0"/>
                <w:numId w:val="47"/>
              </w:numPr>
              <w:rPr>
                <w:rFonts w:ascii="Arial" w:hAnsi="Arial" w:cs="Arial"/>
              </w:rPr>
            </w:pPr>
            <w:r w:rsidRPr="00945E15">
              <w:rPr>
                <w:rFonts w:ascii="Arial" w:hAnsi="Arial" w:cs="Arial"/>
              </w:rPr>
              <w:t>Where financial exposure exceeds agreed thresholds, immediate board oversight will be activated.</w:t>
            </w:r>
          </w:p>
          <w:p w14:paraId="7839BC54" w14:textId="77777777" w:rsidR="00622365" w:rsidRPr="00945E15" w:rsidRDefault="00395317" w:rsidP="00622365">
            <w:pPr>
              <w:rPr>
                <w:rFonts w:ascii="Arial" w:hAnsi="Arial" w:cs="Arial"/>
              </w:rPr>
            </w:pPr>
            <w:r>
              <w:rPr>
                <w:rFonts w:ascii="Arial" w:hAnsi="Arial" w:cs="Arial"/>
                <w:noProof/>
              </w:rPr>
              <w:pict w14:anchorId="100AC192">
                <v:rect id="_x0000_i1049" alt="" style="width:451.35pt;height:.05pt;mso-width-percent:0;mso-height-percent:0;mso-width-percent:0;mso-height-percent:0" o:hralign="center" o:hrstd="t" o:hr="t" fillcolor="#a0a0a0" stroked="f"/>
              </w:pict>
            </w:r>
          </w:p>
          <w:p w14:paraId="59FAEA82" w14:textId="77777777" w:rsidR="00622365" w:rsidRPr="00945E15" w:rsidRDefault="00622365" w:rsidP="00622365">
            <w:pPr>
              <w:pStyle w:val="Heading2"/>
            </w:pPr>
            <w:r w:rsidRPr="00945E15">
              <w:t>3. Employers and Apprenticeship Partners</w:t>
            </w:r>
          </w:p>
          <w:p w14:paraId="0A037125" w14:textId="77777777" w:rsidR="00622365" w:rsidRPr="00945E15" w:rsidRDefault="00622365" w:rsidP="00622365">
            <w:pPr>
              <w:pStyle w:val="NormalWeb"/>
              <w:rPr>
                <w:rFonts w:ascii="Arial" w:hAnsi="Arial" w:cs="Arial"/>
              </w:rPr>
            </w:pPr>
            <w:r w:rsidRPr="00945E15">
              <w:rPr>
                <w:rFonts w:ascii="Arial" w:hAnsi="Arial" w:cs="Arial"/>
              </w:rPr>
              <w:t>Where apprenticeships or employer-based training are affected:</w:t>
            </w:r>
          </w:p>
          <w:p w14:paraId="41184BD8" w14:textId="77777777" w:rsidR="00622365" w:rsidRPr="00945E15" w:rsidRDefault="00622365" w:rsidP="00C27206">
            <w:pPr>
              <w:pStyle w:val="NormalWeb"/>
              <w:numPr>
                <w:ilvl w:val="0"/>
                <w:numId w:val="48"/>
              </w:numPr>
              <w:rPr>
                <w:rFonts w:ascii="Arial" w:hAnsi="Arial" w:cs="Arial"/>
              </w:rPr>
            </w:pPr>
            <w:r w:rsidRPr="00945E15">
              <w:rPr>
                <w:rFonts w:ascii="Arial" w:hAnsi="Arial" w:cs="Arial"/>
              </w:rPr>
              <w:t>Employers will be informed of operational adjustments.</w:t>
            </w:r>
          </w:p>
          <w:p w14:paraId="5C22682C" w14:textId="77777777" w:rsidR="00622365" w:rsidRPr="00945E15" w:rsidRDefault="00622365" w:rsidP="00C27206">
            <w:pPr>
              <w:pStyle w:val="NormalWeb"/>
              <w:numPr>
                <w:ilvl w:val="0"/>
                <w:numId w:val="48"/>
              </w:numPr>
              <w:rPr>
                <w:rFonts w:ascii="Arial" w:hAnsi="Arial" w:cs="Arial"/>
              </w:rPr>
            </w:pPr>
            <w:r w:rsidRPr="00945E15">
              <w:rPr>
                <w:rFonts w:ascii="Arial" w:hAnsi="Arial" w:cs="Arial"/>
              </w:rPr>
              <w:t>Alternative delivery or assessment arrangements will be confirmed.</w:t>
            </w:r>
          </w:p>
          <w:p w14:paraId="2F033D7F" w14:textId="77777777" w:rsidR="00622365" w:rsidRPr="00945E15" w:rsidRDefault="00622365" w:rsidP="00C27206">
            <w:pPr>
              <w:pStyle w:val="NormalWeb"/>
              <w:numPr>
                <w:ilvl w:val="0"/>
                <w:numId w:val="48"/>
              </w:numPr>
              <w:rPr>
                <w:rFonts w:ascii="Arial" w:hAnsi="Arial" w:cs="Arial"/>
              </w:rPr>
            </w:pPr>
            <w:r w:rsidRPr="00945E15">
              <w:rPr>
                <w:rFonts w:ascii="Arial" w:hAnsi="Arial" w:cs="Arial"/>
              </w:rPr>
              <w:t>Compliance with apprenticeship funding rules (now overseen by DfE) will be reviewed.</w:t>
            </w:r>
          </w:p>
          <w:p w14:paraId="2A5AFEFD" w14:textId="77777777" w:rsidR="00622365" w:rsidRPr="00945E15" w:rsidRDefault="00395317" w:rsidP="00622365">
            <w:pPr>
              <w:rPr>
                <w:rFonts w:ascii="Arial" w:hAnsi="Arial" w:cs="Arial"/>
              </w:rPr>
            </w:pPr>
            <w:r>
              <w:rPr>
                <w:rFonts w:ascii="Arial" w:hAnsi="Arial" w:cs="Arial"/>
                <w:noProof/>
              </w:rPr>
              <w:pict w14:anchorId="45C004C8">
                <v:rect id="_x0000_i1050" alt="" style="width:451.35pt;height:.05pt;mso-width-percent:0;mso-height-percent:0;mso-width-percent:0;mso-height-percent:0" o:hralign="center" o:hrstd="t" o:hr="t" fillcolor="#a0a0a0" stroked="f"/>
              </w:pict>
            </w:r>
          </w:p>
          <w:p w14:paraId="7FF4FF2E" w14:textId="77777777" w:rsidR="00622365" w:rsidRPr="00945E15" w:rsidRDefault="00622365" w:rsidP="00622365">
            <w:pPr>
              <w:pStyle w:val="Heading2"/>
            </w:pPr>
            <w:r w:rsidRPr="00945E15">
              <w:t>4. Insurers and Funding Partners</w:t>
            </w:r>
          </w:p>
          <w:p w14:paraId="74EE8EA7" w14:textId="77777777" w:rsidR="00622365" w:rsidRPr="00945E15" w:rsidRDefault="00622365" w:rsidP="00622365">
            <w:pPr>
              <w:pStyle w:val="NormalWeb"/>
              <w:rPr>
                <w:rFonts w:ascii="Arial" w:hAnsi="Arial" w:cs="Arial"/>
              </w:rPr>
            </w:pPr>
            <w:r w:rsidRPr="00945E15">
              <w:rPr>
                <w:rFonts w:ascii="Arial" w:hAnsi="Arial" w:cs="Arial"/>
              </w:rPr>
              <w:t>The College’s insurers must be notified promptly in the event of:</w:t>
            </w:r>
          </w:p>
          <w:p w14:paraId="7EE3A21D" w14:textId="77777777" w:rsidR="00622365" w:rsidRPr="00945E15" w:rsidRDefault="00622365" w:rsidP="00C27206">
            <w:pPr>
              <w:pStyle w:val="NormalWeb"/>
              <w:numPr>
                <w:ilvl w:val="0"/>
                <w:numId w:val="49"/>
              </w:numPr>
              <w:rPr>
                <w:rFonts w:ascii="Arial" w:hAnsi="Arial" w:cs="Arial"/>
              </w:rPr>
            </w:pPr>
            <w:r w:rsidRPr="00945E15">
              <w:rPr>
                <w:rFonts w:ascii="Arial" w:hAnsi="Arial" w:cs="Arial"/>
              </w:rPr>
              <w:t>Property damage</w:t>
            </w:r>
          </w:p>
          <w:p w14:paraId="7DCF1FB4" w14:textId="77777777" w:rsidR="00622365" w:rsidRPr="00945E15" w:rsidRDefault="00622365" w:rsidP="00C27206">
            <w:pPr>
              <w:pStyle w:val="NormalWeb"/>
              <w:numPr>
                <w:ilvl w:val="0"/>
                <w:numId w:val="49"/>
              </w:numPr>
              <w:rPr>
                <w:rFonts w:ascii="Arial" w:hAnsi="Arial" w:cs="Arial"/>
              </w:rPr>
            </w:pPr>
            <w:r w:rsidRPr="00945E15">
              <w:rPr>
                <w:rFonts w:ascii="Arial" w:hAnsi="Arial" w:cs="Arial"/>
              </w:rPr>
              <w:t>Business interruption</w:t>
            </w:r>
          </w:p>
          <w:p w14:paraId="0E002F42" w14:textId="77777777" w:rsidR="00622365" w:rsidRPr="00945E15" w:rsidRDefault="00622365" w:rsidP="00C27206">
            <w:pPr>
              <w:pStyle w:val="NormalWeb"/>
              <w:numPr>
                <w:ilvl w:val="0"/>
                <w:numId w:val="49"/>
              </w:numPr>
              <w:rPr>
                <w:rFonts w:ascii="Arial" w:hAnsi="Arial" w:cs="Arial"/>
              </w:rPr>
            </w:pPr>
            <w:r w:rsidRPr="00945E15">
              <w:rPr>
                <w:rFonts w:ascii="Arial" w:hAnsi="Arial" w:cs="Arial"/>
              </w:rPr>
              <w:t>Liability claims</w:t>
            </w:r>
          </w:p>
          <w:p w14:paraId="3821BBFC" w14:textId="77777777" w:rsidR="00622365" w:rsidRPr="00945E15" w:rsidRDefault="00622365" w:rsidP="00C27206">
            <w:pPr>
              <w:pStyle w:val="NormalWeb"/>
              <w:numPr>
                <w:ilvl w:val="0"/>
                <w:numId w:val="49"/>
              </w:numPr>
              <w:rPr>
                <w:rFonts w:ascii="Arial" w:hAnsi="Arial" w:cs="Arial"/>
              </w:rPr>
            </w:pPr>
            <w:r w:rsidRPr="00945E15">
              <w:rPr>
                <w:rFonts w:ascii="Arial" w:hAnsi="Arial" w:cs="Arial"/>
              </w:rPr>
              <w:t>Cyber incidents</w:t>
            </w:r>
          </w:p>
          <w:p w14:paraId="0135978E" w14:textId="77777777" w:rsidR="00622365" w:rsidRPr="00945E15" w:rsidRDefault="00622365" w:rsidP="00622365">
            <w:pPr>
              <w:pStyle w:val="NormalWeb"/>
              <w:rPr>
                <w:rFonts w:ascii="Arial" w:hAnsi="Arial" w:cs="Arial"/>
              </w:rPr>
            </w:pPr>
            <w:r w:rsidRPr="00945E15">
              <w:rPr>
                <w:rFonts w:ascii="Arial" w:hAnsi="Arial" w:cs="Arial"/>
              </w:rPr>
              <w:t>All communications with insurers will be documented to protect policy conditions.</w:t>
            </w:r>
          </w:p>
          <w:p w14:paraId="0003D05F" w14:textId="77777777" w:rsidR="00622365" w:rsidRPr="00945E15" w:rsidRDefault="00395317" w:rsidP="00622365">
            <w:pPr>
              <w:rPr>
                <w:rFonts w:ascii="Arial" w:hAnsi="Arial" w:cs="Arial"/>
              </w:rPr>
            </w:pPr>
            <w:r>
              <w:rPr>
                <w:rFonts w:ascii="Arial" w:hAnsi="Arial" w:cs="Arial"/>
                <w:noProof/>
              </w:rPr>
              <w:pict w14:anchorId="2FC863AE">
                <v:rect id="_x0000_i1051" alt="" style="width:451.35pt;height:.05pt;mso-width-percent:0;mso-height-percent:0;mso-width-percent:0;mso-height-percent:0" o:hralign="center" o:hrstd="t" o:hr="t" fillcolor="#a0a0a0" stroked="f"/>
              </w:pict>
            </w:r>
          </w:p>
          <w:p w14:paraId="2D5D7F51" w14:textId="77777777" w:rsidR="00622365" w:rsidRPr="00945E15" w:rsidRDefault="00622365" w:rsidP="00622365">
            <w:pPr>
              <w:pStyle w:val="Heading2"/>
            </w:pPr>
            <w:r w:rsidRPr="00945E15">
              <w:lastRenderedPageBreak/>
              <w:t>5. Trade Unions and Staff Representatives</w:t>
            </w:r>
          </w:p>
          <w:p w14:paraId="76EA0B3E" w14:textId="77777777" w:rsidR="00622365" w:rsidRPr="00945E15" w:rsidRDefault="00622365" w:rsidP="00622365">
            <w:pPr>
              <w:pStyle w:val="NormalWeb"/>
              <w:rPr>
                <w:rFonts w:ascii="Arial" w:hAnsi="Arial" w:cs="Arial"/>
              </w:rPr>
            </w:pPr>
            <w:r w:rsidRPr="00945E15">
              <w:rPr>
                <w:rFonts w:ascii="Arial" w:hAnsi="Arial" w:cs="Arial"/>
              </w:rPr>
              <w:t>Where an incident materially affects working conditions or staffing arrangements:</w:t>
            </w:r>
          </w:p>
          <w:p w14:paraId="0BBE4203" w14:textId="77777777" w:rsidR="00622365" w:rsidRPr="00945E15" w:rsidRDefault="00622365" w:rsidP="00C27206">
            <w:pPr>
              <w:pStyle w:val="NormalWeb"/>
              <w:numPr>
                <w:ilvl w:val="0"/>
                <w:numId w:val="50"/>
              </w:numPr>
              <w:rPr>
                <w:rFonts w:ascii="Arial" w:hAnsi="Arial" w:cs="Arial"/>
              </w:rPr>
            </w:pPr>
            <w:r w:rsidRPr="00945E15">
              <w:rPr>
                <w:rFonts w:ascii="Arial" w:hAnsi="Arial" w:cs="Arial"/>
              </w:rPr>
              <w:t>Recognised trade unions will be informed appropriately.</w:t>
            </w:r>
          </w:p>
          <w:p w14:paraId="1CF72391" w14:textId="77777777" w:rsidR="00622365" w:rsidRPr="00945E15" w:rsidRDefault="00622365" w:rsidP="00C27206">
            <w:pPr>
              <w:pStyle w:val="NormalWeb"/>
              <w:numPr>
                <w:ilvl w:val="0"/>
                <w:numId w:val="50"/>
              </w:numPr>
              <w:rPr>
                <w:rFonts w:ascii="Arial" w:hAnsi="Arial" w:cs="Arial"/>
              </w:rPr>
            </w:pPr>
            <w:r w:rsidRPr="00945E15">
              <w:rPr>
                <w:rFonts w:ascii="Arial" w:hAnsi="Arial" w:cs="Arial"/>
              </w:rPr>
              <w:t>HR will ensure compliance with employment law obligations.</w:t>
            </w:r>
          </w:p>
          <w:p w14:paraId="501C272D" w14:textId="77777777" w:rsidR="00622365" w:rsidRPr="00945E15" w:rsidRDefault="00395317" w:rsidP="00622365">
            <w:pPr>
              <w:rPr>
                <w:rFonts w:ascii="Arial" w:hAnsi="Arial" w:cs="Arial"/>
              </w:rPr>
            </w:pPr>
            <w:r>
              <w:rPr>
                <w:rFonts w:ascii="Arial" w:hAnsi="Arial" w:cs="Arial"/>
                <w:noProof/>
              </w:rPr>
              <w:pict w14:anchorId="2DF52617">
                <v:rect id="_x0000_i1052" alt="" style="width:451.35pt;height:.05pt;mso-width-percent:0;mso-height-percent:0;mso-width-percent:0;mso-height-percent:0" o:hralign="center" o:hrstd="t" o:hr="t" fillcolor="#a0a0a0" stroked="f"/>
              </w:pict>
            </w:r>
          </w:p>
          <w:p w14:paraId="6317B759" w14:textId="77777777" w:rsidR="00622365" w:rsidRPr="00945E15" w:rsidRDefault="00622365" w:rsidP="00622365">
            <w:pPr>
              <w:pStyle w:val="Heading2"/>
            </w:pPr>
            <w:r w:rsidRPr="00945E15">
              <w:t>6. Documentation and Record Keeping</w:t>
            </w:r>
          </w:p>
          <w:p w14:paraId="1FE1AE8C" w14:textId="77777777" w:rsidR="00622365" w:rsidRPr="00945E15" w:rsidRDefault="00622365" w:rsidP="00622365">
            <w:pPr>
              <w:pStyle w:val="NormalWeb"/>
              <w:rPr>
                <w:rFonts w:ascii="Arial" w:hAnsi="Arial" w:cs="Arial"/>
              </w:rPr>
            </w:pPr>
            <w:r w:rsidRPr="00945E15">
              <w:rPr>
                <w:rFonts w:ascii="Arial" w:hAnsi="Arial" w:cs="Arial"/>
              </w:rPr>
              <w:t>All regulatory and stakeholder communications will:</w:t>
            </w:r>
          </w:p>
          <w:p w14:paraId="2FF1E2D6" w14:textId="77777777" w:rsidR="00622365" w:rsidRPr="00945E15" w:rsidRDefault="00622365" w:rsidP="00C27206">
            <w:pPr>
              <w:pStyle w:val="NormalWeb"/>
              <w:numPr>
                <w:ilvl w:val="0"/>
                <w:numId w:val="51"/>
              </w:numPr>
              <w:rPr>
                <w:rFonts w:ascii="Arial" w:hAnsi="Arial" w:cs="Arial"/>
              </w:rPr>
            </w:pPr>
            <w:r w:rsidRPr="00945E15">
              <w:rPr>
                <w:rFonts w:ascii="Arial" w:hAnsi="Arial" w:cs="Arial"/>
              </w:rPr>
              <w:t>Be formally logged</w:t>
            </w:r>
          </w:p>
          <w:p w14:paraId="6D980B80" w14:textId="77777777" w:rsidR="00622365" w:rsidRPr="00945E15" w:rsidRDefault="00622365" w:rsidP="00C27206">
            <w:pPr>
              <w:pStyle w:val="NormalWeb"/>
              <w:numPr>
                <w:ilvl w:val="0"/>
                <w:numId w:val="51"/>
              </w:numPr>
              <w:rPr>
                <w:rFonts w:ascii="Arial" w:hAnsi="Arial" w:cs="Arial"/>
              </w:rPr>
            </w:pPr>
            <w:r w:rsidRPr="00945E15">
              <w:rPr>
                <w:rFonts w:ascii="Arial" w:hAnsi="Arial" w:cs="Arial"/>
              </w:rPr>
              <w:t>Be approved by the Disaster Recovery Manager</w:t>
            </w:r>
          </w:p>
          <w:p w14:paraId="7CFE0C95" w14:textId="77777777" w:rsidR="00622365" w:rsidRPr="00945E15" w:rsidRDefault="00622365" w:rsidP="00C27206">
            <w:pPr>
              <w:pStyle w:val="NormalWeb"/>
              <w:numPr>
                <w:ilvl w:val="0"/>
                <w:numId w:val="51"/>
              </w:numPr>
              <w:rPr>
                <w:rFonts w:ascii="Arial" w:hAnsi="Arial" w:cs="Arial"/>
              </w:rPr>
            </w:pPr>
            <w:r w:rsidRPr="00945E15">
              <w:rPr>
                <w:rFonts w:ascii="Arial" w:hAnsi="Arial" w:cs="Arial"/>
              </w:rPr>
              <w:t>Be aligned with media and safeguarding communications</w:t>
            </w:r>
          </w:p>
          <w:p w14:paraId="39359D4D" w14:textId="77777777" w:rsidR="00622365" w:rsidRPr="00945E15" w:rsidRDefault="00622365" w:rsidP="00C27206">
            <w:pPr>
              <w:pStyle w:val="NormalWeb"/>
              <w:numPr>
                <w:ilvl w:val="0"/>
                <w:numId w:val="51"/>
              </w:numPr>
              <w:rPr>
                <w:rFonts w:ascii="Arial" w:hAnsi="Arial" w:cs="Arial"/>
              </w:rPr>
            </w:pPr>
            <w:r w:rsidRPr="00945E15">
              <w:rPr>
                <w:rFonts w:ascii="Arial" w:hAnsi="Arial" w:cs="Arial"/>
              </w:rPr>
              <w:t>Be retained for audit and governance review</w:t>
            </w:r>
          </w:p>
          <w:p w14:paraId="0475FB8E" w14:textId="5F051F5A" w:rsidR="00A036CA" w:rsidRPr="00945E15" w:rsidRDefault="00A036CA" w:rsidP="00087767">
            <w:pPr>
              <w:widowControl w:val="0"/>
              <w:autoSpaceDE w:val="0"/>
              <w:autoSpaceDN w:val="0"/>
              <w:adjustRightInd w:val="0"/>
              <w:rPr>
                <w:rFonts w:ascii="Arial" w:hAnsi="Arial" w:cs="Arial"/>
                <w:sz w:val="22"/>
                <w:szCs w:val="22"/>
              </w:rPr>
            </w:pPr>
          </w:p>
        </w:tc>
        <w:tc>
          <w:tcPr>
            <w:tcW w:w="1493" w:type="dxa"/>
          </w:tcPr>
          <w:p w14:paraId="3D403A8C" w14:textId="77777777" w:rsidR="007007EE" w:rsidRPr="00945E15" w:rsidRDefault="007007EE" w:rsidP="00240EE8">
            <w:pPr>
              <w:widowControl w:val="0"/>
              <w:autoSpaceDE w:val="0"/>
              <w:autoSpaceDN w:val="0"/>
              <w:adjustRightInd w:val="0"/>
              <w:rPr>
                <w:rFonts w:ascii="Arial" w:hAnsi="Arial" w:cs="Arial"/>
                <w:sz w:val="22"/>
                <w:szCs w:val="22"/>
              </w:rPr>
            </w:pPr>
          </w:p>
          <w:p w14:paraId="43006486" w14:textId="149E328A" w:rsidR="3A02C9BC" w:rsidRPr="00945E15" w:rsidRDefault="3A02C9BC" w:rsidP="3F15035E">
            <w:pPr>
              <w:widowControl w:val="0"/>
              <w:rPr>
                <w:rFonts w:ascii="Arial" w:hAnsi="Arial" w:cs="Arial"/>
                <w:sz w:val="22"/>
                <w:szCs w:val="22"/>
              </w:rPr>
            </w:pPr>
            <w:r w:rsidRPr="00945E15">
              <w:rPr>
                <w:rFonts w:ascii="Arial" w:hAnsi="Arial" w:cs="Arial"/>
                <w:sz w:val="22"/>
                <w:szCs w:val="22"/>
              </w:rPr>
              <w:t>J Turton</w:t>
            </w:r>
          </w:p>
          <w:p w14:paraId="5F2039C8" w14:textId="09CBF019" w:rsidR="3F15035E" w:rsidRPr="00945E15" w:rsidRDefault="3F15035E" w:rsidP="3F15035E">
            <w:pPr>
              <w:widowControl w:val="0"/>
              <w:rPr>
                <w:rFonts w:ascii="Arial" w:hAnsi="Arial" w:cs="Arial"/>
                <w:sz w:val="22"/>
                <w:szCs w:val="22"/>
              </w:rPr>
            </w:pPr>
          </w:p>
          <w:p w14:paraId="0996A51E" w14:textId="77777777" w:rsidR="00C3210B" w:rsidRDefault="00C3210B" w:rsidP="00240EE8">
            <w:pPr>
              <w:widowControl w:val="0"/>
              <w:autoSpaceDE w:val="0"/>
              <w:autoSpaceDN w:val="0"/>
              <w:adjustRightInd w:val="0"/>
              <w:rPr>
                <w:rFonts w:ascii="Arial" w:hAnsi="Arial" w:cs="Arial"/>
                <w:sz w:val="22"/>
                <w:szCs w:val="22"/>
              </w:rPr>
            </w:pPr>
          </w:p>
          <w:p w14:paraId="5757D1A0" w14:textId="77777777" w:rsidR="00CE3551" w:rsidRDefault="00CE3551" w:rsidP="00240EE8">
            <w:pPr>
              <w:widowControl w:val="0"/>
              <w:autoSpaceDE w:val="0"/>
              <w:autoSpaceDN w:val="0"/>
              <w:adjustRightInd w:val="0"/>
              <w:rPr>
                <w:rFonts w:ascii="Arial" w:hAnsi="Arial" w:cs="Arial"/>
                <w:sz w:val="22"/>
                <w:szCs w:val="22"/>
              </w:rPr>
            </w:pPr>
          </w:p>
          <w:p w14:paraId="475E12D1" w14:textId="77777777" w:rsidR="00CE3551" w:rsidRDefault="00CE3551" w:rsidP="00240EE8">
            <w:pPr>
              <w:widowControl w:val="0"/>
              <w:autoSpaceDE w:val="0"/>
              <w:autoSpaceDN w:val="0"/>
              <w:adjustRightInd w:val="0"/>
              <w:rPr>
                <w:rFonts w:ascii="Arial" w:hAnsi="Arial" w:cs="Arial"/>
                <w:sz w:val="22"/>
                <w:szCs w:val="22"/>
              </w:rPr>
            </w:pPr>
          </w:p>
          <w:p w14:paraId="71D23C7A" w14:textId="77777777" w:rsidR="00CE3551" w:rsidRDefault="00CE3551" w:rsidP="00240EE8">
            <w:pPr>
              <w:widowControl w:val="0"/>
              <w:autoSpaceDE w:val="0"/>
              <w:autoSpaceDN w:val="0"/>
              <w:adjustRightInd w:val="0"/>
              <w:rPr>
                <w:rFonts w:ascii="Arial" w:hAnsi="Arial" w:cs="Arial"/>
                <w:sz w:val="22"/>
                <w:szCs w:val="22"/>
              </w:rPr>
            </w:pPr>
          </w:p>
          <w:p w14:paraId="716037E0" w14:textId="77777777" w:rsidR="00CE3551" w:rsidRDefault="00CE3551" w:rsidP="00240EE8">
            <w:pPr>
              <w:widowControl w:val="0"/>
              <w:autoSpaceDE w:val="0"/>
              <w:autoSpaceDN w:val="0"/>
              <w:adjustRightInd w:val="0"/>
              <w:rPr>
                <w:rFonts w:ascii="Arial" w:hAnsi="Arial" w:cs="Arial"/>
                <w:sz w:val="22"/>
                <w:szCs w:val="22"/>
              </w:rPr>
            </w:pPr>
          </w:p>
          <w:p w14:paraId="76F1272B" w14:textId="77777777" w:rsidR="00CE3551" w:rsidRDefault="00CE3551" w:rsidP="00240EE8">
            <w:pPr>
              <w:widowControl w:val="0"/>
              <w:autoSpaceDE w:val="0"/>
              <w:autoSpaceDN w:val="0"/>
              <w:adjustRightInd w:val="0"/>
              <w:rPr>
                <w:rFonts w:ascii="Arial" w:hAnsi="Arial" w:cs="Arial"/>
                <w:sz w:val="22"/>
                <w:szCs w:val="22"/>
              </w:rPr>
            </w:pPr>
          </w:p>
          <w:p w14:paraId="5792DA17" w14:textId="77777777" w:rsidR="00CE3551" w:rsidRDefault="00CE3551" w:rsidP="00240EE8">
            <w:pPr>
              <w:widowControl w:val="0"/>
              <w:autoSpaceDE w:val="0"/>
              <w:autoSpaceDN w:val="0"/>
              <w:adjustRightInd w:val="0"/>
              <w:rPr>
                <w:rFonts w:ascii="Arial" w:hAnsi="Arial" w:cs="Arial"/>
                <w:sz w:val="22"/>
                <w:szCs w:val="22"/>
              </w:rPr>
            </w:pPr>
          </w:p>
          <w:p w14:paraId="2E3F3912" w14:textId="77777777" w:rsidR="00CE3551" w:rsidRDefault="00CE3551" w:rsidP="00240EE8">
            <w:pPr>
              <w:widowControl w:val="0"/>
              <w:autoSpaceDE w:val="0"/>
              <w:autoSpaceDN w:val="0"/>
              <w:adjustRightInd w:val="0"/>
              <w:rPr>
                <w:rFonts w:ascii="Arial" w:hAnsi="Arial" w:cs="Arial"/>
                <w:sz w:val="22"/>
                <w:szCs w:val="22"/>
              </w:rPr>
            </w:pPr>
          </w:p>
          <w:p w14:paraId="4061ED82" w14:textId="77777777" w:rsidR="00CE3551" w:rsidRDefault="00CE3551" w:rsidP="00240EE8">
            <w:pPr>
              <w:widowControl w:val="0"/>
              <w:autoSpaceDE w:val="0"/>
              <w:autoSpaceDN w:val="0"/>
              <w:adjustRightInd w:val="0"/>
              <w:rPr>
                <w:rFonts w:ascii="Arial" w:hAnsi="Arial" w:cs="Arial"/>
                <w:sz w:val="22"/>
                <w:szCs w:val="22"/>
              </w:rPr>
            </w:pPr>
          </w:p>
          <w:p w14:paraId="6DDDF8A1" w14:textId="77777777" w:rsidR="00CE3551" w:rsidRDefault="00CE3551" w:rsidP="00240EE8">
            <w:pPr>
              <w:widowControl w:val="0"/>
              <w:autoSpaceDE w:val="0"/>
              <w:autoSpaceDN w:val="0"/>
              <w:adjustRightInd w:val="0"/>
              <w:rPr>
                <w:rFonts w:ascii="Arial" w:hAnsi="Arial" w:cs="Arial"/>
                <w:sz w:val="22"/>
                <w:szCs w:val="22"/>
              </w:rPr>
            </w:pPr>
          </w:p>
          <w:p w14:paraId="258D126F" w14:textId="77777777" w:rsidR="00CE3551" w:rsidRDefault="00CE3551" w:rsidP="00240EE8">
            <w:pPr>
              <w:widowControl w:val="0"/>
              <w:autoSpaceDE w:val="0"/>
              <w:autoSpaceDN w:val="0"/>
              <w:adjustRightInd w:val="0"/>
              <w:rPr>
                <w:rFonts w:ascii="Arial" w:hAnsi="Arial" w:cs="Arial"/>
                <w:sz w:val="22"/>
                <w:szCs w:val="22"/>
              </w:rPr>
            </w:pPr>
          </w:p>
          <w:p w14:paraId="5FAC8B13" w14:textId="77777777" w:rsidR="00CE3551" w:rsidRDefault="00CE3551" w:rsidP="00240EE8">
            <w:pPr>
              <w:widowControl w:val="0"/>
              <w:autoSpaceDE w:val="0"/>
              <w:autoSpaceDN w:val="0"/>
              <w:adjustRightInd w:val="0"/>
              <w:rPr>
                <w:rFonts w:ascii="Arial" w:hAnsi="Arial" w:cs="Arial"/>
                <w:sz w:val="22"/>
                <w:szCs w:val="22"/>
              </w:rPr>
            </w:pPr>
          </w:p>
          <w:p w14:paraId="7BEDC5D8" w14:textId="77777777" w:rsidR="00CE3551" w:rsidRDefault="00CE3551" w:rsidP="00240EE8">
            <w:pPr>
              <w:widowControl w:val="0"/>
              <w:autoSpaceDE w:val="0"/>
              <w:autoSpaceDN w:val="0"/>
              <w:adjustRightInd w:val="0"/>
              <w:rPr>
                <w:rFonts w:ascii="Arial" w:hAnsi="Arial" w:cs="Arial"/>
                <w:sz w:val="22"/>
                <w:szCs w:val="22"/>
              </w:rPr>
            </w:pPr>
          </w:p>
          <w:p w14:paraId="0AA7E05F" w14:textId="77777777" w:rsidR="00CE3551" w:rsidRDefault="00CE3551" w:rsidP="00240EE8">
            <w:pPr>
              <w:widowControl w:val="0"/>
              <w:autoSpaceDE w:val="0"/>
              <w:autoSpaceDN w:val="0"/>
              <w:adjustRightInd w:val="0"/>
              <w:rPr>
                <w:rFonts w:ascii="Arial" w:hAnsi="Arial" w:cs="Arial"/>
                <w:sz w:val="22"/>
                <w:szCs w:val="22"/>
              </w:rPr>
            </w:pPr>
          </w:p>
          <w:p w14:paraId="627EE4C0" w14:textId="77777777" w:rsidR="00CE3551" w:rsidRDefault="00CE3551" w:rsidP="00240EE8">
            <w:pPr>
              <w:widowControl w:val="0"/>
              <w:autoSpaceDE w:val="0"/>
              <w:autoSpaceDN w:val="0"/>
              <w:adjustRightInd w:val="0"/>
              <w:rPr>
                <w:rFonts w:ascii="Arial" w:hAnsi="Arial" w:cs="Arial"/>
                <w:sz w:val="22"/>
                <w:szCs w:val="22"/>
              </w:rPr>
            </w:pPr>
          </w:p>
          <w:p w14:paraId="18F439A9"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59C90D0B"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R Evans </w:t>
            </w:r>
          </w:p>
          <w:p w14:paraId="3CB623F0" w14:textId="4122E3EE" w:rsidR="00BC3B5E" w:rsidRDefault="00BC3B5E"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6DBB5887" w14:textId="77777777" w:rsidR="00BC3B5E"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7156C43B" w14:textId="77777777" w:rsidR="00CE3551" w:rsidRDefault="00CE3551" w:rsidP="00240EE8">
            <w:pPr>
              <w:widowControl w:val="0"/>
              <w:autoSpaceDE w:val="0"/>
              <w:autoSpaceDN w:val="0"/>
              <w:adjustRightInd w:val="0"/>
              <w:rPr>
                <w:rFonts w:ascii="Arial" w:hAnsi="Arial" w:cs="Arial"/>
                <w:sz w:val="22"/>
                <w:szCs w:val="22"/>
              </w:rPr>
            </w:pPr>
            <w:r>
              <w:rPr>
                <w:rFonts w:ascii="Arial" w:hAnsi="Arial" w:cs="Arial"/>
                <w:sz w:val="22"/>
                <w:szCs w:val="22"/>
              </w:rPr>
              <w:t xml:space="preserve">B Lowery </w:t>
            </w:r>
          </w:p>
          <w:p w14:paraId="54BC1FC7" w14:textId="77777777" w:rsidR="00CE3551" w:rsidRDefault="00BC3B5E" w:rsidP="00240EE8">
            <w:pPr>
              <w:widowControl w:val="0"/>
              <w:autoSpaceDE w:val="0"/>
              <w:autoSpaceDN w:val="0"/>
              <w:adjustRightInd w:val="0"/>
              <w:rPr>
                <w:rFonts w:ascii="Arial" w:hAnsi="Arial" w:cs="Arial"/>
                <w:sz w:val="22"/>
                <w:szCs w:val="22"/>
              </w:rPr>
            </w:pPr>
            <w:r>
              <w:rPr>
                <w:rFonts w:ascii="Arial" w:hAnsi="Arial" w:cs="Arial"/>
                <w:sz w:val="22"/>
                <w:szCs w:val="22"/>
              </w:rPr>
              <w:t xml:space="preserve">G Salt </w:t>
            </w:r>
          </w:p>
          <w:p w14:paraId="7043420D" w14:textId="77777777" w:rsidR="00BC3B5E" w:rsidRDefault="00BC3B5E" w:rsidP="00240EE8">
            <w:pPr>
              <w:widowControl w:val="0"/>
              <w:autoSpaceDE w:val="0"/>
              <w:autoSpaceDN w:val="0"/>
              <w:adjustRightInd w:val="0"/>
              <w:rPr>
                <w:rFonts w:ascii="Arial" w:hAnsi="Arial" w:cs="Arial"/>
                <w:sz w:val="22"/>
                <w:szCs w:val="22"/>
              </w:rPr>
            </w:pPr>
          </w:p>
          <w:p w14:paraId="2ED1775A" w14:textId="77777777" w:rsidR="00BC3B5E" w:rsidRDefault="00BC3B5E" w:rsidP="00240EE8">
            <w:pPr>
              <w:widowControl w:val="0"/>
              <w:autoSpaceDE w:val="0"/>
              <w:autoSpaceDN w:val="0"/>
              <w:adjustRightInd w:val="0"/>
              <w:rPr>
                <w:rFonts w:ascii="Arial" w:hAnsi="Arial" w:cs="Arial"/>
                <w:sz w:val="22"/>
                <w:szCs w:val="22"/>
              </w:rPr>
            </w:pPr>
          </w:p>
          <w:p w14:paraId="08E29352" w14:textId="77777777" w:rsidR="00BC3B5E" w:rsidRDefault="00BC3B5E" w:rsidP="00240EE8">
            <w:pPr>
              <w:widowControl w:val="0"/>
              <w:autoSpaceDE w:val="0"/>
              <w:autoSpaceDN w:val="0"/>
              <w:adjustRightInd w:val="0"/>
              <w:rPr>
                <w:rFonts w:ascii="Arial" w:hAnsi="Arial" w:cs="Arial"/>
                <w:sz w:val="22"/>
                <w:szCs w:val="22"/>
              </w:rPr>
            </w:pPr>
          </w:p>
          <w:p w14:paraId="17A964EB" w14:textId="77777777" w:rsidR="00BC3B5E" w:rsidRDefault="00BC3B5E" w:rsidP="00240EE8">
            <w:pPr>
              <w:widowControl w:val="0"/>
              <w:autoSpaceDE w:val="0"/>
              <w:autoSpaceDN w:val="0"/>
              <w:adjustRightInd w:val="0"/>
              <w:rPr>
                <w:rFonts w:ascii="Arial" w:hAnsi="Arial" w:cs="Arial"/>
                <w:sz w:val="22"/>
                <w:szCs w:val="22"/>
              </w:rPr>
            </w:pPr>
          </w:p>
          <w:p w14:paraId="59F37C2C" w14:textId="77777777" w:rsidR="00BC3B5E" w:rsidRDefault="00BC3B5E" w:rsidP="00240EE8">
            <w:pPr>
              <w:widowControl w:val="0"/>
              <w:autoSpaceDE w:val="0"/>
              <w:autoSpaceDN w:val="0"/>
              <w:adjustRightInd w:val="0"/>
              <w:rPr>
                <w:rFonts w:ascii="Arial" w:hAnsi="Arial" w:cs="Arial"/>
                <w:sz w:val="22"/>
                <w:szCs w:val="22"/>
              </w:rPr>
            </w:pPr>
          </w:p>
          <w:p w14:paraId="3B7E5088" w14:textId="77777777" w:rsidR="00BC3B5E" w:rsidRDefault="00BC3B5E" w:rsidP="00240EE8">
            <w:pPr>
              <w:widowControl w:val="0"/>
              <w:autoSpaceDE w:val="0"/>
              <w:autoSpaceDN w:val="0"/>
              <w:adjustRightInd w:val="0"/>
              <w:rPr>
                <w:rFonts w:ascii="Arial" w:hAnsi="Arial" w:cs="Arial"/>
                <w:sz w:val="22"/>
                <w:szCs w:val="22"/>
              </w:rPr>
            </w:pPr>
          </w:p>
          <w:p w14:paraId="0A5B9641" w14:textId="77777777" w:rsidR="00BC3B5E" w:rsidRDefault="00BC3B5E" w:rsidP="00240EE8">
            <w:pPr>
              <w:widowControl w:val="0"/>
              <w:autoSpaceDE w:val="0"/>
              <w:autoSpaceDN w:val="0"/>
              <w:adjustRightInd w:val="0"/>
              <w:rPr>
                <w:rFonts w:ascii="Arial" w:hAnsi="Arial" w:cs="Arial"/>
                <w:sz w:val="22"/>
                <w:szCs w:val="22"/>
              </w:rPr>
            </w:pPr>
          </w:p>
          <w:p w14:paraId="71AC8B20" w14:textId="77777777" w:rsidR="00BC3B5E" w:rsidRDefault="00BC3B5E" w:rsidP="00240EE8">
            <w:pPr>
              <w:widowControl w:val="0"/>
              <w:autoSpaceDE w:val="0"/>
              <w:autoSpaceDN w:val="0"/>
              <w:adjustRightInd w:val="0"/>
              <w:rPr>
                <w:rFonts w:ascii="Arial" w:hAnsi="Arial" w:cs="Arial"/>
                <w:sz w:val="22"/>
                <w:szCs w:val="22"/>
              </w:rPr>
            </w:pPr>
          </w:p>
          <w:p w14:paraId="6D7E7185" w14:textId="77777777" w:rsidR="00BC3B5E" w:rsidRDefault="00BC3B5E" w:rsidP="00240EE8">
            <w:pPr>
              <w:widowControl w:val="0"/>
              <w:autoSpaceDE w:val="0"/>
              <w:autoSpaceDN w:val="0"/>
              <w:adjustRightInd w:val="0"/>
              <w:rPr>
                <w:rFonts w:ascii="Arial" w:hAnsi="Arial" w:cs="Arial"/>
                <w:sz w:val="22"/>
                <w:szCs w:val="22"/>
              </w:rPr>
            </w:pPr>
          </w:p>
          <w:p w14:paraId="75424722" w14:textId="77777777" w:rsidR="00BC3B5E" w:rsidRDefault="00BC3B5E" w:rsidP="00240EE8">
            <w:pPr>
              <w:widowControl w:val="0"/>
              <w:autoSpaceDE w:val="0"/>
              <w:autoSpaceDN w:val="0"/>
              <w:adjustRightInd w:val="0"/>
              <w:rPr>
                <w:rFonts w:ascii="Arial" w:hAnsi="Arial" w:cs="Arial"/>
                <w:sz w:val="22"/>
                <w:szCs w:val="22"/>
              </w:rPr>
            </w:pPr>
          </w:p>
          <w:p w14:paraId="17F33955" w14:textId="77777777" w:rsidR="00BC3B5E" w:rsidRDefault="00BC3B5E" w:rsidP="00240EE8">
            <w:pPr>
              <w:widowControl w:val="0"/>
              <w:autoSpaceDE w:val="0"/>
              <w:autoSpaceDN w:val="0"/>
              <w:adjustRightInd w:val="0"/>
              <w:rPr>
                <w:rFonts w:ascii="Arial" w:hAnsi="Arial" w:cs="Arial"/>
                <w:sz w:val="22"/>
                <w:szCs w:val="22"/>
              </w:rPr>
            </w:pPr>
          </w:p>
          <w:p w14:paraId="2468D32B" w14:textId="77777777" w:rsidR="00BC3B5E" w:rsidRDefault="00BC3B5E" w:rsidP="00240EE8">
            <w:pPr>
              <w:widowControl w:val="0"/>
              <w:autoSpaceDE w:val="0"/>
              <w:autoSpaceDN w:val="0"/>
              <w:adjustRightInd w:val="0"/>
              <w:rPr>
                <w:rFonts w:ascii="Arial" w:hAnsi="Arial" w:cs="Arial"/>
                <w:sz w:val="22"/>
                <w:szCs w:val="22"/>
              </w:rPr>
            </w:pPr>
          </w:p>
          <w:p w14:paraId="2F838DA9" w14:textId="77777777" w:rsidR="00BC3B5E" w:rsidRDefault="00BC3B5E" w:rsidP="00240EE8">
            <w:pPr>
              <w:widowControl w:val="0"/>
              <w:autoSpaceDE w:val="0"/>
              <w:autoSpaceDN w:val="0"/>
              <w:adjustRightInd w:val="0"/>
              <w:rPr>
                <w:rFonts w:ascii="Arial" w:hAnsi="Arial" w:cs="Arial"/>
                <w:sz w:val="22"/>
                <w:szCs w:val="22"/>
              </w:rPr>
            </w:pPr>
          </w:p>
          <w:p w14:paraId="41868EAB" w14:textId="77777777" w:rsidR="00BC3B5E" w:rsidRDefault="00BC3B5E" w:rsidP="00240EE8">
            <w:pPr>
              <w:widowControl w:val="0"/>
              <w:autoSpaceDE w:val="0"/>
              <w:autoSpaceDN w:val="0"/>
              <w:adjustRightInd w:val="0"/>
              <w:rPr>
                <w:rFonts w:ascii="Arial" w:hAnsi="Arial" w:cs="Arial"/>
                <w:sz w:val="22"/>
                <w:szCs w:val="22"/>
              </w:rPr>
            </w:pPr>
          </w:p>
          <w:p w14:paraId="6B326FCD" w14:textId="77777777" w:rsidR="00BC3B5E" w:rsidRDefault="00BC3B5E" w:rsidP="00240EE8">
            <w:pPr>
              <w:widowControl w:val="0"/>
              <w:autoSpaceDE w:val="0"/>
              <w:autoSpaceDN w:val="0"/>
              <w:adjustRightInd w:val="0"/>
              <w:rPr>
                <w:rFonts w:ascii="Arial" w:hAnsi="Arial" w:cs="Arial"/>
                <w:sz w:val="22"/>
                <w:szCs w:val="22"/>
              </w:rPr>
            </w:pPr>
          </w:p>
          <w:p w14:paraId="2DFBE825" w14:textId="77777777" w:rsidR="00BC3B5E" w:rsidRDefault="00BC3B5E" w:rsidP="00240EE8">
            <w:pPr>
              <w:widowControl w:val="0"/>
              <w:autoSpaceDE w:val="0"/>
              <w:autoSpaceDN w:val="0"/>
              <w:adjustRightInd w:val="0"/>
              <w:rPr>
                <w:rFonts w:ascii="Arial" w:hAnsi="Arial" w:cs="Arial"/>
                <w:sz w:val="22"/>
                <w:szCs w:val="22"/>
              </w:rPr>
            </w:pPr>
          </w:p>
          <w:p w14:paraId="59231156" w14:textId="77777777" w:rsidR="00BC3B5E" w:rsidRDefault="00BC3B5E" w:rsidP="00240EE8">
            <w:pPr>
              <w:widowControl w:val="0"/>
              <w:autoSpaceDE w:val="0"/>
              <w:autoSpaceDN w:val="0"/>
              <w:adjustRightInd w:val="0"/>
              <w:rPr>
                <w:rFonts w:ascii="Arial" w:hAnsi="Arial" w:cs="Arial"/>
                <w:sz w:val="22"/>
                <w:szCs w:val="22"/>
              </w:rPr>
            </w:pPr>
          </w:p>
          <w:p w14:paraId="550E537B" w14:textId="77777777" w:rsidR="00BC3B5E" w:rsidRDefault="00BC3B5E" w:rsidP="00240EE8">
            <w:pPr>
              <w:widowControl w:val="0"/>
              <w:autoSpaceDE w:val="0"/>
              <w:autoSpaceDN w:val="0"/>
              <w:adjustRightInd w:val="0"/>
              <w:rPr>
                <w:rFonts w:ascii="Arial" w:hAnsi="Arial" w:cs="Arial"/>
                <w:sz w:val="22"/>
                <w:szCs w:val="22"/>
              </w:rPr>
            </w:pPr>
          </w:p>
          <w:p w14:paraId="63974F22" w14:textId="77777777" w:rsidR="00BC3B5E" w:rsidRDefault="00BC3B5E" w:rsidP="00240EE8">
            <w:pPr>
              <w:widowControl w:val="0"/>
              <w:autoSpaceDE w:val="0"/>
              <w:autoSpaceDN w:val="0"/>
              <w:adjustRightInd w:val="0"/>
              <w:rPr>
                <w:rFonts w:ascii="Arial" w:hAnsi="Arial" w:cs="Arial"/>
                <w:sz w:val="22"/>
                <w:szCs w:val="22"/>
              </w:rPr>
            </w:pPr>
          </w:p>
          <w:p w14:paraId="7587D93C" w14:textId="77777777" w:rsidR="00BC3B5E" w:rsidRDefault="00BC3B5E" w:rsidP="00240EE8">
            <w:pPr>
              <w:widowControl w:val="0"/>
              <w:autoSpaceDE w:val="0"/>
              <w:autoSpaceDN w:val="0"/>
              <w:adjustRightInd w:val="0"/>
              <w:rPr>
                <w:rFonts w:ascii="Arial" w:hAnsi="Arial" w:cs="Arial"/>
                <w:sz w:val="22"/>
                <w:szCs w:val="22"/>
              </w:rPr>
            </w:pPr>
          </w:p>
          <w:p w14:paraId="2C0D41D2" w14:textId="77777777" w:rsidR="00BC3B5E" w:rsidRDefault="00BC3B5E" w:rsidP="00240EE8">
            <w:pPr>
              <w:widowControl w:val="0"/>
              <w:autoSpaceDE w:val="0"/>
              <w:autoSpaceDN w:val="0"/>
              <w:adjustRightInd w:val="0"/>
              <w:rPr>
                <w:rFonts w:ascii="Arial" w:hAnsi="Arial" w:cs="Arial"/>
                <w:sz w:val="22"/>
                <w:szCs w:val="22"/>
              </w:rPr>
            </w:pPr>
          </w:p>
          <w:p w14:paraId="6952BDF9" w14:textId="77777777" w:rsidR="00BC3B5E" w:rsidRDefault="00BC3B5E" w:rsidP="00240EE8">
            <w:pPr>
              <w:widowControl w:val="0"/>
              <w:autoSpaceDE w:val="0"/>
              <w:autoSpaceDN w:val="0"/>
              <w:adjustRightInd w:val="0"/>
              <w:rPr>
                <w:rFonts w:ascii="Arial" w:hAnsi="Arial" w:cs="Arial"/>
                <w:sz w:val="22"/>
                <w:szCs w:val="22"/>
              </w:rPr>
            </w:pPr>
          </w:p>
          <w:p w14:paraId="3CC1719B" w14:textId="77777777" w:rsidR="00BC3B5E" w:rsidRDefault="00BC3B5E" w:rsidP="00240EE8">
            <w:pPr>
              <w:widowControl w:val="0"/>
              <w:autoSpaceDE w:val="0"/>
              <w:autoSpaceDN w:val="0"/>
              <w:adjustRightInd w:val="0"/>
              <w:rPr>
                <w:rFonts w:ascii="Arial" w:hAnsi="Arial" w:cs="Arial"/>
                <w:sz w:val="22"/>
                <w:szCs w:val="22"/>
              </w:rPr>
            </w:pPr>
          </w:p>
          <w:p w14:paraId="22CE1F00" w14:textId="77777777" w:rsidR="00BC3B5E" w:rsidRDefault="00BC3B5E" w:rsidP="00240EE8">
            <w:pPr>
              <w:widowControl w:val="0"/>
              <w:autoSpaceDE w:val="0"/>
              <w:autoSpaceDN w:val="0"/>
              <w:adjustRightInd w:val="0"/>
              <w:rPr>
                <w:rFonts w:ascii="Arial" w:hAnsi="Arial" w:cs="Arial"/>
                <w:sz w:val="22"/>
                <w:szCs w:val="22"/>
              </w:rPr>
            </w:pPr>
          </w:p>
          <w:p w14:paraId="74FBA17D" w14:textId="77777777" w:rsidR="00BC3B5E" w:rsidRDefault="00BC3B5E" w:rsidP="00240EE8">
            <w:pPr>
              <w:widowControl w:val="0"/>
              <w:autoSpaceDE w:val="0"/>
              <w:autoSpaceDN w:val="0"/>
              <w:adjustRightInd w:val="0"/>
              <w:rPr>
                <w:rFonts w:ascii="Arial" w:hAnsi="Arial" w:cs="Arial"/>
                <w:sz w:val="22"/>
                <w:szCs w:val="22"/>
              </w:rPr>
            </w:pPr>
          </w:p>
          <w:p w14:paraId="65D0DF56" w14:textId="77777777" w:rsidR="00BC3B5E" w:rsidRDefault="00BC3B5E" w:rsidP="00240EE8">
            <w:pPr>
              <w:widowControl w:val="0"/>
              <w:autoSpaceDE w:val="0"/>
              <w:autoSpaceDN w:val="0"/>
              <w:adjustRightInd w:val="0"/>
              <w:rPr>
                <w:rFonts w:ascii="Arial" w:hAnsi="Arial" w:cs="Arial"/>
                <w:sz w:val="22"/>
                <w:szCs w:val="22"/>
              </w:rPr>
            </w:pPr>
          </w:p>
          <w:p w14:paraId="50F37F6E" w14:textId="77777777" w:rsidR="00BC3B5E" w:rsidRDefault="00BC3B5E" w:rsidP="00240EE8">
            <w:pPr>
              <w:widowControl w:val="0"/>
              <w:autoSpaceDE w:val="0"/>
              <w:autoSpaceDN w:val="0"/>
              <w:adjustRightInd w:val="0"/>
              <w:rPr>
                <w:rFonts w:ascii="Arial" w:hAnsi="Arial" w:cs="Arial"/>
                <w:sz w:val="22"/>
                <w:szCs w:val="22"/>
              </w:rPr>
            </w:pPr>
          </w:p>
          <w:p w14:paraId="67BBBB9A" w14:textId="77777777" w:rsidR="00BC3B5E" w:rsidRDefault="00BC3B5E" w:rsidP="00240EE8">
            <w:pPr>
              <w:widowControl w:val="0"/>
              <w:autoSpaceDE w:val="0"/>
              <w:autoSpaceDN w:val="0"/>
              <w:adjustRightInd w:val="0"/>
              <w:rPr>
                <w:rFonts w:ascii="Arial" w:hAnsi="Arial" w:cs="Arial"/>
                <w:sz w:val="22"/>
                <w:szCs w:val="22"/>
              </w:rPr>
            </w:pPr>
          </w:p>
          <w:p w14:paraId="62781C07" w14:textId="77777777" w:rsidR="00BC3B5E" w:rsidRDefault="00BC3B5E" w:rsidP="00240EE8">
            <w:pPr>
              <w:widowControl w:val="0"/>
              <w:autoSpaceDE w:val="0"/>
              <w:autoSpaceDN w:val="0"/>
              <w:adjustRightInd w:val="0"/>
              <w:rPr>
                <w:rFonts w:ascii="Arial" w:hAnsi="Arial" w:cs="Arial"/>
                <w:sz w:val="22"/>
                <w:szCs w:val="22"/>
              </w:rPr>
            </w:pPr>
          </w:p>
          <w:p w14:paraId="0E30A4EA" w14:textId="77777777" w:rsidR="00BC3B5E" w:rsidRDefault="00BC3B5E"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Breeze </w:t>
            </w:r>
          </w:p>
          <w:p w14:paraId="7D7CEBB4" w14:textId="77777777" w:rsidR="00BC3B5E" w:rsidRDefault="00BC3B5E" w:rsidP="00240EE8">
            <w:pPr>
              <w:widowControl w:val="0"/>
              <w:autoSpaceDE w:val="0"/>
              <w:autoSpaceDN w:val="0"/>
              <w:adjustRightInd w:val="0"/>
              <w:rPr>
                <w:rFonts w:ascii="Arial" w:hAnsi="Arial" w:cs="Arial"/>
                <w:sz w:val="22"/>
                <w:szCs w:val="22"/>
              </w:rPr>
            </w:pPr>
          </w:p>
          <w:p w14:paraId="7E57C3C5" w14:textId="77777777" w:rsidR="00BC3B5E" w:rsidRDefault="00BC3B5E" w:rsidP="00240EE8">
            <w:pPr>
              <w:widowControl w:val="0"/>
              <w:autoSpaceDE w:val="0"/>
              <w:autoSpaceDN w:val="0"/>
              <w:adjustRightInd w:val="0"/>
              <w:rPr>
                <w:rFonts w:ascii="Arial" w:hAnsi="Arial" w:cs="Arial"/>
                <w:sz w:val="22"/>
                <w:szCs w:val="22"/>
              </w:rPr>
            </w:pPr>
          </w:p>
          <w:p w14:paraId="45731524" w14:textId="77777777" w:rsidR="00BC3B5E" w:rsidRDefault="00BC3B5E" w:rsidP="00240EE8">
            <w:pPr>
              <w:widowControl w:val="0"/>
              <w:autoSpaceDE w:val="0"/>
              <w:autoSpaceDN w:val="0"/>
              <w:adjustRightInd w:val="0"/>
              <w:rPr>
                <w:rFonts w:ascii="Arial" w:hAnsi="Arial" w:cs="Arial"/>
                <w:sz w:val="22"/>
                <w:szCs w:val="22"/>
              </w:rPr>
            </w:pPr>
          </w:p>
          <w:p w14:paraId="507C198C" w14:textId="77777777" w:rsidR="00BC3B5E" w:rsidRDefault="00BC3B5E" w:rsidP="00240EE8">
            <w:pPr>
              <w:widowControl w:val="0"/>
              <w:autoSpaceDE w:val="0"/>
              <w:autoSpaceDN w:val="0"/>
              <w:adjustRightInd w:val="0"/>
              <w:rPr>
                <w:rFonts w:ascii="Arial" w:hAnsi="Arial" w:cs="Arial"/>
                <w:sz w:val="22"/>
                <w:szCs w:val="22"/>
              </w:rPr>
            </w:pPr>
          </w:p>
          <w:p w14:paraId="766BE00E" w14:textId="77777777" w:rsidR="00BC3B5E" w:rsidRDefault="00BC3B5E" w:rsidP="00240EE8">
            <w:pPr>
              <w:widowControl w:val="0"/>
              <w:autoSpaceDE w:val="0"/>
              <w:autoSpaceDN w:val="0"/>
              <w:adjustRightInd w:val="0"/>
              <w:rPr>
                <w:rFonts w:ascii="Arial" w:hAnsi="Arial" w:cs="Arial"/>
                <w:sz w:val="22"/>
                <w:szCs w:val="22"/>
              </w:rPr>
            </w:pPr>
          </w:p>
          <w:p w14:paraId="68E78576" w14:textId="77777777" w:rsidR="00BC3B5E" w:rsidRDefault="00BC3B5E" w:rsidP="00240EE8">
            <w:pPr>
              <w:widowControl w:val="0"/>
              <w:autoSpaceDE w:val="0"/>
              <w:autoSpaceDN w:val="0"/>
              <w:adjustRightInd w:val="0"/>
              <w:rPr>
                <w:rFonts w:ascii="Arial" w:hAnsi="Arial" w:cs="Arial"/>
                <w:sz w:val="22"/>
                <w:szCs w:val="22"/>
              </w:rPr>
            </w:pPr>
          </w:p>
          <w:p w14:paraId="04E0557D" w14:textId="77777777" w:rsidR="00BC3B5E" w:rsidRDefault="00BC3B5E" w:rsidP="00240EE8">
            <w:pPr>
              <w:widowControl w:val="0"/>
              <w:autoSpaceDE w:val="0"/>
              <w:autoSpaceDN w:val="0"/>
              <w:adjustRightInd w:val="0"/>
              <w:rPr>
                <w:rFonts w:ascii="Arial" w:hAnsi="Arial" w:cs="Arial"/>
                <w:sz w:val="22"/>
                <w:szCs w:val="22"/>
              </w:rPr>
            </w:pPr>
          </w:p>
          <w:p w14:paraId="7D55EEB2" w14:textId="77777777" w:rsidR="00BC3B5E" w:rsidRDefault="00BC3B5E" w:rsidP="00240EE8">
            <w:pPr>
              <w:widowControl w:val="0"/>
              <w:autoSpaceDE w:val="0"/>
              <w:autoSpaceDN w:val="0"/>
              <w:adjustRightInd w:val="0"/>
              <w:rPr>
                <w:rFonts w:ascii="Arial" w:hAnsi="Arial" w:cs="Arial"/>
                <w:sz w:val="22"/>
                <w:szCs w:val="22"/>
              </w:rPr>
            </w:pPr>
          </w:p>
          <w:p w14:paraId="450BAA77" w14:textId="77777777" w:rsidR="00BC3B5E" w:rsidRDefault="00BC3B5E" w:rsidP="00240EE8">
            <w:pPr>
              <w:widowControl w:val="0"/>
              <w:autoSpaceDE w:val="0"/>
              <w:autoSpaceDN w:val="0"/>
              <w:adjustRightInd w:val="0"/>
              <w:rPr>
                <w:rFonts w:ascii="Arial" w:hAnsi="Arial" w:cs="Arial"/>
                <w:sz w:val="22"/>
                <w:szCs w:val="22"/>
              </w:rPr>
            </w:pPr>
          </w:p>
          <w:p w14:paraId="2B8634F7" w14:textId="77777777" w:rsidR="00BC3B5E" w:rsidRDefault="00BC3B5E" w:rsidP="00240EE8">
            <w:pPr>
              <w:widowControl w:val="0"/>
              <w:autoSpaceDE w:val="0"/>
              <w:autoSpaceDN w:val="0"/>
              <w:adjustRightInd w:val="0"/>
              <w:rPr>
                <w:rFonts w:ascii="Arial" w:hAnsi="Arial" w:cs="Arial"/>
                <w:sz w:val="22"/>
                <w:szCs w:val="22"/>
              </w:rPr>
            </w:pPr>
          </w:p>
          <w:p w14:paraId="6AAC4AF1" w14:textId="77777777" w:rsidR="00BC3B5E" w:rsidRDefault="00BC3B5E" w:rsidP="00240EE8">
            <w:pPr>
              <w:widowControl w:val="0"/>
              <w:autoSpaceDE w:val="0"/>
              <w:autoSpaceDN w:val="0"/>
              <w:adjustRightInd w:val="0"/>
              <w:rPr>
                <w:rFonts w:ascii="Arial" w:hAnsi="Arial" w:cs="Arial"/>
                <w:sz w:val="22"/>
                <w:szCs w:val="22"/>
              </w:rPr>
            </w:pPr>
          </w:p>
          <w:p w14:paraId="6B8B9695" w14:textId="77777777" w:rsidR="00BC3B5E" w:rsidRDefault="00BC3B5E" w:rsidP="00240EE8">
            <w:pPr>
              <w:widowControl w:val="0"/>
              <w:autoSpaceDE w:val="0"/>
              <w:autoSpaceDN w:val="0"/>
              <w:adjustRightInd w:val="0"/>
              <w:rPr>
                <w:rFonts w:ascii="Arial" w:hAnsi="Arial" w:cs="Arial"/>
                <w:sz w:val="22"/>
                <w:szCs w:val="22"/>
              </w:rPr>
            </w:pPr>
          </w:p>
          <w:p w14:paraId="1BE66DD6" w14:textId="77777777" w:rsidR="00BC3B5E" w:rsidRDefault="00BC3B5E" w:rsidP="00240EE8">
            <w:pPr>
              <w:widowControl w:val="0"/>
              <w:autoSpaceDE w:val="0"/>
              <w:autoSpaceDN w:val="0"/>
              <w:adjustRightInd w:val="0"/>
              <w:rPr>
                <w:rFonts w:ascii="Arial" w:hAnsi="Arial" w:cs="Arial"/>
                <w:sz w:val="22"/>
                <w:szCs w:val="22"/>
              </w:rPr>
            </w:pPr>
          </w:p>
          <w:p w14:paraId="7D81C7E5" w14:textId="77777777" w:rsidR="00BC3B5E" w:rsidRDefault="00BC3B5E" w:rsidP="00240EE8">
            <w:pPr>
              <w:widowControl w:val="0"/>
              <w:autoSpaceDE w:val="0"/>
              <w:autoSpaceDN w:val="0"/>
              <w:adjustRightInd w:val="0"/>
              <w:rPr>
                <w:rFonts w:ascii="Arial" w:hAnsi="Arial" w:cs="Arial"/>
                <w:sz w:val="22"/>
                <w:szCs w:val="22"/>
              </w:rPr>
            </w:pPr>
          </w:p>
          <w:p w14:paraId="5367F45A" w14:textId="77777777" w:rsidR="00BC3B5E" w:rsidRDefault="00BC3B5E" w:rsidP="00240EE8">
            <w:pPr>
              <w:widowControl w:val="0"/>
              <w:autoSpaceDE w:val="0"/>
              <w:autoSpaceDN w:val="0"/>
              <w:adjustRightInd w:val="0"/>
              <w:rPr>
                <w:rFonts w:ascii="Arial" w:hAnsi="Arial" w:cs="Arial"/>
                <w:sz w:val="22"/>
                <w:szCs w:val="22"/>
              </w:rPr>
            </w:pPr>
          </w:p>
          <w:p w14:paraId="28553C1C" w14:textId="77777777" w:rsidR="00BC3B5E" w:rsidRDefault="00BC3B5E" w:rsidP="00240EE8">
            <w:pPr>
              <w:widowControl w:val="0"/>
              <w:autoSpaceDE w:val="0"/>
              <w:autoSpaceDN w:val="0"/>
              <w:adjustRightInd w:val="0"/>
              <w:rPr>
                <w:rFonts w:ascii="Arial" w:hAnsi="Arial" w:cs="Arial"/>
                <w:sz w:val="22"/>
                <w:szCs w:val="22"/>
              </w:rPr>
            </w:pPr>
          </w:p>
          <w:p w14:paraId="525BD27D" w14:textId="77777777" w:rsidR="00BC3B5E" w:rsidRDefault="00BC3B5E" w:rsidP="00240EE8">
            <w:pPr>
              <w:widowControl w:val="0"/>
              <w:autoSpaceDE w:val="0"/>
              <w:autoSpaceDN w:val="0"/>
              <w:adjustRightInd w:val="0"/>
              <w:rPr>
                <w:rFonts w:ascii="Arial" w:hAnsi="Arial" w:cs="Arial"/>
                <w:sz w:val="22"/>
                <w:szCs w:val="22"/>
              </w:rPr>
            </w:pPr>
          </w:p>
          <w:p w14:paraId="48032998" w14:textId="3AA47407" w:rsidR="00BC3B5E" w:rsidRDefault="00BC3B5E" w:rsidP="00240EE8">
            <w:pPr>
              <w:widowControl w:val="0"/>
              <w:autoSpaceDE w:val="0"/>
              <w:autoSpaceDN w:val="0"/>
              <w:adjustRightInd w:val="0"/>
              <w:rPr>
                <w:rFonts w:ascii="Arial" w:hAnsi="Arial" w:cs="Arial"/>
                <w:sz w:val="22"/>
                <w:szCs w:val="22"/>
              </w:rPr>
            </w:pPr>
            <w:r>
              <w:rPr>
                <w:rFonts w:ascii="Arial" w:hAnsi="Arial" w:cs="Arial"/>
                <w:sz w:val="22"/>
                <w:szCs w:val="22"/>
              </w:rPr>
              <w:t>L Read</w:t>
            </w:r>
            <w:r w:rsidR="00147421">
              <w:rPr>
                <w:rFonts w:ascii="Arial" w:hAnsi="Arial" w:cs="Arial"/>
                <w:sz w:val="22"/>
                <w:szCs w:val="22"/>
              </w:rPr>
              <w:t xml:space="preserve">-Potter </w:t>
            </w:r>
          </w:p>
          <w:p w14:paraId="6150DE94" w14:textId="77777777" w:rsidR="00147421" w:rsidRDefault="00147421" w:rsidP="00240EE8">
            <w:pPr>
              <w:widowControl w:val="0"/>
              <w:autoSpaceDE w:val="0"/>
              <w:autoSpaceDN w:val="0"/>
              <w:adjustRightInd w:val="0"/>
              <w:rPr>
                <w:rFonts w:ascii="Arial" w:hAnsi="Arial" w:cs="Arial"/>
                <w:sz w:val="22"/>
                <w:szCs w:val="22"/>
              </w:rPr>
            </w:pPr>
          </w:p>
          <w:p w14:paraId="6D98A7F0" w14:textId="77777777" w:rsidR="00147421" w:rsidRDefault="00147421" w:rsidP="00240EE8">
            <w:pPr>
              <w:widowControl w:val="0"/>
              <w:autoSpaceDE w:val="0"/>
              <w:autoSpaceDN w:val="0"/>
              <w:adjustRightInd w:val="0"/>
              <w:rPr>
                <w:rFonts w:ascii="Arial" w:hAnsi="Arial" w:cs="Arial"/>
                <w:sz w:val="22"/>
                <w:szCs w:val="22"/>
              </w:rPr>
            </w:pPr>
          </w:p>
          <w:p w14:paraId="159F5727" w14:textId="77777777" w:rsidR="00147421" w:rsidRDefault="00147421" w:rsidP="00240EE8">
            <w:pPr>
              <w:widowControl w:val="0"/>
              <w:autoSpaceDE w:val="0"/>
              <w:autoSpaceDN w:val="0"/>
              <w:adjustRightInd w:val="0"/>
              <w:rPr>
                <w:rFonts w:ascii="Arial" w:hAnsi="Arial" w:cs="Arial"/>
                <w:sz w:val="22"/>
                <w:szCs w:val="22"/>
              </w:rPr>
            </w:pPr>
          </w:p>
          <w:p w14:paraId="3969E7A3" w14:textId="77777777" w:rsidR="00147421" w:rsidRDefault="00147421" w:rsidP="00240EE8">
            <w:pPr>
              <w:widowControl w:val="0"/>
              <w:autoSpaceDE w:val="0"/>
              <w:autoSpaceDN w:val="0"/>
              <w:adjustRightInd w:val="0"/>
              <w:rPr>
                <w:rFonts w:ascii="Arial" w:hAnsi="Arial" w:cs="Arial"/>
                <w:sz w:val="22"/>
                <w:szCs w:val="22"/>
              </w:rPr>
            </w:pPr>
          </w:p>
          <w:p w14:paraId="1D287103" w14:textId="77777777" w:rsidR="00147421" w:rsidRDefault="00147421" w:rsidP="00240EE8">
            <w:pPr>
              <w:widowControl w:val="0"/>
              <w:autoSpaceDE w:val="0"/>
              <w:autoSpaceDN w:val="0"/>
              <w:adjustRightInd w:val="0"/>
              <w:rPr>
                <w:rFonts w:ascii="Arial" w:hAnsi="Arial" w:cs="Arial"/>
                <w:sz w:val="22"/>
                <w:szCs w:val="22"/>
              </w:rPr>
            </w:pPr>
          </w:p>
          <w:p w14:paraId="71003BC0" w14:textId="77777777" w:rsidR="00147421" w:rsidRDefault="00147421" w:rsidP="00240EE8">
            <w:pPr>
              <w:widowControl w:val="0"/>
              <w:autoSpaceDE w:val="0"/>
              <w:autoSpaceDN w:val="0"/>
              <w:adjustRightInd w:val="0"/>
              <w:rPr>
                <w:rFonts w:ascii="Arial" w:hAnsi="Arial" w:cs="Arial"/>
                <w:sz w:val="22"/>
                <w:szCs w:val="22"/>
              </w:rPr>
            </w:pPr>
          </w:p>
          <w:p w14:paraId="162E2841" w14:textId="77777777" w:rsidR="00147421" w:rsidRDefault="00147421" w:rsidP="00240EE8">
            <w:pPr>
              <w:widowControl w:val="0"/>
              <w:autoSpaceDE w:val="0"/>
              <w:autoSpaceDN w:val="0"/>
              <w:adjustRightInd w:val="0"/>
              <w:rPr>
                <w:rFonts w:ascii="Arial" w:hAnsi="Arial" w:cs="Arial"/>
                <w:sz w:val="22"/>
                <w:szCs w:val="22"/>
              </w:rPr>
            </w:pPr>
          </w:p>
          <w:p w14:paraId="20353154" w14:textId="77777777" w:rsidR="00147421" w:rsidRDefault="00147421" w:rsidP="00240EE8">
            <w:pPr>
              <w:widowControl w:val="0"/>
              <w:autoSpaceDE w:val="0"/>
              <w:autoSpaceDN w:val="0"/>
              <w:adjustRightInd w:val="0"/>
              <w:rPr>
                <w:rFonts w:ascii="Arial" w:hAnsi="Arial" w:cs="Arial"/>
                <w:sz w:val="22"/>
                <w:szCs w:val="22"/>
              </w:rPr>
            </w:pPr>
          </w:p>
          <w:p w14:paraId="52373F4C" w14:textId="77777777" w:rsidR="00147421" w:rsidRDefault="00147421" w:rsidP="00240EE8">
            <w:pPr>
              <w:widowControl w:val="0"/>
              <w:autoSpaceDE w:val="0"/>
              <w:autoSpaceDN w:val="0"/>
              <w:adjustRightInd w:val="0"/>
              <w:rPr>
                <w:rFonts w:ascii="Arial" w:hAnsi="Arial" w:cs="Arial"/>
                <w:sz w:val="22"/>
                <w:szCs w:val="22"/>
              </w:rPr>
            </w:pPr>
          </w:p>
          <w:p w14:paraId="6675AF93" w14:textId="77777777" w:rsidR="00147421" w:rsidRDefault="00147421" w:rsidP="00240EE8">
            <w:pPr>
              <w:widowControl w:val="0"/>
              <w:autoSpaceDE w:val="0"/>
              <w:autoSpaceDN w:val="0"/>
              <w:adjustRightInd w:val="0"/>
              <w:rPr>
                <w:rFonts w:ascii="Arial" w:hAnsi="Arial" w:cs="Arial"/>
                <w:sz w:val="22"/>
                <w:szCs w:val="22"/>
              </w:rPr>
            </w:pPr>
          </w:p>
          <w:p w14:paraId="0AC114B0" w14:textId="77777777" w:rsidR="00147421" w:rsidRDefault="00147421" w:rsidP="00240EE8">
            <w:pPr>
              <w:widowControl w:val="0"/>
              <w:autoSpaceDE w:val="0"/>
              <w:autoSpaceDN w:val="0"/>
              <w:adjustRightInd w:val="0"/>
              <w:rPr>
                <w:rFonts w:ascii="Arial" w:hAnsi="Arial" w:cs="Arial"/>
                <w:sz w:val="22"/>
                <w:szCs w:val="22"/>
              </w:rPr>
            </w:pPr>
          </w:p>
          <w:p w14:paraId="30F2D2DC" w14:textId="77777777" w:rsidR="00147421" w:rsidRDefault="00147421" w:rsidP="00240EE8">
            <w:pPr>
              <w:widowControl w:val="0"/>
              <w:autoSpaceDE w:val="0"/>
              <w:autoSpaceDN w:val="0"/>
              <w:adjustRightInd w:val="0"/>
              <w:rPr>
                <w:rFonts w:ascii="Arial" w:hAnsi="Arial" w:cs="Arial"/>
                <w:sz w:val="22"/>
                <w:szCs w:val="22"/>
              </w:rPr>
            </w:pPr>
          </w:p>
          <w:p w14:paraId="266F5D14" w14:textId="77777777" w:rsidR="00147421" w:rsidRDefault="00147421" w:rsidP="00240EE8">
            <w:pPr>
              <w:widowControl w:val="0"/>
              <w:autoSpaceDE w:val="0"/>
              <w:autoSpaceDN w:val="0"/>
              <w:adjustRightInd w:val="0"/>
              <w:rPr>
                <w:rFonts w:ascii="Arial" w:hAnsi="Arial" w:cs="Arial"/>
                <w:sz w:val="22"/>
                <w:szCs w:val="22"/>
              </w:rPr>
            </w:pPr>
          </w:p>
          <w:p w14:paraId="0F6FD686" w14:textId="77777777" w:rsidR="00147421" w:rsidRDefault="00147421" w:rsidP="00240EE8">
            <w:pPr>
              <w:widowControl w:val="0"/>
              <w:autoSpaceDE w:val="0"/>
              <w:autoSpaceDN w:val="0"/>
              <w:adjustRightInd w:val="0"/>
              <w:rPr>
                <w:rFonts w:ascii="Arial" w:hAnsi="Arial" w:cs="Arial"/>
                <w:sz w:val="22"/>
                <w:szCs w:val="22"/>
              </w:rPr>
            </w:pPr>
          </w:p>
          <w:p w14:paraId="2C254D77" w14:textId="77777777" w:rsidR="00147421" w:rsidRDefault="00147421" w:rsidP="00240EE8">
            <w:pPr>
              <w:widowControl w:val="0"/>
              <w:autoSpaceDE w:val="0"/>
              <w:autoSpaceDN w:val="0"/>
              <w:adjustRightInd w:val="0"/>
              <w:rPr>
                <w:rFonts w:ascii="Arial" w:hAnsi="Arial" w:cs="Arial"/>
                <w:sz w:val="22"/>
                <w:szCs w:val="22"/>
              </w:rPr>
            </w:pPr>
          </w:p>
          <w:p w14:paraId="27632275" w14:textId="355379CA" w:rsidR="00147421" w:rsidRDefault="00147421"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Ashberry </w:t>
            </w:r>
          </w:p>
          <w:p w14:paraId="223F0E2A" w14:textId="55FDB6BB" w:rsidR="00147421" w:rsidRDefault="00147421" w:rsidP="00240EE8">
            <w:pPr>
              <w:widowControl w:val="0"/>
              <w:autoSpaceDE w:val="0"/>
              <w:autoSpaceDN w:val="0"/>
              <w:adjustRightInd w:val="0"/>
              <w:rPr>
                <w:rFonts w:ascii="Arial" w:hAnsi="Arial" w:cs="Arial"/>
                <w:sz w:val="22"/>
                <w:szCs w:val="22"/>
              </w:rPr>
            </w:pPr>
            <w:r>
              <w:rPr>
                <w:rFonts w:ascii="Arial" w:hAnsi="Arial" w:cs="Arial"/>
                <w:sz w:val="22"/>
                <w:szCs w:val="22"/>
              </w:rPr>
              <w:t xml:space="preserve">E Gilpin </w:t>
            </w:r>
          </w:p>
          <w:p w14:paraId="2B725B47" w14:textId="2B158D01" w:rsidR="00147421" w:rsidRDefault="00147421" w:rsidP="00240EE8">
            <w:pPr>
              <w:widowControl w:val="0"/>
              <w:autoSpaceDE w:val="0"/>
              <w:autoSpaceDN w:val="0"/>
              <w:adjustRightInd w:val="0"/>
              <w:rPr>
                <w:rFonts w:ascii="Arial" w:hAnsi="Arial" w:cs="Arial"/>
                <w:sz w:val="22"/>
                <w:szCs w:val="22"/>
              </w:rPr>
            </w:pPr>
            <w:r>
              <w:rPr>
                <w:rFonts w:ascii="Arial" w:hAnsi="Arial" w:cs="Arial"/>
                <w:sz w:val="22"/>
                <w:szCs w:val="22"/>
              </w:rPr>
              <w:t xml:space="preserve">S Kay </w:t>
            </w:r>
          </w:p>
          <w:p w14:paraId="47D60AFC" w14:textId="77777777" w:rsidR="00147421" w:rsidRDefault="00147421" w:rsidP="00240EE8">
            <w:pPr>
              <w:widowControl w:val="0"/>
              <w:autoSpaceDE w:val="0"/>
              <w:autoSpaceDN w:val="0"/>
              <w:adjustRightInd w:val="0"/>
              <w:rPr>
                <w:rFonts w:ascii="Arial" w:hAnsi="Arial" w:cs="Arial"/>
                <w:sz w:val="22"/>
                <w:szCs w:val="22"/>
              </w:rPr>
            </w:pPr>
          </w:p>
          <w:p w14:paraId="60709F54" w14:textId="77777777" w:rsidR="00147421" w:rsidRDefault="00147421" w:rsidP="00240EE8">
            <w:pPr>
              <w:widowControl w:val="0"/>
              <w:autoSpaceDE w:val="0"/>
              <w:autoSpaceDN w:val="0"/>
              <w:adjustRightInd w:val="0"/>
              <w:rPr>
                <w:rFonts w:ascii="Arial" w:hAnsi="Arial" w:cs="Arial"/>
                <w:sz w:val="22"/>
                <w:szCs w:val="22"/>
              </w:rPr>
            </w:pPr>
          </w:p>
          <w:p w14:paraId="39D06FD5" w14:textId="77777777" w:rsidR="00147421" w:rsidRDefault="00147421" w:rsidP="00240EE8">
            <w:pPr>
              <w:widowControl w:val="0"/>
              <w:autoSpaceDE w:val="0"/>
              <w:autoSpaceDN w:val="0"/>
              <w:adjustRightInd w:val="0"/>
              <w:rPr>
                <w:rFonts w:ascii="Arial" w:hAnsi="Arial" w:cs="Arial"/>
                <w:sz w:val="22"/>
                <w:szCs w:val="22"/>
              </w:rPr>
            </w:pPr>
          </w:p>
          <w:p w14:paraId="37CC2708" w14:textId="77777777" w:rsidR="00147421" w:rsidRDefault="00147421" w:rsidP="00240EE8">
            <w:pPr>
              <w:widowControl w:val="0"/>
              <w:autoSpaceDE w:val="0"/>
              <w:autoSpaceDN w:val="0"/>
              <w:adjustRightInd w:val="0"/>
              <w:rPr>
                <w:rFonts w:ascii="Arial" w:hAnsi="Arial" w:cs="Arial"/>
                <w:sz w:val="22"/>
                <w:szCs w:val="22"/>
              </w:rPr>
            </w:pPr>
          </w:p>
          <w:p w14:paraId="27355FA5" w14:textId="77777777" w:rsidR="00147421" w:rsidRDefault="00147421" w:rsidP="00240EE8">
            <w:pPr>
              <w:widowControl w:val="0"/>
              <w:autoSpaceDE w:val="0"/>
              <w:autoSpaceDN w:val="0"/>
              <w:adjustRightInd w:val="0"/>
              <w:rPr>
                <w:rFonts w:ascii="Arial" w:hAnsi="Arial" w:cs="Arial"/>
                <w:sz w:val="22"/>
                <w:szCs w:val="22"/>
              </w:rPr>
            </w:pPr>
          </w:p>
          <w:p w14:paraId="1AD09DCC" w14:textId="77777777" w:rsidR="00147421" w:rsidRDefault="00147421" w:rsidP="00240EE8">
            <w:pPr>
              <w:widowControl w:val="0"/>
              <w:autoSpaceDE w:val="0"/>
              <w:autoSpaceDN w:val="0"/>
              <w:adjustRightInd w:val="0"/>
              <w:rPr>
                <w:rFonts w:ascii="Arial" w:hAnsi="Arial" w:cs="Arial"/>
                <w:sz w:val="22"/>
                <w:szCs w:val="22"/>
              </w:rPr>
            </w:pPr>
          </w:p>
          <w:p w14:paraId="1F84EBD9" w14:textId="77777777" w:rsidR="00147421" w:rsidRDefault="00147421" w:rsidP="00240EE8">
            <w:pPr>
              <w:widowControl w:val="0"/>
              <w:autoSpaceDE w:val="0"/>
              <w:autoSpaceDN w:val="0"/>
              <w:adjustRightInd w:val="0"/>
              <w:rPr>
                <w:rFonts w:ascii="Arial" w:hAnsi="Arial" w:cs="Arial"/>
                <w:sz w:val="22"/>
                <w:szCs w:val="22"/>
              </w:rPr>
            </w:pPr>
          </w:p>
          <w:p w14:paraId="6BB389B0" w14:textId="77777777" w:rsidR="00147421" w:rsidRDefault="00147421" w:rsidP="00240EE8">
            <w:pPr>
              <w:widowControl w:val="0"/>
              <w:autoSpaceDE w:val="0"/>
              <w:autoSpaceDN w:val="0"/>
              <w:adjustRightInd w:val="0"/>
              <w:rPr>
                <w:rFonts w:ascii="Arial" w:hAnsi="Arial" w:cs="Arial"/>
                <w:sz w:val="22"/>
                <w:szCs w:val="22"/>
              </w:rPr>
            </w:pPr>
          </w:p>
          <w:p w14:paraId="242EA2A7" w14:textId="77777777" w:rsidR="00147421" w:rsidRDefault="00147421" w:rsidP="00240EE8">
            <w:pPr>
              <w:widowControl w:val="0"/>
              <w:autoSpaceDE w:val="0"/>
              <w:autoSpaceDN w:val="0"/>
              <w:adjustRightInd w:val="0"/>
              <w:rPr>
                <w:rFonts w:ascii="Arial" w:hAnsi="Arial" w:cs="Arial"/>
                <w:sz w:val="22"/>
                <w:szCs w:val="22"/>
              </w:rPr>
            </w:pPr>
          </w:p>
          <w:p w14:paraId="4A9F074E" w14:textId="77777777" w:rsidR="00147421" w:rsidRDefault="00147421" w:rsidP="00240EE8">
            <w:pPr>
              <w:widowControl w:val="0"/>
              <w:autoSpaceDE w:val="0"/>
              <w:autoSpaceDN w:val="0"/>
              <w:adjustRightInd w:val="0"/>
              <w:rPr>
                <w:rFonts w:ascii="Arial" w:hAnsi="Arial" w:cs="Arial"/>
                <w:sz w:val="22"/>
                <w:szCs w:val="22"/>
              </w:rPr>
            </w:pPr>
          </w:p>
          <w:p w14:paraId="4F5612F5" w14:textId="77777777" w:rsidR="00147421" w:rsidRDefault="00147421" w:rsidP="00240EE8">
            <w:pPr>
              <w:widowControl w:val="0"/>
              <w:autoSpaceDE w:val="0"/>
              <w:autoSpaceDN w:val="0"/>
              <w:adjustRightInd w:val="0"/>
              <w:rPr>
                <w:rFonts w:ascii="Arial" w:hAnsi="Arial" w:cs="Arial"/>
                <w:sz w:val="22"/>
                <w:szCs w:val="22"/>
              </w:rPr>
            </w:pPr>
          </w:p>
          <w:p w14:paraId="1EDF1A71" w14:textId="77777777" w:rsidR="00147421" w:rsidRDefault="00147421" w:rsidP="00240EE8">
            <w:pPr>
              <w:widowControl w:val="0"/>
              <w:autoSpaceDE w:val="0"/>
              <w:autoSpaceDN w:val="0"/>
              <w:adjustRightInd w:val="0"/>
              <w:rPr>
                <w:rFonts w:ascii="Arial" w:hAnsi="Arial" w:cs="Arial"/>
                <w:sz w:val="22"/>
                <w:szCs w:val="22"/>
              </w:rPr>
            </w:pPr>
          </w:p>
          <w:p w14:paraId="345CB012" w14:textId="77777777" w:rsidR="00147421" w:rsidRDefault="00147421" w:rsidP="00240EE8">
            <w:pPr>
              <w:widowControl w:val="0"/>
              <w:autoSpaceDE w:val="0"/>
              <w:autoSpaceDN w:val="0"/>
              <w:adjustRightInd w:val="0"/>
              <w:rPr>
                <w:rFonts w:ascii="Arial" w:hAnsi="Arial" w:cs="Arial"/>
                <w:sz w:val="22"/>
                <w:szCs w:val="22"/>
              </w:rPr>
            </w:pPr>
          </w:p>
          <w:p w14:paraId="161A8B20" w14:textId="77777777" w:rsidR="00147421" w:rsidRDefault="00147421" w:rsidP="00240EE8">
            <w:pPr>
              <w:widowControl w:val="0"/>
              <w:autoSpaceDE w:val="0"/>
              <w:autoSpaceDN w:val="0"/>
              <w:adjustRightInd w:val="0"/>
              <w:rPr>
                <w:rFonts w:ascii="Arial" w:hAnsi="Arial" w:cs="Arial"/>
                <w:sz w:val="22"/>
                <w:szCs w:val="22"/>
              </w:rPr>
            </w:pPr>
          </w:p>
          <w:p w14:paraId="321DB8B9" w14:textId="77777777" w:rsidR="00147421" w:rsidRDefault="00147421" w:rsidP="00240EE8">
            <w:pPr>
              <w:widowControl w:val="0"/>
              <w:autoSpaceDE w:val="0"/>
              <w:autoSpaceDN w:val="0"/>
              <w:adjustRightInd w:val="0"/>
              <w:rPr>
                <w:rFonts w:ascii="Arial" w:hAnsi="Arial" w:cs="Arial"/>
                <w:sz w:val="22"/>
                <w:szCs w:val="22"/>
              </w:rPr>
            </w:pPr>
          </w:p>
          <w:p w14:paraId="0CFA2901" w14:textId="77777777" w:rsidR="00147421" w:rsidRDefault="00147421" w:rsidP="00240EE8">
            <w:pPr>
              <w:widowControl w:val="0"/>
              <w:autoSpaceDE w:val="0"/>
              <w:autoSpaceDN w:val="0"/>
              <w:adjustRightInd w:val="0"/>
              <w:rPr>
                <w:rFonts w:ascii="Arial" w:hAnsi="Arial" w:cs="Arial"/>
                <w:sz w:val="22"/>
                <w:szCs w:val="22"/>
              </w:rPr>
            </w:pPr>
          </w:p>
          <w:p w14:paraId="51AE2DE5" w14:textId="77777777" w:rsidR="00147421" w:rsidRDefault="00147421" w:rsidP="00240EE8">
            <w:pPr>
              <w:widowControl w:val="0"/>
              <w:autoSpaceDE w:val="0"/>
              <w:autoSpaceDN w:val="0"/>
              <w:adjustRightInd w:val="0"/>
              <w:rPr>
                <w:rFonts w:ascii="Arial" w:hAnsi="Arial" w:cs="Arial"/>
                <w:sz w:val="22"/>
                <w:szCs w:val="22"/>
              </w:rPr>
            </w:pPr>
          </w:p>
          <w:p w14:paraId="46A702ED" w14:textId="77777777" w:rsidR="00147421" w:rsidRDefault="00147421" w:rsidP="00240EE8">
            <w:pPr>
              <w:widowControl w:val="0"/>
              <w:autoSpaceDE w:val="0"/>
              <w:autoSpaceDN w:val="0"/>
              <w:adjustRightInd w:val="0"/>
              <w:rPr>
                <w:rFonts w:ascii="Arial" w:hAnsi="Arial" w:cs="Arial"/>
                <w:sz w:val="22"/>
                <w:szCs w:val="22"/>
              </w:rPr>
            </w:pPr>
          </w:p>
          <w:p w14:paraId="6AC3FF88" w14:textId="11432090" w:rsidR="00147421" w:rsidRDefault="00147421" w:rsidP="00240EE8">
            <w:pPr>
              <w:widowControl w:val="0"/>
              <w:autoSpaceDE w:val="0"/>
              <w:autoSpaceDN w:val="0"/>
              <w:adjustRightInd w:val="0"/>
              <w:rPr>
                <w:rFonts w:ascii="Arial" w:hAnsi="Arial" w:cs="Arial"/>
                <w:sz w:val="22"/>
                <w:szCs w:val="22"/>
              </w:rPr>
            </w:pPr>
            <w:r>
              <w:rPr>
                <w:rFonts w:ascii="Arial" w:hAnsi="Arial" w:cs="Arial"/>
                <w:sz w:val="22"/>
                <w:szCs w:val="22"/>
              </w:rPr>
              <w:t>M Croukamp</w:t>
            </w:r>
          </w:p>
          <w:p w14:paraId="0CA1DDD9" w14:textId="77777777" w:rsidR="00147421" w:rsidRDefault="00147421" w:rsidP="00240EE8">
            <w:pPr>
              <w:widowControl w:val="0"/>
              <w:autoSpaceDE w:val="0"/>
              <w:autoSpaceDN w:val="0"/>
              <w:adjustRightInd w:val="0"/>
              <w:rPr>
                <w:rFonts w:ascii="Arial" w:hAnsi="Arial" w:cs="Arial"/>
                <w:sz w:val="22"/>
                <w:szCs w:val="22"/>
              </w:rPr>
            </w:pPr>
          </w:p>
          <w:p w14:paraId="7E914B51" w14:textId="77777777" w:rsidR="00147421" w:rsidRDefault="00147421" w:rsidP="00240EE8">
            <w:pPr>
              <w:widowControl w:val="0"/>
              <w:autoSpaceDE w:val="0"/>
              <w:autoSpaceDN w:val="0"/>
              <w:adjustRightInd w:val="0"/>
              <w:rPr>
                <w:rFonts w:ascii="Arial" w:hAnsi="Arial" w:cs="Arial"/>
                <w:sz w:val="22"/>
                <w:szCs w:val="22"/>
              </w:rPr>
            </w:pPr>
          </w:p>
          <w:p w14:paraId="478410E4" w14:textId="77777777" w:rsidR="00147421" w:rsidRDefault="00147421" w:rsidP="00240EE8">
            <w:pPr>
              <w:widowControl w:val="0"/>
              <w:autoSpaceDE w:val="0"/>
              <w:autoSpaceDN w:val="0"/>
              <w:adjustRightInd w:val="0"/>
              <w:rPr>
                <w:rFonts w:ascii="Arial" w:hAnsi="Arial" w:cs="Arial"/>
                <w:sz w:val="22"/>
                <w:szCs w:val="22"/>
              </w:rPr>
            </w:pPr>
          </w:p>
          <w:p w14:paraId="0C8A1357" w14:textId="77777777" w:rsidR="00147421" w:rsidRDefault="00147421" w:rsidP="00240EE8">
            <w:pPr>
              <w:widowControl w:val="0"/>
              <w:autoSpaceDE w:val="0"/>
              <w:autoSpaceDN w:val="0"/>
              <w:adjustRightInd w:val="0"/>
              <w:rPr>
                <w:rFonts w:ascii="Arial" w:hAnsi="Arial" w:cs="Arial"/>
                <w:sz w:val="22"/>
                <w:szCs w:val="22"/>
              </w:rPr>
            </w:pPr>
          </w:p>
          <w:p w14:paraId="3A99EECB" w14:textId="77777777" w:rsidR="00147421" w:rsidRDefault="00147421" w:rsidP="00240EE8">
            <w:pPr>
              <w:widowControl w:val="0"/>
              <w:autoSpaceDE w:val="0"/>
              <w:autoSpaceDN w:val="0"/>
              <w:adjustRightInd w:val="0"/>
              <w:rPr>
                <w:rFonts w:ascii="Arial" w:hAnsi="Arial" w:cs="Arial"/>
                <w:sz w:val="22"/>
                <w:szCs w:val="22"/>
              </w:rPr>
            </w:pPr>
          </w:p>
          <w:p w14:paraId="1F07628A" w14:textId="77777777" w:rsidR="00147421" w:rsidRDefault="00147421" w:rsidP="00240EE8">
            <w:pPr>
              <w:widowControl w:val="0"/>
              <w:autoSpaceDE w:val="0"/>
              <w:autoSpaceDN w:val="0"/>
              <w:adjustRightInd w:val="0"/>
              <w:rPr>
                <w:rFonts w:ascii="Arial" w:hAnsi="Arial" w:cs="Arial"/>
                <w:sz w:val="22"/>
                <w:szCs w:val="22"/>
              </w:rPr>
            </w:pPr>
          </w:p>
          <w:p w14:paraId="597439F9" w14:textId="77777777" w:rsidR="00147421" w:rsidRDefault="00147421" w:rsidP="00240EE8">
            <w:pPr>
              <w:widowControl w:val="0"/>
              <w:autoSpaceDE w:val="0"/>
              <w:autoSpaceDN w:val="0"/>
              <w:adjustRightInd w:val="0"/>
              <w:rPr>
                <w:rFonts w:ascii="Arial" w:hAnsi="Arial" w:cs="Arial"/>
                <w:sz w:val="22"/>
                <w:szCs w:val="22"/>
              </w:rPr>
            </w:pPr>
          </w:p>
          <w:p w14:paraId="7F1FC112" w14:textId="77777777" w:rsidR="00147421" w:rsidRDefault="00147421" w:rsidP="00240EE8">
            <w:pPr>
              <w:widowControl w:val="0"/>
              <w:autoSpaceDE w:val="0"/>
              <w:autoSpaceDN w:val="0"/>
              <w:adjustRightInd w:val="0"/>
              <w:rPr>
                <w:rFonts w:ascii="Arial" w:hAnsi="Arial" w:cs="Arial"/>
                <w:sz w:val="22"/>
                <w:szCs w:val="22"/>
              </w:rPr>
            </w:pPr>
          </w:p>
          <w:p w14:paraId="0663AA60" w14:textId="77777777" w:rsidR="00147421" w:rsidRDefault="00147421" w:rsidP="00240EE8">
            <w:pPr>
              <w:widowControl w:val="0"/>
              <w:autoSpaceDE w:val="0"/>
              <w:autoSpaceDN w:val="0"/>
              <w:adjustRightInd w:val="0"/>
              <w:rPr>
                <w:rFonts w:ascii="Arial" w:hAnsi="Arial" w:cs="Arial"/>
                <w:sz w:val="22"/>
                <w:szCs w:val="22"/>
              </w:rPr>
            </w:pPr>
          </w:p>
          <w:p w14:paraId="684B30FD" w14:textId="77777777" w:rsidR="00147421" w:rsidRDefault="00147421" w:rsidP="00240EE8">
            <w:pPr>
              <w:widowControl w:val="0"/>
              <w:autoSpaceDE w:val="0"/>
              <w:autoSpaceDN w:val="0"/>
              <w:adjustRightInd w:val="0"/>
              <w:rPr>
                <w:rFonts w:ascii="Arial" w:hAnsi="Arial" w:cs="Arial"/>
                <w:sz w:val="22"/>
                <w:szCs w:val="22"/>
              </w:rPr>
            </w:pPr>
          </w:p>
          <w:p w14:paraId="3BE55456" w14:textId="77777777" w:rsidR="00147421" w:rsidRDefault="00147421" w:rsidP="00240EE8">
            <w:pPr>
              <w:widowControl w:val="0"/>
              <w:autoSpaceDE w:val="0"/>
              <w:autoSpaceDN w:val="0"/>
              <w:adjustRightInd w:val="0"/>
              <w:rPr>
                <w:rFonts w:ascii="Arial" w:hAnsi="Arial" w:cs="Arial"/>
                <w:sz w:val="22"/>
                <w:szCs w:val="22"/>
              </w:rPr>
            </w:pPr>
          </w:p>
          <w:p w14:paraId="454BAE2A" w14:textId="77777777" w:rsidR="00147421" w:rsidRDefault="00147421" w:rsidP="00240EE8">
            <w:pPr>
              <w:widowControl w:val="0"/>
              <w:autoSpaceDE w:val="0"/>
              <w:autoSpaceDN w:val="0"/>
              <w:adjustRightInd w:val="0"/>
              <w:rPr>
                <w:rFonts w:ascii="Arial" w:hAnsi="Arial" w:cs="Arial"/>
                <w:sz w:val="22"/>
                <w:szCs w:val="22"/>
              </w:rPr>
            </w:pPr>
          </w:p>
          <w:p w14:paraId="651C4074" w14:textId="77777777" w:rsidR="00147421" w:rsidRDefault="00147421" w:rsidP="00240EE8">
            <w:pPr>
              <w:widowControl w:val="0"/>
              <w:autoSpaceDE w:val="0"/>
              <w:autoSpaceDN w:val="0"/>
              <w:adjustRightInd w:val="0"/>
              <w:rPr>
                <w:rFonts w:ascii="Arial" w:hAnsi="Arial" w:cs="Arial"/>
                <w:sz w:val="22"/>
                <w:szCs w:val="22"/>
              </w:rPr>
            </w:pPr>
          </w:p>
          <w:p w14:paraId="76125C28" w14:textId="6F8B06EC" w:rsidR="00147421" w:rsidRDefault="00147421" w:rsidP="00240EE8">
            <w:pPr>
              <w:widowControl w:val="0"/>
              <w:autoSpaceDE w:val="0"/>
              <w:autoSpaceDN w:val="0"/>
              <w:adjustRightInd w:val="0"/>
              <w:rPr>
                <w:rFonts w:ascii="Arial" w:hAnsi="Arial" w:cs="Arial"/>
                <w:sz w:val="22"/>
                <w:szCs w:val="22"/>
              </w:rPr>
            </w:pPr>
            <w:r>
              <w:rPr>
                <w:rFonts w:ascii="Arial" w:hAnsi="Arial" w:cs="Arial"/>
                <w:sz w:val="22"/>
                <w:szCs w:val="22"/>
              </w:rPr>
              <w:t xml:space="preserve">J Turton </w:t>
            </w:r>
          </w:p>
          <w:p w14:paraId="42B66362" w14:textId="77777777" w:rsidR="00BC3B5E" w:rsidRPr="00945E15" w:rsidRDefault="00BC3B5E" w:rsidP="00240EE8">
            <w:pPr>
              <w:widowControl w:val="0"/>
              <w:autoSpaceDE w:val="0"/>
              <w:autoSpaceDN w:val="0"/>
              <w:adjustRightInd w:val="0"/>
              <w:rPr>
                <w:rFonts w:ascii="Arial" w:hAnsi="Arial" w:cs="Arial"/>
                <w:sz w:val="22"/>
                <w:szCs w:val="22"/>
              </w:rPr>
            </w:pPr>
          </w:p>
        </w:tc>
      </w:tr>
      <w:tr w:rsidR="001249F3" w:rsidRPr="00945E15" w14:paraId="6271FA6A" w14:textId="77777777" w:rsidTr="6BECFA8F">
        <w:tc>
          <w:tcPr>
            <w:tcW w:w="3013" w:type="dxa"/>
          </w:tcPr>
          <w:p w14:paraId="6EDC2AF0" w14:textId="77777777" w:rsidR="007007EE" w:rsidRPr="00945E15" w:rsidRDefault="007007EE" w:rsidP="00240EE8">
            <w:pPr>
              <w:widowControl w:val="0"/>
              <w:autoSpaceDE w:val="0"/>
              <w:autoSpaceDN w:val="0"/>
              <w:adjustRightInd w:val="0"/>
              <w:rPr>
                <w:rFonts w:ascii="Arial" w:hAnsi="Arial" w:cs="Arial"/>
                <w:sz w:val="22"/>
                <w:szCs w:val="22"/>
              </w:rPr>
            </w:pPr>
          </w:p>
          <w:p w14:paraId="0F68253D" w14:textId="77777777" w:rsidR="007007EE" w:rsidRPr="00945E15" w:rsidRDefault="007007EE" w:rsidP="00240EE8">
            <w:pPr>
              <w:pStyle w:val="Heading1"/>
            </w:pPr>
            <w:r w:rsidRPr="00945E15">
              <w:t>Staff Liaison</w:t>
            </w:r>
          </w:p>
        </w:tc>
        <w:tc>
          <w:tcPr>
            <w:tcW w:w="4906" w:type="dxa"/>
          </w:tcPr>
          <w:p w14:paraId="296945F1" w14:textId="77777777" w:rsidR="007007EE" w:rsidRPr="00945E15" w:rsidRDefault="007007EE" w:rsidP="00240EE8">
            <w:pPr>
              <w:widowControl w:val="0"/>
              <w:autoSpaceDE w:val="0"/>
              <w:autoSpaceDN w:val="0"/>
              <w:adjustRightInd w:val="0"/>
              <w:rPr>
                <w:rFonts w:ascii="Arial" w:hAnsi="Arial" w:cs="Arial"/>
                <w:sz w:val="22"/>
                <w:szCs w:val="22"/>
              </w:rPr>
            </w:pPr>
          </w:p>
          <w:p w14:paraId="7362388C" w14:textId="54BC633B" w:rsidR="00441BD4" w:rsidRPr="00945E15" w:rsidRDefault="00441BD4" w:rsidP="00441BD4">
            <w:pPr>
              <w:pStyle w:val="NormalWeb"/>
              <w:rPr>
                <w:rFonts w:ascii="Arial" w:hAnsi="Arial" w:cs="Arial"/>
              </w:rPr>
            </w:pPr>
            <w:r w:rsidRPr="00945E15">
              <w:rPr>
                <w:rFonts w:ascii="Arial" w:hAnsi="Arial" w:cs="Arial"/>
              </w:rPr>
              <w:t>In the event of a significant incident, clear, structured and supportive communication with staff is essential to maintain safeguarding, operational stability and organisational confidence.</w:t>
            </w:r>
          </w:p>
          <w:p w14:paraId="1A203A90" w14:textId="77777777" w:rsidR="00441BD4" w:rsidRPr="00945E15" w:rsidRDefault="00441BD4" w:rsidP="00441BD4">
            <w:pPr>
              <w:pStyle w:val="NormalWeb"/>
              <w:rPr>
                <w:rFonts w:ascii="Arial" w:hAnsi="Arial" w:cs="Arial"/>
              </w:rPr>
            </w:pPr>
            <w:r w:rsidRPr="00945E15">
              <w:rPr>
                <w:rFonts w:ascii="Arial" w:hAnsi="Arial" w:cs="Arial"/>
              </w:rPr>
              <w:t>The Disaster Recovery Team will ensure that workforce wellbeing, continuity and compliance are central to the response.</w:t>
            </w:r>
          </w:p>
          <w:p w14:paraId="617368C6" w14:textId="77777777" w:rsidR="00441BD4" w:rsidRPr="00945E15" w:rsidRDefault="00395317" w:rsidP="00441BD4">
            <w:pPr>
              <w:rPr>
                <w:rFonts w:ascii="Arial" w:hAnsi="Arial" w:cs="Arial"/>
              </w:rPr>
            </w:pPr>
            <w:r>
              <w:rPr>
                <w:rFonts w:ascii="Arial" w:hAnsi="Arial" w:cs="Arial"/>
                <w:noProof/>
              </w:rPr>
              <w:pict w14:anchorId="385ADE43">
                <v:rect id="_x0000_i1053" alt="" style="width:435.1pt;height:.05pt;mso-width-percent:0;mso-height-percent:0;mso-width-percent:0;mso-height-percent:0" o:hrpct="964" o:hralign="center" o:hrstd="t" o:hr="t" fillcolor="#a0a0a0" stroked="f"/>
              </w:pict>
            </w:r>
          </w:p>
          <w:p w14:paraId="23875231" w14:textId="77777777" w:rsidR="00441BD4" w:rsidRPr="00945E15" w:rsidRDefault="00441BD4" w:rsidP="00441BD4">
            <w:pPr>
              <w:pStyle w:val="Heading2"/>
            </w:pPr>
            <w:r w:rsidRPr="00945E15">
              <w:t>1. Immediate Staff Communication</w:t>
            </w:r>
          </w:p>
          <w:p w14:paraId="1968E89C" w14:textId="77777777" w:rsidR="00441BD4" w:rsidRPr="00945E15" w:rsidRDefault="00441BD4" w:rsidP="00441BD4">
            <w:pPr>
              <w:pStyle w:val="NormalWeb"/>
              <w:rPr>
                <w:rFonts w:ascii="Arial" w:hAnsi="Arial" w:cs="Arial"/>
              </w:rPr>
            </w:pPr>
            <w:r w:rsidRPr="00945E15">
              <w:rPr>
                <w:rFonts w:ascii="Arial" w:hAnsi="Arial" w:cs="Arial"/>
              </w:rPr>
              <w:t>As soon as practicable following incident confirmation:</w:t>
            </w:r>
          </w:p>
          <w:p w14:paraId="68B07519" w14:textId="77777777" w:rsidR="00441BD4" w:rsidRPr="00945E15" w:rsidRDefault="00441BD4" w:rsidP="00C27206">
            <w:pPr>
              <w:pStyle w:val="NormalWeb"/>
              <w:numPr>
                <w:ilvl w:val="0"/>
                <w:numId w:val="52"/>
              </w:numPr>
              <w:rPr>
                <w:rFonts w:ascii="Arial" w:hAnsi="Arial" w:cs="Arial"/>
              </w:rPr>
            </w:pPr>
            <w:r w:rsidRPr="00945E15">
              <w:rPr>
                <w:rFonts w:ascii="Arial" w:hAnsi="Arial" w:cs="Arial"/>
              </w:rPr>
              <w:t>A verified update will be issued to all staff via official channels (email, intranet, SMS where appropriate).</w:t>
            </w:r>
          </w:p>
          <w:p w14:paraId="54892469" w14:textId="77777777" w:rsidR="00441BD4" w:rsidRPr="00945E15" w:rsidRDefault="00441BD4" w:rsidP="00C27206">
            <w:pPr>
              <w:pStyle w:val="NormalWeb"/>
              <w:numPr>
                <w:ilvl w:val="0"/>
                <w:numId w:val="52"/>
              </w:numPr>
              <w:rPr>
                <w:rFonts w:ascii="Arial" w:hAnsi="Arial" w:cs="Arial"/>
              </w:rPr>
            </w:pPr>
            <w:r w:rsidRPr="00945E15">
              <w:rPr>
                <w:rFonts w:ascii="Arial" w:hAnsi="Arial" w:cs="Arial"/>
              </w:rPr>
              <w:lastRenderedPageBreak/>
              <w:t>Line managers will receive briefing guidance to ensure consistent messaging.</w:t>
            </w:r>
          </w:p>
          <w:p w14:paraId="2C46B24D" w14:textId="77777777" w:rsidR="00441BD4" w:rsidRPr="00945E15" w:rsidRDefault="00441BD4" w:rsidP="00C27206">
            <w:pPr>
              <w:pStyle w:val="NormalWeb"/>
              <w:numPr>
                <w:ilvl w:val="0"/>
                <w:numId w:val="52"/>
              </w:numPr>
              <w:rPr>
                <w:rFonts w:ascii="Arial" w:hAnsi="Arial" w:cs="Arial"/>
              </w:rPr>
            </w:pPr>
            <w:r w:rsidRPr="00945E15">
              <w:rPr>
                <w:rFonts w:ascii="Arial" w:hAnsi="Arial" w:cs="Arial"/>
              </w:rPr>
              <w:t>Staff will be informed of:</w:t>
            </w:r>
          </w:p>
          <w:p w14:paraId="2F330BDD" w14:textId="77777777" w:rsidR="00441BD4" w:rsidRPr="00945E15" w:rsidRDefault="00441BD4" w:rsidP="00C27206">
            <w:pPr>
              <w:pStyle w:val="NormalWeb"/>
              <w:numPr>
                <w:ilvl w:val="1"/>
                <w:numId w:val="52"/>
              </w:numPr>
              <w:rPr>
                <w:rFonts w:ascii="Arial" w:hAnsi="Arial" w:cs="Arial"/>
              </w:rPr>
            </w:pPr>
            <w:r w:rsidRPr="00945E15">
              <w:rPr>
                <w:rFonts w:ascii="Arial" w:hAnsi="Arial" w:cs="Arial"/>
              </w:rPr>
              <w:t>Safety arrangements</w:t>
            </w:r>
          </w:p>
          <w:p w14:paraId="545AF999" w14:textId="77777777" w:rsidR="00441BD4" w:rsidRPr="00945E15" w:rsidRDefault="00441BD4" w:rsidP="00C27206">
            <w:pPr>
              <w:pStyle w:val="NormalWeb"/>
              <w:numPr>
                <w:ilvl w:val="1"/>
                <w:numId w:val="52"/>
              </w:numPr>
              <w:rPr>
                <w:rFonts w:ascii="Arial" w:hAnsi="Arial" w:cs="Arial"/>
              </w:rPr>
            </w:pPr>
            <w:r w:rsidRPr="00945E15">
              <w:rPr>
                <w:rFonts w:ascii="Arial" w:hAnsi="Arial" w:cs="Arial"/>
              </w:rPr>
              <w:t>Site access restrictions</w:t>
            </w:r>
          </w:p>
          <w:p w14:paraId="41263408" w14:textId="77777777" w:rsidR="00441BD4" w:rsidRPr="00945E15" w:rsidRDefault="00441BD4" w:rsidP="00C27206">
            <w:pPr>
              <w:pStyle w:val="NormalWeb"/>
              <w:numPr>
                <w:ilvl w:val="1"/>
                <w:numId w:val="52"/>
              </w:numPr>
              <w:rPr>
                <w:rFonts w:ascii="Arial" w:hAnsi="Arial" w:cs="Arial"/>
              </w:rPr>
            </w:pPr>
            <w:r w:rsidRPr="00945E15">
              <w:rPr>
                <w:rFonts w:ascii="Arial" w:hAnsi="Arial" w:cs="Arial"/>
              </w:rPr>
              <w:t>Interim working arrangements</w:t>
            </w:r>
          </w:p>
          <w:p w14:paraId="71A6DB63" w14:textId="77777777" w:rsidR="00441BD4" w:rsidRPr="00945E15" w:rsidRDefault="00441BD4" w:rsidP="00C27206">
            <w:pPr>
              <w:pStyle w:val="NormalWeb"/>
              <w:numPr>
                <w:ilvl w:val="1"/>
                <w:numId w:val="52"/>
              </w:numPr>
              <w:rPr>
                <w:rFonts w:ascii="Arial" w:hAnsi="Arial" w:cs="Arial"/>
              </w:rPr>
            </w:pPr>
            <w:r w:rsidRPr="00945E15">
              <w:rPr>
                <w:rFonts w:ascii="Arial" w:hAnsi="Arial" w:cs="Arial"/>
              </w:rPr>
              <w:t>Expectations regarding communication conduct</w:t>
            </w:r>
          </w:p>
          <w:p w14:paraId="293B65EB" w14:textId="77777777" w:rsidR="00441BD4" w:rsidRPr="00945E15" w:rsidRDefault="00441BD4" w:rsidP="00441BD4">
            <w:pPr>
              <w:pStyle w:val="NormalWeb"/>
              <w:rPr>
                <w:rFonts w:ascii="Arial" w:hAnsi="Arial" w:cs="Arial"/>
              </w:rPr>
            </w:pPr>
            <w:r w:rsidRPr="00945E15">
              <w:rPr>
                <w:rFonts w:ascii="Arial" w:hAnsi="Arial" w:cs="Arial"/>
              </w:rPr>
              <w:t>All communication will be approved by the Disaster Recovery Manager and aligned with external messaging.</w:t>
            </w:r>
          </w:p>
          <w:p w14:paraId="66C1B313" w14:textId="77777777" w:rsidR="00441BD4" w:rsidRPr="00945E15" w:rsidRDefault="00395317" w:rsidP="00441BD4">
            <w:pPr>
              <w:rPr>
                <w:rFonts w:ascii="Arial" w:hAnsi="Arial" w:cs="Arial"/>
              </w:rPr>
            </w:pPr>
            <w:r>
              <w:rPr>
                <w:rFonts w:ascii="Arial" w:hAnsi="Arial" w:cs="Arial"/>
                <w:noProof/>
              </w:rPr>
              <w:pict w14:anchorId="7D80C6C0">
                <v:rect id="_x0000_i1054" alt="" style="width:435.1pt;height:.05pt;mso-width-percent:0;mso-height-percent:0;mso-width-percent:0;mso-height-percent:0" o:hrpct="964" o:hralign="center" o:hrstd="t" o:hr="t" fillcolor="#a0a0a0" stroked="f"/>
              </w:pict>
            </w:r>
          </w:p>
          <w:p w14:paraId="2FFFBD6A" w14:textId="77777777" w:rsidR="00441BD4" w:rsidRPr="00945E15" w:rsidRDefault="00441BD4" w:rsidP="00441BD4">
            <w:pPr>
              <w:pStyle w:val="Heading2"/>
            </w:pPr>
            <w:r w:rsidRPr="00945E15">
              <w:t>2. Workforce Continuity and Deployment</w:t>
            </w:r>
          </w:p>
          <w:p w14:paraId="0112595D" w14:textId="77777777" w:rsidR="00441BD4" w:rsidRPr="00945E15" w:rsidRDefault="00441BD4" w:rsidP="00441BD4">
            <w:pPr>
              <w:pStyle w:val="NormalWeb"/>
              <w:rPr>
                <w:rFonts w:ascii="Arial" w:hAnsi="Arial" w:cs="Arial"/>
              </w:rPr>
            </w:pPr>
            <w:r w:rsidRPr="00945E15">
              <w:rPr>
                <w:rFonts w:ascii="Arial" w:hAnsi="Arial" w:cs="Arial"/>
              </w:rPr>
              <w:t>Where operational disruption occurs, the College may:</w:t>
            </w:r>
          </w:p>
          <w:p w14:paraId="37FAEDB2" w14:textId="77777777" w:rsidR="00441BD4" w:rsidRPr="00945E15" w:rsidRDefault="00441BD4" w:rsidP="00C27206">
            <w:pPr>
              <w:pStyle w:val="NormalWeb"/>
              <w:numPr>
                <w:ilvl w:val="0"/>
                <w:numId w:val="53"/>
              </w:numPr>
              <w:rPr>
                <w:rFonts w:ascii="Arial" w:hAnsi="Arial" w:cs="Arial"/>
              </w:rPr>
            </w:pPr>
            <w:r w:rsidRPr="00945E15">
              <w:rPr>
                <w:rFonts w:ascii="Arial" w:hAnsi="Arial" w:cs="Arial"/>
              </w:rPr>
              <w:t>Activate remote working arrangements</w:t>
            </w:r>
          </w:p>
          <w:p w14:paraId="307DA640" w14:textId="77777777" w:rsidR="00441BD4" w:rsidRPr="00945E15" w:rsidRDefault="00441BD4" w:rsidP="00C27206">
            <w:pPr>
              <w:pStyle w:val="NormalWeb"/>
              <w:numPr>
                <w:ilvl w:val="0"/>
                <w:numId w:val="53"/>
              </w:numPr>
              <w:rPr>
                <w:rFonts w:ascii="Arial" w:hAnsi="Arial" w:cs="Arial"/>
              </w:rPr>
            </w:pPr>
            <w:r w:rsidRPr="00945E15">
              <w:rPr>
                <w:rFonts w:ascii="Arial" w:hAnsi="Arial" w:cs="Arial"/>
              </w:rPr>
              <w:t>Temporarily reallocate staff to critical functions</w:t>
            </w:r>
          </w:p>
          <w:p w14:paraId="5F5FA95C" w14:textId="77777777" w:rsidR="00441BD4" w:rsidRPr="00945E15" w:rsidRDefault="00441BD4" w:rsidP="00C27206">
            <w:pPr>
              <w:pStyle w:val="NormalWeb"/>
              <w:numPr>
                <w:ilvl w:val="0"/>
                <w:numId w:val="53"/>
              </w:numPr>
              <w:rPr>
                <w:rFonts w:ascii="Arial" w:hAnsi="Arial" w:cs="Arial"/>
              </w:rPr>
            </w:pPr>
            <w:r w:rsidRPr="00945E15">
              <w:rPr>
                <w:rFonts w:ascii="Arial" w:hAnsi="Arial" w:cs="Arial"/>
              </w:rPr>
              <w:t>Prioritise safeguarding, student support and payroll functions</w:t>
            </w:r>
          </w:p>
          <w:p w14:paraId="73F10C87" w14:textId="77777777" w:rsidR="00441BD4" w:rsidRPr="00945E15" w:rsidRDefault="00441BD4" w:rsidP="00C27206">
            <w:pPr>
              <w:pStyle w:val="NormalWeb"/>
              <w:numPr>
                <w:ilvl w:val="0"/>
                <w:numId w:val="53"/>
              </w:numPr>
              <w:rPr>
                <w:rFonts w:ascii="Arial" w:hAnsi="Arial" w:cs="Arial"/>
              </w:rPr>
            </w:pPr>
            <w:r w:rsidRPr="00945E15">
              <w:rPr>
                <w:rFonts w:ascii="Arial" w:hAnsi="Arial" w:cs="Arial"/>
              </w:rPr>
              <w:t>Adjust timetables or duties as required</w:t>
            </w:r>
          </w:p>
          <w:p w14:paraId="017A9CA5" w14:textId="77777777" w:rsidR="00441BD4" w:rsidRPr="00945E15" w:rsidRDefault="00441BD4" w:rsidP="00441BD4">
            <w:pPr>
              <w:pStyle w:val="NormalWeb"/>
              <w:rPr>
                <w:rFonts w:ascii="Arial" w:hAnsi="Arial" w:cs="Arial"/>
              </w:rPr>
            </w:pPr>
            <w:r w:rsidRPr="00945E15">
              <w:rPr>
                <w:rFonts w:ascii="Arial" w:hAnsi="Arial" w:cs="Arial"/>
              </w:rPr>
              <w:t>Business-critical roles will be identified and supported to maintain continuity.</w:t>
            </w:r>
          </w:p>
          <w:p w14:paraId="57D81452" w14:textId="77777777" w:rsidR="00441BD4" w:rsidRPr="00945E15" w:rsidRDefault="00395317" w:rsidP="00441BD4">
            <w:pPr>
              <w:rPr>
                <w:rFonts w:ascii="Arial" w:hAnsi="Arial" w:cs="Arial"/>
              </w:rPr>
            </w:pPr>
            <w:r>
              <w:rPr>
                <w:rFonts w:ascii="Arial" w:hAnsi="Arial" w:cs="Arial"/>
                <w:noProof/>
              </w:rPr>
              <w:pict w14:anchorId="1D25A6F5">
                <v:rect id="_x0000_i1055" alt="" style="width:435.1pt;height:.05pt;mso-width-percent:0;mso-height-percent:0;mso-width-percent:0;mso-height-percent:0" o:hrpct="964" o:hralign="center" o:hrstd="t" o:hr="t" fillcolor="#a0a0a0" stroked="f"/>
              </w:pict>
            </w:r>
          </w:p>
          <w:p w14:paraId="17907857" w14:textId="77777777" w:rsidR="00441BD4" w:rsidRPr="00945E15" w:rsidRDefault="00441BD4" w:rsidP="00441BD4">
            <w:pPr>
              <w:pStyle w:val="Heading2"/>
            </w:pPr>
            <w:r w:rsidRPr="00945E15">
              <w:t>3. Safeguarding and Professional Conduct</w:t>
            </w:r>
          </w:p>
          <w:p w14:paraId="1C656BC9" w14:textId="77777777" w:rsidR="00441BD4" w:rsidRPr="00945E15" w:rsidRDefault="00441BD4" w:rsidP="00441BD4">
            <w:pPr>
              <w:pStyle w:val="NormalWeb"/>
              <w:rPr>
                <w:rFonts w:ascii="Arial" w:hAnsi="Arial" w:cs="Arial"/>
              </w:rPr>
            </w:pPr>
            <w:r w:rsidRPr="00945E15">
              <w:rPr>
                <w:rFonts w:ascii="Arial" w:hAnsi="Arial" w:cs="Arial"/>
              </w:rPr>
              <w:t>Staff will be reminded that:</w:t>
            </w:r>
          </w:p>
          <w:p w14:paraId="79E4D11D" w14:textId="77777777" w:rsidR="00441BD4" w:rsidRPr="00945E15" w:rsidRDefault="00441BD4" w:rsidP="00C27206">
            <w:pPr>
              <w:pStyle w:val="NormalWeb"/>
              <w:numPr>
                <w:ilvl w:val="0"/>
                <w:numId w:val="54"/>
              </w:numPr>
              <w:rPr>
                <w:rFonts w:ascii="Arial" w:hAnsi="Arial" w:cs="Arial"/>
              </w:rPr>
            </w:pPr>
            <w:r w:rsidRPr="00945E15">
              <w:rPr>
                <w:rFonts w:ascii="Arial" w:hAnsi="Arial" w:cs="Arial"/>
              </w:rPr>
              <w:t>Safeguarding responsibilities remain in force during disruption</w:t>
            </w:r>
          </w:p>
          <w:p w14:paraId="5A37303B" w14:textId="77777777" w:rsidR="00441BD4" w:rsidRPr="00945E15" w:rsidRDefault="00441BD4" w:rsidP="00C27206">
            <w:pPr>
              <w:pStyle w:val="NormalWeb"/>
              <w:numPr>
                <w:ilvl w:val="0"/>
                <w:numId w:val="54"/>
              </w:numPr>
              <w:rPr>
                <w:rFonts w:ascii="Arial" w:hAnsi="Arial" w:cs="Arial"/>
              </w:rPr>
            </w:pPr>
            <w:r w:rsidRPr="00945E15">
              <w:rPr>
                <w:rFonts w:ascii="Arial" w:hAnsi="Arial" w:cs="Arial"/>
              </w:rPr>
              <w:t>No unauthorised communication with media is permitted</w:t>
            </w:r>
          </w:p>
          <w:p w14:paraId="12423A74" w14:textId="77777777" w:rsidR="00441BD4" w:rsidRPr="00945E15" w:rsidRDefault="00441BD4" w:rsidP="00C27206">
            <w:pPr>
              <w:pStyle w:val="NormalWeb"/>
              <w:numPr>
                <w:ilvl w:val="0"/>
                <w:numId w:val="54"/>
              </w:numPr>
              <w:rPr>
                <w:rFonts w:ascii="Arial" w:hAnsi="Arial" w:cs="Arial"/>
              </w:rPr>
            </w:pPr>
            <w:r w:rsidRPr="00945E15">
              <w:rPr>
                <w:rFonts w:ascii="Arial" w:hAnsi="Arial" w:cs="Arial"/>
              </w:rPr>
              <w:t>Confidential information must not be shared externally</w:t>
            </w:r>
          </w:p>
          <w:p w14:paraId="11C920A7" w14:textId="77777777" w:rsidR="00441BD4" w:rsidRPr="00945E15" w:rsidRDefault="00441BD4" w:rsidP="00C27206">
            <w:pPr>
              <w:pStyle w:val="NormalWeb"/>
              <w:numPr>
                <w:ilvl w:val="0"/>
                <w:numId w:val="54"/>
              </w:numPr>
              <w:rPr>
                <w:rFonts w:ascii="Arial" w:hAnsi="Arial" w:cs="Arial"/>
              </w:rPr>
            </w:pPr>
            <w:r w:rsidRPr="00945E15">
              <w:rPr>
                <w:rFonts w:ascii="Arial" w:hAnsi="Arial" w:cs="Arial"/>
              </w:rPr>
              <w:t>Social media commentary relating to the incident must comply with the Staff Code of Conduct</w:t>
            </w:r>
          </w:p>
          <w:p w14:paraId="6BF65618" w14:textId="77777777" w:rsidR="00441BD4" w:rsidRPr="00945E15" w:rsidRDefault="00395317" w:rsidP="00441BD4">
            <w:pPr>
              <w:rPr>
                <w:rFonts w:ascii="Arial" w:hAnsi="Arial" w:cs="Arial"/>
              </w:rPr>
            </w:pPr>
            <w:r>
              <w:rPr>
                <w:rFonts w:ascii="Arial" w:hAnsi="Arial" w:cs="Arial"/>
                <w:noProof/>
              </w:rPr>
              <w:pict w14:anchorId="0E07C7B4">
                <v:rect id="_x0000_i1056" alt="" style="width:435.1pt;height:.05pt;mso-width-percent:0;mso-height-percent:0;mso-width-percent:0;mso-height-percent:0" o:hrpct="964" o:hralign="center" o:hrstd="t" o:hr="t" fillcolor="#a0a0a0" stroked="f"/>
              </w:pict>
            </w:r>
          </w:p>
          <w:p w14:paraId="6451D618" w14:textId="77777777" w:rsidR="00441BD4" w:rsidRPr="00945E15" w:rsidRDefault="00441BD4" w:rsidP="00441BD4">
            <w:pPr>
              <w:pStyle w:val="Heading2"/>
            </w:pPr>
            <w:r w:rsidRPr="00945E15">
              <w:lastRenderedPageBreak/>
              <w:t>4. Agency and Contracted Staff</w:t>
            </w:r>
          </w:p>
          <w:p w14:paraId="328F4ED4" w14:textId="77777777" w:rsidR="00441BD4" w:rsidRPr="00945E15" w:rsidRDefault="00441BD4" w:rsidP="00441BD4">
            <w:pPr>
              <w:pStyle w:val="NormalWeb"/>
              <w:rPr>
                <w:rFonts w:ascii="Arial" w:hAnsi="Arial" w:cs="Arial"/>
              </w:rPr>
            </w:pPr>
            <w:r w:rsidRPr="00945E15">
              <w:rPr>
                <w:rFonts w:ascii="Arial" w:hAnsi="Arial" w:cs="Arial"/>
              </w:rPr>
              <w:t>Where the College utilises agency or contracted personnel:</w:t>
            </w:r>
          </w:p>
          <w:p w14:paraId="3ECFFB60" w14:textId="77777777" w:rsidR="00441BD4" w:rsidRPr="00945E15" w:rsidRDefault="00441BD4" w:rsidP="00C27206">
            <w:pPr>
              <w:pStyle w:val="NormalWeb"/>
              <w:numPr>
                <w:ilvl w:val="0"/>
                <w:numId w:val="55"/>
              </w:numPr>
              <w:rPr>
                <w:rFonts w:ascii="Arial" w:hAnsi="Arial" w:cs="Arial"/>
              </w:rPr>
            </w:pPr>
            <w:r w:rsidRPr="00945E15">
              <w:rPr>
                <w:rFonts w:ascii="Arial" w:hAnsi="Arial" w:cs="Arial"/>
              </w:rPr>
              <w:t>Agencies will be informed of operational changes</w:t>
            </w:r>
          </w:p>
          <w:p w14:paraId="4BEB5BFB" w14:textId="77777777" w:rsidR="00441BD4" w:rsidRPr="00945E15" w:rsidRDefault="00441BD4" w:rsidP="00C27206">
            <w:pPr>
              <w:pStyle w:val="NormalWeb"/>
              <w:numPr>
                <w:ilvl w:val="0"/>
                <w:numId w:val="55"/>
              </w:numPr>
              <w:rPr>
                <w:rFonts w:ascii="Arial" w:hAnsi="Arial" w:cs="Arial"/>
              </w:rPr>
            </w:pPr>
            <w:r w:rsidRPr="00945E15">
              <w:rPr>
                <w:rFonts w:ascii="Arial" w:hAnsi="Arial" w:cs="Arial"/>
              </w:rPr>
              <w:t>Continuity of provision will be reviewed</w:t>
            </w:r>
          </w:p>
          <w:p w14:paraId="1F347850" w14:textId="77777777" w:rsidR="00441BD4" w:rsidRPr="00945E15" w:rsidRDefault="00441BD4" w:rsidP="00C27206">
            <w:pPr>
              <w:pStyle w:val="NormalWeb"/>
              <w:numPr>
                <w:ilvl w:val="0"/>
                <w:numId w:val="55"/>
              </w:numPr>
              <w:rPr>
                <w:rFonts w:ascii="Arial" w:hAnsi="Arial" w:cs="Arial"/>
              </w:rPr>
            </w:pPr>
            <w:r w:rsidRPr="00945E15">
              <w:rPr>
                <w:rFonts w:ascii="Arial" w:hAnsi="Arial" w:cs="Arial"/>
              </w:rPr>
              <w:t>Contractual implications will be assessed</w:t>
            </w:r>
          </w:p>
          <w:p w14:paraId="3AF85D85" w14:textId="77777777" w:rsidR="00441BD4" w:rsidRPr="00945E15" w:rsidRDefault="00395317" w:rsidP="00441BD4">
            <w:pPr>
              <w:rPr>
                <w:rFonts w:ascii="Arial" w:hAnsi="Arial" w:cs="Arial"/>
              </w:rPr>
            </w:pPr>
            <w:r>
              <w:rPr>
                <w:rFonts w:ascii="Arial" w:hAnsi="Arial" w:cs="Arial"/>
                <w:noProof/>
              </w:rPr>
              <w:pict w14:anchorId="47F69739">
                <v:rect id="_x0000_i1057" alt="" style="width:435.1pt;height:.05pt;mso-width-percent:0;mso-height-percent:0;mso-width-percent:0;mso-height-percent:0" o:hrpct="964" o:hralign="center" o:hrstd="t" o:hr="t" fillcolor="#a0a0a0" stroked="f"/>
              </w:pict>
            </w:r>
          </w:p>
          <w:p w14:paraId="65288397" w14:textId="77777777" w:rsidR="00441BD4" w:rsidRPr="00945E15" w:rsidRDefault="00441BD4" w:rsidP="00441BD4">
            <w:pPr>
              <w:pStyle w:val="Heading2"/>
            </w:pPr>
            <w:r w:rsidRPr="00945E15">
              <w:t>5. Staff Wellbeing and Psychological Support</w:t>
            </w:r>
          </w:p>
          <w:p w14:paraId="5E4D349C" w14:textId="77777777" w:rsidR="00441BD4" w:rsidRPr="00945E15" w:rsidRDefault="00441BD4" w:rsidP="00441BD4">
            <w:pPr>
              <w:pStyle w:val="NormalWeb"/>
              <w:rPr>
                <w:rFonts w:ascii="Arial" w:hAnsi="Arial" w:cs="Arial"/>
              </w:rPr>
            </w:pPr>
            <w:r w:rsidRPr="00945E15">
              <w:rPr>
                <w:rFonts w:ascii="Arial" w:hAnsi="Arial" w:cs="Arial"/>
              </w:rPr>
              <w:t>Incidents may have a significant emotional or psychological impact. The College will:</w:t>
            </w:r>
          </w:p>
          <w:p w14:paraId="52E82F12" w14:textId="77777777" w:rsidR="00441BD4" w:rsidRPr="00945E15" w:rsidRDefault="00441BD4" w:rsidP="00C27206">
            <w:pPr>
              <w:pStyle w:val="NormalWeb"/>
              <w:numPr>
                <w:ilvl w:val="0"/>
                <w:numId w:val="56"/>
              </w:numPr>
              <w:rPr>
                <w:rFonts w:ascii="Arial" w:hAnsi="Arial" w:cs="Arial"/>
              </w:rPr>
            </w:pPr>
            <w:r w:rsidRPr="00945E15">
              <w:rPr>
                <w:rFonts w:ascii="Arial" w:hAnsi="Arial" w:cs="Arial"/>
              </w:rPr>
              <w:t>Provide access to counselling and wellbeing support (via NHS or Employee Assistance Programme where available)</w:t>
            </w:r>
          </w:p>
          <w:p w14:paraId="30629CAF" w14:textId="77777777" w:rsidR="00441BD4" w:rsidRPr="00945E15" w:rsidRDefault="00441BD4" w:rsidP="00C27206">
            <w:pPr>
              <w:pStyle w:val="NormalWeb"/>
              <w:numPr>
                <w:ilvl w:val="0"/>
                <w:numId w:val="56"/>
              </w:numPr>
              <w:rPr>
                <w:rFonts w:ascii="Arial" w:hAnsi="Arial" w:cs="Arial"/>
              </w:rPr>
            </w:pPr>
            <w:r w:rsidRPr="00945E15">
              <w:rPr>
                <w:rFonts w:ascii="Arial" w:hAnsi="Arial" w:cs="Arial"/>
              </w:rPr>
              <w:t>Offer targeted support for teams directly affected</w:t>
            </w:r>
          </w:p>
          <w:p w14:paraId="5221A291" w14:textId="77777777" w:rsidR="00441BD4" w:rsidRPr="00945E15" w:rsidRDefault="00441BD4" w:rsidP="00C27206">
            <w:pPr>
              <w:pStyle w:val="NormalWeb"/>
              <w:numPr>
                <w:ilvl w:val="0"/>
                <w:numId w:val="56"/>
              </w:numPr>
              <w:rPr>
                <w:rFonts w:ascii="Arial" w:hAnsi="Arial" w:cs="Arial"/>
              </w:rPr>
            </w:pPr>
            <w:r w:rsidRPr="00945E15">
              <w:rPr>
                <w:rFonts w:ascii="Arial" w:hAnsi="Arial" w:cs="Arial"/>
              </w:rPr>
              <w:t>Ensure managers are briefed on trauma-informed responses</w:t>
            </w:r>
          </w:p>
          <w:p w14:paraId="6F6668F8" w14:textId="77777777" w:rsidR="00441BD4" w:rsidRPr="00945E15" w:rsidRDefault="00441BD4" w:rsidP="00C27206">
            <w:pPr>
              <w:pStyle w:val="NormalWeb"/>
              <w:numPr>
                <w:ilvl w:val="0"/>
                <w:numId w:val="56"/>
              </w:numPr>
              <w:rPr>
                <w:rFonts w:ascii="Arial" w:hAnsi="Arial" w:cs="Arial"/>
              </w:rPr>
            </w:pPr>
            <w:r w:rsidRPr="00945E15">
              <w:rPr>
                <w:rFonts w:ascii="Arial" w:hAnsi="Arial" w:cs="Arial"/>
              </w:rPr>
              <w:t>Facilitate reasonable adjustments where appropriate</w:t>
            </w:r>
          </w:p>
          <w:p w14:paraId="46D5D932" w14:textId="77777777" w:rsidR="00441BD4" w:rsidRPr="00945E15" w:rsidRDefault="00395317" w:rsidP="00441BD4">
            <w:pPr>
              <w:rPr>
                <w:rFonts w:ascii="Arial" w:hAnsi="Arial" w:cs="Arial"/>
              </w:rPr>
            </w:pPr>
            <w:r>
              <w:rPr>
                <w:rFonts w:ascii="Arial" w:hAnsi="Arial" w:cs="Arial"/>
                <w:noProof/>
              </w:rPr>
              <w:pict w14:anchorId="720E45CB">
                <v:rect id="_x0000_i1058" alt="" style="width:435.1pt;height:.05pt;mso-width-percent:0;mso-height-percent:0;mso-width-percent:0;mso-height-percent:0" o:hrpct="964" o:hralign="center" o:hrstd="t" o:hr="t" fillcolor="#a0a0a0" stroked="f"/>
              </w:pict>
            </w:r>
          </w:p>
          <w:p w14:paraId="14FA2A9C" w14:textId="77777777" w:rsidR="00441BD4" w:rsidRPr="00945E15" w:rsidRDefault="00441BD4" w:rsidP="00441BD4">
            <w:pPr>
              <w:pStyle w:val="Heading2"/>
            </w:pPr>
            <w:r w:rsidRPr="00945E15">
              <w:t>6. Trade Union and Representative Engagement</w:t>
            </w:r>
          </w:p>
          <w:p w14:paraId="5C41552C" w14:textId="77777777" w:rsidR="00441BD4" w:rsidRPr="00945E15" w:rsidRDefault="00441BD4" w:rsidP="00441BD4">
            <w:pPr>
              <w:pStyle w:val="NormalWeb"/>
              <w:rPr>
                <w:rFonts w:ascii="Arial" w:hAnsi="Arial" w:cs="Arial"/>
              </w:rPr>
            </w:pPr>
            <w:r w:rsidRPr="00945E15">
              <w:rPr>
                <w:rFonts w:ascii="Arial" w:hAnsi="Arial" w:cs="Arial"/>
              </w:rPr>
              <w:t>Where incidents materially affect working conditions:</w:t>
            </w:r>
          </w:p>
          <w:p w14:paraId="516D6328" w14:textId="77777777" w:rsidR="00441BD4" w:rsidRPr="00945E15" w:rsidRDefault="00441BD4" w:rsidP="00C27206">
            <w:pPr>
              <w:pStyle w:val="NormalWeb"/>
              <w:numPr>
                <w:ilvl w:val="0"/>
                <w:numId w:val="57"/>
              </w:numPr>
              <w:rPr>
                <w:rFonts w:ascii="Arial" w:hAnsi="Arial" w:cs="Arial"/>
              </w:rPr>
            </w:pPr>
            <w:r w:rsidRPr="00945E15">
              <w:rPr>
                <w:rFonts w:ascii="Arial" w:hAnsi="Arial" w:cs="Arial"/>
              </w:rPr>
              <w:t>Recognised trade unions will be informed appropriately</w:t>
            </w:r>
          </w:p>
          <w:p w14:paraId="6C81DE21" w14:textId="77777777" w:rsidR="00441BD4" w:rsidRPr="00945E15" w:rsidRDefault="00441BD4" w:rsidP="00C27206">
            <w:pPr>
              <w:pStyle w:val="NormalWeb"/>
              <w:numPr>
                <w:ilvl w:val="0"/>
                <w:numId w:val="57"/>
              </w:numPr>
              <w:rPr>
                <w:rFonts w:ascii="Arial" w:hAnsi="Arial" w:cs="Arial"/>
              </w:rPr>
            </w:pPr>
            <w:r w:rsidRPr="00945E15">
              <w:rPr>
                <w:rFonts w:ascii="Arial" w:hAnsi="Arial" w:cs="Arial"/>
              </w:rPr>
              <w:t>HR will ensure compliance with employment law obligations</w:t>
            </w:r>
          </w:p>
          <w:p w14:paraId="4D3387B5" w14:textId="77777777" w:rsidR="00441BD4" w:rsidRPr="00945E15" w:rsidRDefault="00441BD4" w:rsidP="00C27206">
            <w:pPr>
              <w:pStyle w:val="NormalWeb"/>
              <w:numPr>
                <w:ilvl w:val="0"/>
                <w:numId w:val="57"/>
              </w:numPr>
              <w:rPr>
                <w:rFonts w:ascii="Arial" w:hAnsi="Arial" w:cs="Arial"/>
              </w:rPr>
            </w:pPr>
            <w:r w:rsidRPr="00945E15">
              <w:rPr>
                <w:rFonts w:ascii="Arial" w:hAnsi="Arial" w:cs="Arial"/>
              </w:rPr>
              <w:t>Consultation requirements will be observed where required</w:t>
            </w:r>
          </w:p>
          <w:p w14:paraId="4CE9FE00" w14:textId="77777777" w:rsidR="00441BD4" w:rsidRPr="00945E15" w:rsidRDefault="00395317" w:rsidP="00441BD4">
            <w:pPr>
              <w:rPr>
                <w:rFonts w:ascii="Arial" w:hAnsi="Arial" w:cs="Arial"/>
              </w:rPr>
            </w:pPr>
            <w:r>
              <w:rPr>
                <w:rFonts w:ascii="Arial" w:hAnsi="Arial" w:cs="Arial"/>
                <w:noProof/>
              </w:rPr>
              <w:pict w14:anchorId="44461429">
                <v:rect id="_x0000_i1059" alt="" style="width:435.1pt;height:.05pt;mso-width-percent:0;mso-height-percent:0;mso-width-percent:0;mso-height-percent:0" o:hrpct="964" o:hralign="center" o:hrstd="t" o:hr="t" fillcolor="#a0a0a0" stroked="f"/>
              </w:pict>
            </w:r>
          </w:p>
          <w:p w14:paraId="40AC6DD2" w14:textId="77777777" w:rsidR="005B627A" w:rsidRDefault="005B627A" w:rsidP="00441BD4">
            <w:pPr>
              <w:pStyle w:val="Heading2"/>
            </w:pPr>
          </w:p>
          <w:p w14:paraId="47C21845" w14:textId="77777777" w:rsidR="00441BD4" w:rsidRPr="00945E15" w:rsidRDefault="00441BD4" w:rsidP="00441BD4">
            <w:pPr>
              <w:pStyle w:val="Heading2"/>
            </w:pPr>
            <w:r w:rsidRPr="00945E15">
              <w:lastRenderedPageBreak/>
              <w:t>7. Governors</w:t>
            </w:r>
          </w:p>
          <w:p w14:paraId="7C29F9D6" w14:textId="77777777" w:rsidR="00441BD4" w:rsidRPr="00945E15" w:rsidRDefault="00441BD4" w:rsidP="00441BD4">
            <w:pPr>
              <w:pStyle w:val="NormalWeb"/>
              <w:rPr>
                <w:rFonts w:ascii="Arial" w:hAnsi="Arial" w:cs="Arial"/>
              </w:rPr>
            </w:pPr>
            <w:r w:rsidRPr="00945E15">
              <w:rPr>
                <w:rFonts w:ascii="Arial" w:hAnsi="Arial" w:cs="Arial"/>
              </w:rPr>
              <w:t>For Tier 3 or critical incidents:</w:t>
            </w:r>
          </w:p>
          <w:p w14:paraId="716280B9" w14:textId="77777777" w:rsidR="00441BD4" w:rsidRPr="00945E15" w:rsidRDefault="00441BD4" w:rsidP="00C27206">
            <w:pPr>
              <w:pStyle w:val="NormalWeb"/>
              <w:numPr>
                <w:ilvl w:val="0"/>
                <w:numId w:val="58"/>
              </w:numPr>
              <w:rPr>
                <w:rFonts w:ascii="Arial" w:hAnsi="Arial" w:cs="Arial"/>
              </w:rPr>
            </w:pPr>
            <w:r w:rsidRPr="00945E15">
              <w:rPr>
                <w:rFonts w:ascii="Arial" w:hAnsi="Arial" w:cs="Arial"/>
              </w:rPr>
              <w:t xml:space="preserve">Governors will receive a strategic briefing from the </w:t>
            </w:r>
            <w:proofErr w:type="gramStart"/>
            <w:r w:rsidRPr="00945E15">
              <w:rPr>
                <w:rFonts w:ascii="Arial" w:hAnsi="Arial" w:cs="Arial"/>
              </w:rPr>
              <w:t>Principal</w:t>
            </w:r>
            <w:proofErr w:type="gramEnd"/>
            <w:r w:rsidRPr="00945E15">
              <w:rPr>
                <w:rFonts w:ascii="Arial" w:hAnsi="Arial" w:cs="Arial"/>
              </w:rPr>
              <w:t>.</w:t>
            </w:r>
          </w:p>
          <w:p w14:paraId="6AF12E51" w14:textId="77777777" w:rsidR="00441BD4" w:rsidRPr="00945E15" w:rsidRDefault="00441BD4" w:rsidP="00C27206">
            <w:pPr>
              <w:pStyle w:val="NormalWeb"/>
              <w:numPr>
                <w:ilvl w:val="0"/>
                <w:numId w:val="58"/>
              </w:numPr>
              <w:rPr>
                <w:rFonts w:ascii="Arial" w:hAnsi="Arial" w:cs="Arial"/>
              </w:rPr>
            </w:pPr>
            <w:r w:rsidRPr="00945E15">
              <w:rPr>
                <w:rFonts w:ascii="Arial" w:hAnsi="Arial" w:cs="Arial"/>
              </w:rPr>
              <w:t>Communications will distinguish between operational detail and governance oversight.</w:t>
            </w:r>
          </w:p>
          <w:p w14:paraId="418AD608" w14:textId="77777777" w:rsidR="00441BD4" w:rsidRPr="00945E15" w:rsidRDefault="00395317" w:rsidP="00441BD4">
            <w:pPr>
              <w:rPr>
                <w:rFonts w:ascii="Arial" w:hAnsi="Arial" w:cs="Arial"/>
              </w:rPr>
            </w:pPr>
            <w:r>
              <w:rPr>
                <w:rFonts w:ascii="Arial" w:hAnsi="Arial" w:cs="Arial"/>
                <w:noProof/>
              </w:rPr>
              <w:pict w14:anchorId="4951E473">
                <v:rect id="_x0000_i1060" alt="" style="width:435.1pt;height:.05pt;mso-width-percent:0;mso-height-percent:0;mso-width-percent:0;mso-height-percent:0" o:hrpct="964" o:hralign="center" o:hrstd="t" o:hr="t" fillcolor="#a0a0a0" stroked="f"/>
              </w:pict>
            </w:r>
          </w:p>
          <w:p w14:paraId="0641CD72" w14:textId="77777777" w:rsidR="00441BD4" w:rsidRPr="00945E15" w:rsidRDefault="00441BD4" w:rsidP="00441BD4">
            <w:pPr>
              <w:pStyle w:val="Heading2"/>
            </w:pPr>
            <w:r w:rsidRPr="00945E15">
              <w:t>8. Managing Incoming Enquiries</w:t>
            </w:r>
          </w:p>
          <w:p w14:paraId="25734E68" w14:textId="77777777" w:rsidR="00441BD4" w:rsidRPr="00945E15" w:rsidRDefault="00441BD4" w:rsidP="00441BD4">
            <w:pPr>
              <w:pStyle w:val="NormalWeb"/>
              <w:rPr>
                <w:rFonts w:ascii="Arial" w:hAnsi="Arial" w:cs="Arial"/>
              </w:rPr>
            </w:pPr>
            <w:r w:rsidRPr="00945E15">
              <w:rPr>
                <w:rFonts w:ascii="Arial" w:hAnsi="Arial" w:cs="Arial"/>
              </w:rPr>
              <w:t>A structured system will be in place to:</w:t>
            </w:r>
          </w:p>
          <w:p w14:paraId="5393A3E7" w14:textId="77777777" w:rsidR="00441BD4" w:rsidRPr="00945E15" w:rsidRDefault="00441BD4" w:rsidP="00C27206">
            <w:pPr>
              <w:pStyle w:val="NormalWeb"/>
              <w:numPr>
                <w:ilvl w:val="0"/>
                <w:numId w:val="59"/>
              </w:numPr>
              <w:rPr>
                <w:rFonts w:ascii="Arial" w:hAnsi="Arial" w:cs="Arial"/>
              </w:rPr>
            </w:pPr>
            <w:r w:rsidRPr="00945E15">
              <w:rPr>
                <w:rFonts w:ascii="Arial" w:hAnsi="Arial" w:cs="Arial"/>
              </w:rPr>
              <w:t>Respond to staff queries</w:t>
            </w:r>
          </w:p>
          <w:p w14:paraId="6203B0A1" w14:textId="77777777" w:rsidR="00441BD4" w:rsidRPr="00945E15" w:rsidRDefault="00441BD4" w:rsidP="00C27206">
            <w:pPr>
              <w:pStyle w:val="NormalWeb"/>
              <w:numPr>
                <w:ilvl w:val="0"/>
                <w:numId w:val="59"/>
              </w:numPr>
              <w:rPr>
                <w:rFonts w:ascii="Arial" w:hAnsi="Arial" w:cs="Arial"/>
              </w:rPr>
            </w:pPr>
            <w:r w:rsidRPr="00945E15">
              <w:rPr>
                <w:rFonts w:ascii="Arial" w:hAnsi="Arial" w:cs="Arial"/>
              </w:rPr>
              <w:t>Escalate safeguarding or welfare concerns</w:t>
            </w:r>
          </w:p>
          <w:p w14:paraId="429BF6EA" w14:textId="77777777" w:rsidR="00441BD4" w:rsidRPr="00945E15" w:rsidRDefault="00441BD4" w:rsidP="00C27206">
            <w:pPr>
              <w:pStyle w:val="NormalWeb"/>
              <w:numPr>
                <w:ilvl w:val="0"/>
                <w:numId w:val="59"/>
              </w:numPr>
              <w:rPr>
                <w:rFonts w:ascii="Arial" w:hAnsi="Arial" w:cs="Arial"/>
              </w:rPr>
            </w:pPr>
            <w:r w:rsidRPr="00945E15">
              <w:rPr>
                <w:rFonts w:ascii="Arial" w:hAnsi="Arial" w:cs="Arial"/>
              </w:rPr>
              <w:t>Log significant issues raised</w:t>
            </w:r>
          </w:p>
          <w:p w14:paraId="745C5475" w14:textId="77777777" w:rsidR="00441BD4" w:rsidRPr="00945E15" w:rsidRDefault="00441BD4" w:rsidP="00C27206">
            <w:pPr>
              <w:pStyle w:val="NormalWeb"/>
              <w:numPr>
                <w:ilvl w:val="0"/>
                <w:numId w:val="59"/>
              </w:numPr>
              <w:rPr>
                <w:rFonts w:ascii="Arial" w:hAnsi="Arial" w:cs="Arial"/>
              </w:rPr>
            </w:pPr>
            <w:r w:rsidRPr="00945E15">
              <w:rPr>
                <w:rFonts w:ascii="Arial" w:hAnsi="Arial" w:cs="Arial"/>
              </w:rPr>
              <w:t>Maintain consistent and transparent communication</w:t>
            </w:r>
          </w:p>
          <w:p w14:paraId="18947F5A" w14:textId="50E5901F" w:rsidR="007007EE" w:rsidRPr="00945E15" w:rsidRDefault="007007EE" w:rsidP="00CD661F">
            <w:pPr>
              <w:widowControl w:val="0"/>
              <w:numPr>
                <w:ilvl w:val="0"/>
                <w:numId w:val="2"/>
              </w:numPr>
              <w:autoSpaceDE w:val="0"/>
              <w:autoSpaceDN w:val="0"/>
              <w:adjustRightInd w:val="0"/>
              <w:spacing w:before="120"/>
              <w:rPr>
                <w:rFonts w:ascii="Arial" w:hAnsi="Arial" w:cs="Arial"/>
                <w:sz w:val="22"/>
                <w:szCs w:val="22"/>
              </w:rPr>
            </w:pPr>
          </w:p>
        </w:tc>
        <w:tc>
          <w:tcPr>
            <w:tcW w:w="1493" w:type="dxa"/>
          </w:tcPr>
          <w:p w14:paraId="13E66A7A" w14:textId="77777777" w:rsidR="006A4F99" w:rsidRPr="00945E15" w:rsidRDefault="006A4F99" w:rsidP="00240EE8">
            <w:pPr>
              <w:widowControl w:val="0"/>
              <w:autoSpaceDE w:val="0"/>
              <w:autoSpaceDN w:val="0"/>
              <w:adjustRightInd w:val="0"/>
              <w:rPr>
                <w:rFonts w:ascii="Arial" w:hAnsi="Arial" w:cs="Arial"/>
                <w:sz w:val="22"/>
                <w:szCs w:val="22"/>
              </w:rPr>
            </w:pPr>
          </w:p>
          <w:p w14:paraId="5F66FE56" w14:textId="149E328A" w:rsidR="007007EE" w:rsidRDefault="767A85FE" w:rsidP="3F15035E">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3C181BF8" w14:textId="2E6A7835" w:rsidR="005B627A" w:rsidRPr="00945E15" w:rsidRDefault="005B627A" w:rsidP="3F15035E">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4DF5731B" w14:textId="77777777" w:rsidR="007007EE" w:rsidRDefault="007007EE" w:rsidP="00240EE8">
            <w:pPr>
              <w:widowControl w:val="0"/>
              <w:autoSpaceDE w:val="0"/>
              <w:autoSpaceDN w:val="0"/>
              <w:adjustRightInd w:val="0"/>
              <w:rPr>
                <w:rFonts w:ascii="Arial" w:hAnsi="Arial" w:cs="Arial"/>
                <w:sz w:val="22"/>
                <w:szCs w:val="22"/>
              </w:rPr>
            </w:pPr>
          </w:p>
          <w:p w14:paraId="2AB7300C" w14:textId="77777777" w:rsidR="005B627A" w:rsidRDefault="005B627A" w:rsidP="00240EE8">
            <w:pPr>
              <w:widowControl w:val="0"/>
              <w:autoSpaceDE w:val="0"/>
              <w:autoSpaceDN w:val="0"/>
              <w:adjustRightInd w:val="0"/>
              <w:rPr>
                <w:rFonts w:ascii="Arial" w:hAnsi="Arial" w:cs="Arial"/>
                <w:sz w:val="22"/>
                <w:szCs w:val="22"/>
              </w:rPr>
            </w:pPr>
          </w:p>
          <w:p w14:paraId="32A04799" w14:textId="77777777" w:rsidR="005B627A" w:rsidRDefault="005B627A" w:rsidP="00240EE8">
            <w:pPr>
              <w:widowControl w:val="0"/>
              <w:autoSpaceDE w:val="0"/>
              <w:autoSpaceDN w:val="0"/>
              <w:adjustRightInd w:val="0"/>
              <w:rPr>
                <w:rFonts w:ascii="Arial" w:hAnsi="Arial" w:cs="Arial"/>
                <w:sz w:val="22"/>
                <w:szCs w:val="22"/>
              </w:rPr>
            </w:pPr>
          </w:p>
          <w:p w14:paraId="547E842E" w14:textId="77777777" w:rsidR="005B627A" w:rsidRDefault="005B627A" w:rsidP="00240EE8">
            <w:pPr>
              <w:widowControl w:val="0"/>
              <w:autoSpaceDE w:val="0"/>
              <w:autoSpaceDN w:val="0"/>
              <w:adjustRightInd w:val="0"/>
              <w:rPr>
                <w:rFonts w:ascii="Arial" w:hAnsi="Arial" w:cs="Arial"/>
                <w:sz w:val="22"/>
                <w:szCs w:val="22"/>
              </w:rPr>
            </w:pPr>
          </w:p>
          <w:p w14:paraId="1C9BC241" w14:textId="77777777" w:rsidR="005B627A" w:rsidRDefault="005B627A" w:rsidP="00240EE8">
            <w:pPr>
              <w:widowControl w:val="0"/>
              <w:autoSpaceDE w:val="0"/>
              <w:autoSpaceDN w:val="0"/>
              <w:adjustRightInd w:val="0"/>
              <w:rPr>
                <w:rFonts w:ascii="Arial" w:hAnsi="Arial" w:cs="Arial"/>
                <w:sz w:val="22"/>
                <w:szCs w:val="22"/>
              </w:rPr>
            </w:pPr>
          </w:p>
          <w:p w14:paraId="7E736A1F" w14:textId="77777777" w:rsidR="005B627A" w:rsidRDefault="005B627A" w:rsidP="00240EE8">
            <w:pPr>
              <w:widowControl w:val="0"/>
              <w:autoSpaceDE w:val="0"/>
              <w:autoSpaceDN w:val="0"/>
              <w:adjustRightInd w:val="0"/>
              <w:rPr>
                <w:rFonts w:ascii="Arial" w:hAnsi="Arial" w:cs="Arial"/>
                <w:sz w:val="22"/>
                <w:szCs w:val="22"/>
              </w:rPr>
            </w:pPr>
          </w:p>
          <w:p w14:paraId="214DA458" w14:textId="77777777" w:rsidR="005B627A" w:rsidRDefault="005B627A" w:rsidP="00240EE8">
            <w:pPr>
              <w:widowControl w:val="0"/>
              <w:autoSpaceDE w:val="0"/>
              <w:autoSpaceDN w:val="0"/>
              <w:adjustRightInd w:val="0"/>
              <w:rPr>
                <w:rFonts w:ascii="Arial" w:hAnsi="Arial" w:cs="Arial"/>
                <w:sz w:val="22"/>
                <w:szCs w:val="22"/>
              </w:rPr>
            </w:pPr>
          </w:p>
          <w:p w14:paraId="21B0E606" w14:textId="77777777" w:rsidR="005B627A" w:rsidRDefault="005B627A" w:rsidP="00240EE8">
            <w:pPr>
              <w:widowControl w:val="0"/>
              <w:autoSpaceDE w:val="0"/>
              <w:autoSpaceDN w:val="0"/>
              <w:adjustRightInd w:val="0"/>
              <w:rPr>
                <w:rFonts w:ascii="Arial" w:hAnsi="Arial" w:cs="Arial"/>
                <w:sz w:val="22"/>
                <w:szCs w:val="22"/>
              </w:rPr>
            </w:pPr>
          </w:p>
          <w:p w14:paraId="1F649CD4" w14:textId="77777777" w:rsidR="005B627A" w:rsidRDefault="005B627A" w:rsidP="00240EE8">
            <w:pPr>
              <w:widowControl w:val="0"/>
              <w:autoSpaceDE w:val="0"/>
              <w:autoSpaceDN w:val="0"/>
              <w:adjustRightInd w:val="0"/>
              <w:rPr>
                <w:rFonts w:ascii="Arial" w:hAnsi="Arial" w:cs="Arial"/>
                <w:sz w:val="22"/>
                <w:szCs w:val="22"/>
              </w:rPr>
            </w:pPr>
          </w:p>
          <w:p w14:paraId="695AF83D" w14:textId="77777777" w:rsidR="005B627A" w:rsidRDefault="005B627A" w:rsidP="00240EE8">
            <w:pPr>
              <w:widowControl w:val="0"/>
              <w:autoSpaceDE w:val="0"/>
              <w:autoSpaceDN w:val="0"/>
              <w:adjustRightInd w:val="0"/>
              <w:rPr>
                <w:rFonts w:ascii="Arial" w:hAnsi="Arial" w:cs="Arial"/>
                <w:sz w:val="22"/>
                <w:szCs w:val="22"/>
              </w:rPr>
            </w:pPr>
          </w:p>
          <w:p w14:paraId="23C09BF2" w14:textId="77777777" w:rsidR="005B627A" w:rsidRDefault="005B627A" w:rsidP="00240EE8">
            <w:pPr>
              <w:widowControl w:val="0"/>
              <w:autoSpaceDE w:val="0"/>
              <w:autoSpaceDN w:val="0"/>
              <w:adjustRightInd w:val="0"/>
              <w:rPr>
                <w:rFonts w:ascii="Arial" w:hAnsi="Arial" w:cs="Arial"/>
                <w:sz w:val="22"/>
                <w:szCs w:val="22"/>
              </w:rPr>
            </w:pPr>
          </w:p>
          <w:p w14:paraId="2A54FAB5" w14:textId="77777777" w:rsidR="005B627A" w:rsidRDefault="005B627A" w:rsidP="00240EE8">
            <w:pPr>
              <w:widowControl w:val="0"/>
              <w:autoSpaceDE w:val="0"/>
              <w:autoSpaceDN w:val="0"/>
              <w:adjustRightInd w:val="0"/>
              <w:rPr>
                <w:rFonts w:ascii="Arial" w:hAnsi="Arial" w:cs="Arial"/>
                <w:sz w:val="22"/>
                <w:szCs w:val="22"/>
              </w:rPr>
            </w:pPr>
          </w:p>
          <w:p w14:paraId="666ADD94" w14:textId="77777777" w:rsidR="005B627A" w:rsidRDefault="005B627A" w:rsidP="00240EE8">
            <w:pPr>
              <w:widowControl w:val="0"/>
              <w:autoSpaceDE w:val="0"/>
              <w:autoSpaceDN w:val="0"/>
              <w:adjustRightInd w:val="0"/>
              <w:rPr>
                <w:rFonts w:ascii="Arial" w:hAnsi="Arial" w:cs="Arial"/>
                <w:sz w:val="22"/>
                <w:szCs w:val="22"/>
              </w:rPr>
            </w:pPr>
          </w:p>
          <w:p w14:paraId="60142CA5" w14:textId="77777777" w:rsidR="005B627A" w:rsidRDefault="005B627A" w:rsidP="00240EE8">
            <w:pPr>
              <w:widowControl w:val="0"/>
              <w:autoSpaceDE w:val="0"/>
              <w:autoSpaceDN w:val="0"/>
              <w:adjustRightInd w:val="0"/>
              <w:rPr>
                <w:rFonts w:ascii="Arial" w:hAnsi="Arial" w:cs="Arial"/>
                <w:sz w:val="22"/>
                <w:szCs w:val="22"/>
              </w:rPr>
            </w:pPr>
          </w:p>
          <w:p w14:paraId="37D290D7" w14:textId="77777777" w:rsidR="005B627A" w:rsidRDefault="005B627A" w:rsidP="00240EE8">
            <w:pPr>
              <w:widowControl w:val="0"/>
              <w:autoSpaceDE w:val="0"/>
              <w:autoSpaceDN w:val="0"/>
              <w:adjustRightInd w:val="0"/>
              <w:rPr>
                <w:rFonts w:ascii="Arial" w:hAnsi="Arial" w:cs="Arial"/>
                <w:sz w:val="22"/>
                <w:szCs w:val="22"/>
              </w:rPr>
            </w:pPr>
          </w:p>
          <w:p w14:paraId="63ED1BB8" w14:textId="77777777" w:rsidR="005B627A" w:rsidRDefault="005B627A" w:rsidP="00240EE8">
            <w:pPr>
              <w:widowControl w:val="0"/>
              <w:autoSpaceDE w:val="0"/>
              <w:autoSpaceDN w:val="0"/>
              <w:adjustRightInd w:val="0"/>
              <w:rPr>
                <w:rFonts w:ascii="Arial" w:hAnsi="Arial" w:cs="Arial"/>
                <w:sz w:val="22"/>
                <w:szCs w:val="22"/>
              </w:rPr>
            </w:pPr>
          </w:p>
          <w:p w14:paraId="24D42240" w14:textId="77777777" w:rsidR="005B627A" w:rsidRDefault="005B627A" w:rsidP="00240EE8">
            <w:pPr>
              <w:widowControl w:val="0"/>
              <w:autoSpaceDE w:val="0"/>
              <w:autoSpaceDN w:val="0"/>
              <w:adjustRightInd w:val="0"/>
              <w:rPr>
                <w:rFonts w:ascii="Arial" w:hAnsi="Arial" w:cs="Arial"/>
                <w:sz w:val="22"/>
                <w:szCs w:val="22"/>
              </w:rPr>
            </w:pPr>
          </w:p>
          <w:p w14:paraId="29A0C5D1" w14:textId="77777777" w:rsidR="005B627A" w:rsidRDefault="005B627A" w:rsidP="00240EE8">
            <w:pPr>
              <w:widowControl w:val="0"/>
              <w:autoSpaceDE w:val="0"/>
              <w:autoSpaceDN w:val="0"/>
              <w:adjustRightInd w:val="0"/>
              <w:rPr>
                <w:rFonts w:ascii="Arial" w:hAnsi="Arial" w:cs="Arial"/>
                <w:sz w:val="22"/>
                <w:szCs w:val="22"/>
              </w:rPr>
            </w:pPr>
          </w:p>
          <w:p w14:paraId="639CC460" w14:textId="77777777" w:rsidR="005B627A" w:rsidRDefault="005B627A" w:rsidP="00240EE8">
            <w:pPr>
              <w:widowControl w:val="0"/>
              <w:autoSpaceDE w:val="0"/>
              <w:autoSpaceDN w:val="0"/>
              <w:adjustRightInd w:val="0"/>
              <w:rPr>
                <w:rFonts w:ascii="Arial" w:hAnsi="Arial" w:cs="Arial"/>
                <w:sz w:val="22"/>
                <w:szCs w:val="22"/>
              </w:rPr>
            </w:pPr>
          </w:p>
          <w:p w14:paraId="2F00DFAB" w14:textId="77777777" w:rsidR="005B627A" w:rsidRDefault="005B627A" w:rsidP="00240EE8">
            <w:pPr>
              <w:widowControl w:val="0"/>
              <w:autoSpaceDE w:val="0"/>
              <w:autoSpaceDN w:val="0"/>
              <w:adjustRightInd w:val="0"/>
              <w:rPr>
                <w:rFonts w:ascii="Arial" w:hAnsi="Arial" w:cs="Arial"/>
                <w:sz w:val="22"/>
                <w:szCs w:val="22"/>
              </w:rPr>
            </w:pPr>
          </w:p>
          <w:p w14:paraId="1B347DE3" w14:textId="77777777" w:rsidR="005B627A" w:rsidRDefault="005B627A" w:rsidP="00240EE8">
            <w:pPr>
              <w:widowControl w:val="0"/>
              <w:autoSpaceDE w:val="0"/>
              <w:autoSpaceDN w:val="0"/>
              <w:adjustRightInd w:val="0"/>
              <w:rPr>
                <w:rFonts w:ascii="Arial" w:hAnsi="Arial" w:cs="Arial"/>
                <w:sz w:val="22"/>
                <w:szCs w:val="22"/>
              </w:rPr>
            </w:pPr>
          </w:p>
          <w:p w14:paraId="4BD7F7F2" w14:textId="77777777" w:rsidR="005B627A" w:rsidRDefault="005B627A" w:rsidP="00240EE8">
            <w:pPr>
              <w:widowControl w:val="0"/>
              <w:autoSpaceDE w:val="0"/>
              <w:autoSpaceDN w:val="0"/>
              <w:adjustRightInd w:val="0"/>
              <w:rPr>
                <w:rFonts w:ascii="Arial" w:hAnsi="Arial" w:cs="Arial"/>
                <w:sz w:val="22"/>
                <w:szCs w:val="22"/>
              </w:rPr>
            </w:pPr>
          </w:p>
          <w:p w14:paraId="0B3B8CCF" w14:textId="77777777" w:rsidR="005B627A" w:rsidRDefault="005B627A" w:rsidP="00240EE8">
            <w:pPr>
              <w:widowControl w:val="0"/>
              <w:autoSpaceDE w:val="0"/>
              <w:autoSpaceDN w:val="0"/>
              <w:adjustRightInd w:val="0"/>
              <w:rPr>
                <w:rFonts w:ascii="Arial" w:hAnsi="Arial" w:cs="Arial"/>
                <w:sz w:val="22"/>
                <w:szCs w:val="22"/>
              </w:rPr>
            </w:pPr>
          </w:p>
          <w:p w14:paraId="34167B47" w14:textId="77777777" w:rsidR="005B627A" w:rsidRDefault="005B627A" w:rsidP="00240EE8">
            <w:pPr>
              <w:widowControl w:val="0"/>
              <w:autoSpaceDE w:val="0"/>
              <w:autoSpaceDN w:val="0"/>
              <w:adjustRightInd w:val="0"/>
              <w:rPr>
                <w:rFonts w:ascii="Arial" w:hAnsi="Arial" w:cs="Arial"/>
                <w:sz w:val="22"/>
                <w:szCs w:val="22"/>
              </w:rPr>
            </w:pPr>
          </w:p>
          <w:p w14:paraId="3288D656" w14:textId="77777777" w:rsidR="005B627A" w:rsidRDefault="005B627A" w:rsidP="00240EE8">
            <w:pPr>
              <w:widowControl w:val="0"/>
              <w:autoSpaceDE w:val="0"/>
              <w:autoSpaceDN w:val="0"/>
              <w:adjustRightInd w:val="0"/>
              <w:rPr>
                <w:rFonts w:ascii="Arial" w:hAnsi="Arial" w:cs="Arial"/>
                <w:sz w:val="22"/>
                <w:szCs w:val="22"/>
              </w:rPr>
            </w:pPr>
          </w:p>
          <w:p w14:paraId="1FFA47EE" w14:textId="77777777" w:rsidR="005B627A" w:rsidRDefault="005B627A" w:rsidP="00240EE8">
            <w:pPr>
              <w:widowControl w:val="0"/>
              <w:autoSpaceDE w:val="0"/>
              <w:autoSpaceDN w:val="0"/>
              <w:adjustRightInd w:val="0"/>
              <w:rPr>
                <w:rFonts w:ascii="Arial" w:hAnsi="Arial" w:cs="Arial"/>
                <w:sz w:val="22"/>
                <w:szCs w:val="22"/>
              </w:rPr>
            </w:pPr>
          </w:p>
          <w:p w14:paraId="0404964C" w14:textId="77777777" w:rsidR="005B627A" w:rsidRDefault="005B627A" w:rsidP="00240EE8">
            <w:pPr>
              <w:widowControl w:val="0"/>
              <w:autoSpaceDE w:val="0"/>
              <w:autoSpaceDN w:val="0"/>
              <w:adjustRightInd w:val="0"/>
              <w:rPr>
                <w:rFonts w:ascii="Arial" w:hAnsi="Arial" w:cs="Arial"/>
                <w:sz w:val="22"/>
                <w:szCs w:val="22"/>
              </w:rPr>
            </w:pPr>
          </w:p>
          <w:p w14:paraId="77B25FC5" w14:textId="77777777" w:rsidR="005B627A" w:rsidRDefault="005B627A" w:rsidP="00240EE8">
            <w:pPr>
              <w:widowControl w:val="0"/>
              <w:autoSpaceDE w:val="0"/>
              <w:autoSpaceDN w:val="0"/>
              <w:adjustRightInd w:val="0"/>
              <w:rPr>
                <w:rFonts w:ascii="Arial" w:hAnsi="Arial" w:cs="Arial"/>
                <w:sz w:val="22"/>
                <w:szCs w:val="22"/>
              </w:rPr>
            </w:pPr>
          </w:p>
          <w:p w14:paraId="52992132" w14:textId="77777777" w:rsidR="005B627A" w:rsidRDefault="005B627A" w:rsidP="00240EE8">
            <w:pPr>
              <w:widowControl w:val="0"/>
              <w:autoSpaceDE w:val="0"/>
              <w:autoSpaceDN w:val="0"/>
              <w:adjustRightInd w:val="0"/>
              <w:rPr>
                <w:rFonts w:ascii="Arial" w:hAnsi="Arial" w:cs="Arial"/>
                <w:sz w:val="22"/>
                <w:szCs w:val="22"/>
              </w:rPr>
            </w:pPr>
          </w:p>
          <w:p w14:paraId="7EE7A436" w14:textId="77777777" w:rsidR="005B627A" w:rsidRDefault="005B627A" w:rsidP="00240EE8">
            <w:pPr>
              <w:widowControl w:val="0"/>
              <w:autoSpaceDE w:val="0"/>
              <w:autoSpaceDN w:val="0"/>
              <w:adjustRightInd w:val="0"/>
              <w:rPr>
                <w:rFonts w:ascii="Arial" w:hAnsi="Arial" w:cs="Arial"/>
                <w:sz w:val="22"/>
                <w:szCs w:val="22"/>
              </w:rPr>
            </w:pPr>
          </w:p>
          <w:p w14:paraId="15701D6B" w14:textId="77777777" w:rsidR="005B627A" w:rsidRDefault="005B627A" w:rsidP="00240EE8">
            <w:pPr>
              <w:widowControl w:val="0"/>
              <w:autoSpaceDE w:val="0"/>
              <w:autoSpaceDN w:val="0"/>
              <w:adjustRightInd w:val="0"/>
              <w:rPr>
                <w:rFonts w:ascii="Arial" w:hAnsi="Arial" w:cs="Arial"/>
                <w:sz w:val="22"/>
                <w:szCs w:val="22"/>
              </w:rPr>
            </w:pPr>
          </w:p>
          <w:p w14:paraId="77214AA5" w14:textId="77777777" w:rsidR="005B627A" w:rsidRDefault="005B627A" w:rsidP="00240EE8">
            <w:pPr>
              <w:widowControl w:val="0"/>
              <w:autoSpaceDE w:val="0"/>
              <w:autoSpaceDN w:val="0"/>
              <w:adjustRightInd w:val="0"/>
              <w:rPr>
                <w:rFonts w:ascii="Arial" w:hAnsi="Arial" w:cs="Arial"/>
                <w:sz w:val="22"/>
                <w:szCs w:val="22"/>
              </w:rPr>
            </w:pPr>
          </w:p>
          <w:p w14:paraId="6486E4D8" w14:textId="77777777" w:rsidR="005B627A" w:rsidRDefault="005B627A" w:rsidP="00240EE8">
            <w:pPr>
              <w:widowControl w:val="0"/>
              <w:autoSpaceDE w:val="0"/>
              <w:autoSpaceDN w:val="0"/>
              <w:adjustRightInd w:val="0"/>
              <w:rPr>
                <w:rFonts w:ascii="Arial" w:hAnsi="Arial" w:cs="Arial"/>
                <w:sz w:val="22"/>
                <w:szCs w:val="22"/>
              </w:rPr>
            </w:pPr>
          </w:p>
          <w:p w14:paraId="539F8703" w14:textId="77777777" w:rsidR="005B627A" w:rsidRDefault="005B627A" w:rsidP="00240EE8">
            <w:pPr>
              <w:widowControl w:val="0"/>
              <w:autoSpaceDE w:val="0"/>
              <w:autoSpaceDN w:val="0"/>
              <w:adjustRightInd w:val="0"/>
              <w:rPr>
                <w:rFonts w:ascii="Arial" w:hAnsi="Arial" w:cs="Arial"/>
                <w:sz w:val="22"/>
                <w:szCs w:val="22"/>
              </w:rPr>
            </w:pPr>
          </w:p>
          <w:p w14:paraId="13B14F2D" w14:textId="77777777" w:rsidR="005B627A" w:rsidRDefault="005B627A" w:rsidP="00240EE8">
            <w:pPr>
              <w:widowControl w:val="0"/>
              <w:autoSpaceDE w:val="0"/>
              <w:autoSpaceDN w:val="0"/>
              <w:adjustRightInd w:val="0"/>
              <w:rPr>
                <w:rFonts w:ascii="Arial" w:hAnsi="Arial" w:cs="Arial"/>
                <w:sz w:val="22"/>
                <w:szCs w:val="22"/>
              </w:rPr>
            </w:pPr>
          </w:p>
          <w:p w14:paraId="215EB1E8" w14:textId="77777777" w:rsidR="005B627A" w:rsidRDefault="005B627A" w:rsidP="00240EE8">
            <w:pPr>
              <w:widowControl w:val="0"/>
              <w:autoSpaceDE w:val="0"/>
              <w:autoSpaceDN w:val="0"/>
              <w:adjustRightInd w:val="0"/>
              <w:rPr>
                <w:rFonts w:ascii="Arial" w:hAnsi="Arial" w:cs="Arial"/>
                <w:sz w:val="22"/>
                <w:szCs w:val="22"/>
              </w:rPr>
            </w:pPr>
          </w:p>
          <w:p w14:paraId="33A1E66F" w14:textId="77777777" w:rsidR="005B627A" w:rsidRDefault="005B627A" w:rsidP="00240EE8">
            <w:pPr>
              <w:widowControl w:val="0"/>
              <w:autoSpaceDE w:val="0"/>
              <w:autoSpaceDN w:val="0"/>
              <w:adjustRightInd w:val="0"/>
              <w:rPr>
                <w:rFonts w:ascii="Arial" w:hAnsi="Arial" w:cs="Arial"/>
                <w:sz w:val="22"/>
                <w:szCs w:val="22"/>
              </w:rPr>
            </w:pPr>
          </w:p>
          <w:p w14:paraId="7BEC8F2A" w14:textId="77777777" w:rsidR="005B627A" w:rsidRDefault="005B627A" w:rsidP="00240EE8">
            <w:pPr>
              <w:widowControl w:val="0"/>
              <w:autoSpaceDE w:val="0"/>
              <w:autoSpaceDN w:val="0"/>
              <w:adjustRightInd w:val="0"/>
              <w:rPr>
                <w:rFonts w:ascii="Arial" w:hAnsi="Arial" w:cs="Arial"/>
                <w:sz w:val="22"/>
                <w:szCs w:val="22"/>
              </w:rPr>
            </w:pPr>
          </w:p>
          <w:p w14:paraId="71E562C9" w14:textId="77777777" w:rsidR="005B627A" w:rsidRDefault="005B627A" w:rsidP="00240EE8">
            <w:pPr>
              <w:widowControl w:val="0"/>
              <w:autoSpaceDE w:val="0"/>
              <w:autoSpaceDN w:val="0"/>
              <w:adjustRightInd w:val="0"/>
              <w:rPr>
                <w:rFonts w:ascii="Arial" w:hAnsi="Arial" w:cs="Arial"/>
                <w:sz w:val="22"/>
                <w:szCs w:val="22"/>
              </w:rPr>
            </w:pPr>
          </w:p>
          <w:p w14:paraId="4412B9EF" w14:textId="77777777" w:rsidR="005B627A" w:rsidRDefault="005B627A" w:rsidP="00240EE8">
            <w:pPr>
              <w:widowControl w:val="0"/>
              <w:autoSpaceDE w:val="0"/>
              <w:autoSpaceDN w:val="0"/>
              <w:adjustRightInd w:val="0"/>
              <w:rPr>
                <w:rFonts w:ascii="Arial" w:hAnsi="Arial" w:cs="Arial"/>
                <w:sz w:val="22"/>
                <w:szCs w:val="22"/>
              </w:rPr>
            </w:pPr>
          </w:p>
          <w:p w14:paraId="1D73EC7A"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0343D852"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528036A3" w14:textId="77777777" w:rsidR="005B627A" w:rsidRDefault="005B627A" w:rsidP="00240EE8">
            <w:pPr>
              <w:widowControl w:val="0"/>
              <w:autoSpaceDE w:val="0"/>
              <w:autoSpaceDN w:val="0"/>
              <w:adjustRightInd w:val="0"/>
              <w:rPr>
                <w:rFonts w:ascii="Arial" w:hAnsi="Arial" w:cs="Arial"/>
                <w:sz w:val="22"/>
                <w:szCs w:val="22"/>
              </w:rPr>
            </w:pPr>
          </w:p>
          <w:p w14:paraId="3B3E5E25" w14:textId="77777777" w:rsidR="005B627A" w:rsidRDefault="005B627A" w:rsidP="00240EE8">
            <w:pPr>
              <w:widowControl w:val="0"/>
              <w:autoSpaceDE w:val="0"/>
              <w:autoSpaceDN w:val="0"/>
              <w:adjustRightInd w:val="0"/>
              <w:rPr>
                <w:rFonts w:ascii="Arial" w:hAnsi="Arial" w:cs="Arial"/>
                <w:sz w:val="22"/>
                <w:szCs w:val="22"/>
              </w:rPr>
            </w:pPr>
          </w:p>
          <w:p w14:paraId="599E634E" w14:textId="77777777" w:rsidR="005B627A" w:rsidRDefault="005B627A" w:rsidP="00240EE8">
            <w:pPr>
              <w:widowControl w:val="0"/>
              <w:autoSpaceDE w:val="0"/>
              <w:autoSpaceDN w:val="0"/>
              <w:adjustRightInd w:val="0"/>
              <w:rPr>
                <w:rFonts w:ascii="Arial" w:hAnsi="Arial" w:cs="Arial"/>
                <w:sz w:val="22"/>
                <w:szCs w:val="22"/>
              </w:rPr>
            </w:pPr>
          </w:p>
          <w:p w14:paraId="4470248A" w14:textId="77777777" w:rsidR="005B627A" w:rsidRDefault="005B627A" w:rsidP="00240EE8">
            <w:pPr>
              <w:widowControl w:val="0"/>
              <w:autoSpaceDE w:val="0"/>
              <w:autoSpaceDN w:val="0"/>
              <w:adjustRightInd w:val="0"/>
              <w:rPr>
                <w:rFonts w:ascii="Arial" w:hAnsi="Arial" w:cs="Arial"/>
                <w:sz w:val="22"/>
                <w:szCs w:val="22"/>
              </w:rPr>
            </w:pPr>
          </w:p>
          <w:p w14:paraId="5523F8F2" w14:textId="77777777" w:rsidR="005B627A" w:rsidRDefault="005B627A" w:rsidP="00240EE8">
            <w:pPr>
              <w:widowControl w:val="0"/>
              <w:autoSpaceDE w:val="0"/>
              <w:autoSpaceDN w:val="0"/>
              <w:adjustRightInd w:val="0"/>
              <w:rPr>
                <w:rFonts w:ascii="Arial" w:hAnsi="Arial" w:cs="Arial"/>
                <w:sz w:val="22"/>
                <w:szCs w:val="22"/>
              </w:rPr>
            </w:pPr>
          </w:p>
          <w:p w14:paraId="35126562" w14:textId="77777777" w:rsidR="005B627A" w:rsidRDefault="005B627A" w:rsidP="00240EE8">
            <w:pPr>
              <w:widowControl w:val="0"/>
              <w:autoSpaceDE w:val="0"/>
              <w:autoSpaceDN w:val="0"/>
              <w:adjustRightInd w:val="0"/>
              <w:rPr>
                <w:rFonts w:ascii="Arial" w:hAnsi="Arial" w:cs="Arial"/>
                <w:sz w:val="22"/>
                <w:szCs w:val="22"/>
              </w:rPr>
            </w:pPr>
          </w:p>
          <w:p w14:paraId="22661608" w14:textId="77777777" w:rsidR="005B627A" w:rsidRDefault="005B627A" w:rsidP="00240EE8">
            <w:pPr>
              <w:widowControl w:val="0"/>
              <w:autoSpaceDE w:val="0"/>
              <w:autoSpaceDN w:val="0"/>
              <w:adjustRightInd w:val="0"/>
              <w:rPr>
                <w:rFonts w:ascii="Arial" w:hAnsi="Arial" w:cs="Arial"/>
                <w:sz w:val="22"/>
                <w:szCs w:val="22"/>
              </w:rPr>
            </w:pPr>
          </w:p>
          <w:p w14:paraId="4B802074" w14:textId="77777777" w:rsidR="005B627A" w:rsidRDefault="005B627A" w:rsidP="00240EE8">
            <w:pPr>
              <w:widowControl w:val="0"/>
              <w:autoSpaceDE w:val="0"/>
              <w:autoSpaceDN w:val="0"/>
              <w:adjustRightInd w:val="0"/>
              <w:rPr>
                <w:rFonts w:ascii="Arial" w:hAnsi="Arial" w:cs="Arial"/>
                <w:sz w:val="22"/>
                <w:szCs w:val="22"/>
              </w:rPr>
            </w:pPr>
          </w:p>
          <w:p w14:paraId="2F65B229" w14:textId="77777777" w:rsidR="005B627A" w:rsidRDefault="005B627A" w:rsidP="00240EE8">
            <w:pPr>
              <w:widowControl w:val="0"/>
              <w:autoSpaceDE w:val="0"/>
              <w:autoSpaceDN w:val="0"/>
              <w:adjustRightInd w:val="0"/>
              <w:rPr>
                <w:rFonts w:ascii="Arial" w:hAnsi="Arial" w:cs="Arial"/>
                <w:sz w:val="22"/>
                <w:szCs w:val="22"/>
              </w:rPr>
            </w:pPr>
          </w:p>
          <w:p w14:paraId="5B2E6FAB" w14:textId="77777777" w:rsidR="005B627A" w:rsidRDefault="005B627A" w:rsidP="00240EE8">
            <w:pPr>
              <w:widowControl w:val="0"/>
              <w:autoSpaceDE w:val="0"/>
              <w:autoSpaceDN w:val="0"/>
              <w:adjustRightInd w:val="0"/>
              <w:rPr>
                <w:rFonts w:ascii="Arial" w:hAnsi="Arial" w:cs="Arial"/>
                <w:sz w:val="22"/>
                <w:szCs w:val="22"/>
              </w:rPr>
            </w:pPr>
          </w:p>
          <w:p w14:paraId="5ECEC7EF" w14:textId="77777777" w:rsidR="005B627A" w:rsidRDefault="005B627A" w:rsidP="00240EE8">
            <w:pPr>
              <w:widowControl w:val="0"/>
              <w:autoSpaceDE w:val="0"/>
              <w:autoSpaceDN w:val="0"/>
              <w:adjustRightInd w:val="0"/>
              <w:rPr>
                <w:rFonts w:ascii="Arial" w:hAnsi="Arial" w:cs="Arial"/>
                <w:sz w:val="22"/>
                <w:szCs w:val="22"/>
              </w:rPr>
            </w:pPr>
          </w:p>
          <w:p w14:paraId="49B0F145" w14:textId="77777777" w:rsidR="005B627A" w:rsidRDefault="005B627A" w:rsidP="00240EE8">
            <w:pPr>
              <w:widowControl w:val="0"/>
              <w:autoSpaceDE w:val="0"/>
              <w:autoSpaceDN w:val="0"/>
              <w:adjustRightInd w:val="0"/>
              <w:rPr>
                <w:rFonts w:ascii="Arial" w:hAnsi="Arial" w:cs="Arial"/>
                <w:sz w:val="22"/>
                <w:szCs w:val="22"/>
              </w:rPr>
            </w:pPr>
          </w:p>
          <w:p w14:paraId="330EA281" w14:textId="77777777" w:rsidR="005B627A" w:rsidRDefault="005B627A" w:rsidP="00240EE8">
            <w:pPr>
              <w:widowControl w:val="0"/>
              <w:autoSpaceDE w:val="0"/>
              <w:autoSpaceDN w:val="0"/>
              <w:adjustRightInd w:val="0"/>
              <w:rPr>
                <w:rFonts w:ascii="Arial" w:hAnsi="Arial" w:cs="Arial"/>
                <w:sz w:val="22"/>
                <w:szCs w:val="22"/>
              </w:rPr>
            </w:pPr>
          </w:p>
          <w:p w14:paraId="7B0F1DBD" w14:textId="77777777" w:rsidR="005B627A" w:rsidRDefault="005B627A" w:rsidP="00240EE8">
            <w:pPr>
              <w:widowControl w:val="0"/>
              <w:autoSpaceDE w:val="0"/>
              <w:autoSpaceDN w:val="0"/>
              <w:adjustRightInd w:val="0"/>
              <w:rPr>
                <w:rFonts w:ascii="Arial" w:hAnsi="Arial" w:cs="Arial"/>
                <w:sz w:val="22"/>
                <w:szCs w:val="22"/>
              </w:rPr>
            </w:pPr>
          </w:p>
          <w:p w14:paraId="0267A448" w14:textId="77777777" w:rsidR="005B627A" w:rsidRDefault="005B627A" w:rsidP="00240EE8">
            <w:pPr>
              <w:widowControl w:val="0"/>
              <w:autoSpaceDE w:val="0"/>
              <w:autoSpaceDN w:val="0"/>
              <w:adjustRightInd w:val="0"/>
              <w:rPr>
                <w:rFonts w:ascii="Arial" w:hAnsi="Arial" w:cs="Arial"/>
                <w:sz w:val="22"/>
                <w:szCs w:val="22"/>
              </w:rPr>
            </w:pPr>
          </w:p>
          <w:p w14:paraId="334D5E6A" w14:textId="77777777" w:rsidR="005B627A" w:rsidRDefault="005B627A" w:rsidP="00240EE8">
            <w:pPr>
              <w:widowControl w:val="0"/>
              <w:autoSpaceDE w:val="0"/>
              <w:autoSpaceDN w:val="0"/>
              <w:adjustRightInd w:val="0"/>
              <w:rPr>
                <w:rFonts w:ascii="Arial" w:hAnsi="Arial" w:cs="Arial"/>
                <w:sz w:val="22"/>
                <w:szCs w:val="22"/>
              </w:rPr>
            </w:pPr>
          </w:p>
          <w:p w14:paraId="3EBFD737" w14:textId="77777777" w:rsidR="005B627A" w:rsidRDefault="005B627A" w:rsidP="00240EE8">
            <w:pPr>
              <w:widowControl w:val="0"/>
              <w:autoSpaceDE w:val="0"/>
              <w:autoSpaceDN w:val="0"/>
              <w:adjustRightInd w:val="0"/>
              <w:rPr>
                <w:rFonts w:ascii="Arial" w:hAnsi="Arial" w:cs="Arial"/>
                <w:sz w:val="22"/>
                <w:szCs w:val="22"/>
              </w:rPr>
            </w:pPr>
          </w:p>
          <w:p w14:paraId="6055CE15" w14:textId="77777777" w:rsidR="005B627A" w:rsidRDefault="005B627A" w:rsidP="00240EE8">
            <w:pPr>
              <w:widowControl w:val="0"/>
              <w:autoSpaceDE w:val="0"/>
              <w:autoSpaceDN w:val="0"/>
              <w:adjustRightInd w:val="0"/>
              <w:rPr>
                <w:rFonts w:ascii="Arial" w:hAnsi="Arial" w:cs="Arial"/>
                <w:sz w:val="22"/>
                <w:szCs w:val="22"/>
              </w:rPr>
            </w:pPr>
          </w:p>
          <w:p w14:paraId="56CFEFD7"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023100BF"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05E1AAC6" w14:textId="77777777" w:rsidR="005B627A" w:rsidRDefault="005B627A" w:rsidP="00240EE8">
            <w:pPr>
              <w:widowControl w:val="0"/>
              <w:autoSpaceDE w:val="0"/>
              <w:autoSpaceDN w:val="0"/>
              <w:adjustRightInd w:val="0"/>
              <w:rPr>
                <w:rFonts w:ascii="Arial" w:hAnsi="Arial" w:cs="Arial"/>
                <w:sz w:val="22"/>
                <w:szCs w:val="22"/>
              </w:rPr>
            </w:pPr>
          </w:p>
          <w:p w14:paraId="52A76050" w14:textId="77777777" w:rsidR="005B627A" w:rsidRDefault="005B627A" w:rsidP="00240EE8">
            <w:pPr>
              <w:widowControl w:val="0"/>
              <w:autoSpaceDE w:val="0"/>
              <w:autoSpaceDN w:val="0"/>
              <w:adjustRightInd w:val="0"/>
              <w:rPr>
                <w:rFonts w:ascii="Arial" w:hAnsi="Arial" w:cs="Arial"/>
                <w:sz w:val="22"/>
                <w:szCs w:val="22"/>
              </w:rPr>
            </w:pPr>
          </w:p>
          <w:p w14:paraId="3D6E291F" w14:textId="77777777" w:rsidR="005B627A" w:rsidRDefault="005B627A" w:rsidP="00240EE8">
            <w:pPr>
              <w:widowControl w:val="0"/>
              <w:autoSpaceDE w:val="0"/>
              <w:autoSpaceDN w:val="0"/>
              <w:adjustRightInd w:val="0"/>
              <w:rPr>
                <w:rFonts w:ascii="Arial" w:hAnsi="Arial" w:cs="Arial"/>
                <w:sz w:val="22"/>
                <w:szCs w:val="22"/>
              </w:rPr>
            </w:pPr>
          </w:p>
          <w:p w14:paraId="2E489F4B" w14:textId="77777777" w:rsidR="005B627A" w:rsidRDefault="005B627A" w:rsidP="00240EE8">
            <w:pPr>
              <w:widowControl w:val="0"/>
              <w:autoSpaceDE w:val="0"/>
              <w:autoSpaceDN w:val="0"/>
              <w:adjustRightInd w:val="0"/>
              <w:rPr>
                <w:rFonts w:ascii="Arial" w:hAnsi="Arial" w:cs="Arial"/>
                <w:sz w:val="22"/>
                <w:szCs w:val="22"/>
              </w:rPr>
            </w:pPr>
          </w:p>
          <w:p w14:paraId="1A2CA07B" w14:textId="77777777" w:rsidR="005B627A" w:rsidRDefault="005B627A" w:rsidP="00240EE8">
            <w:pPr>
              <w:widowControl w:val="0"/>
              <w:autoSpaceDE w:val="0"/>
              <w:autoSpaceDN w:val="0"/>
              <w:adjustRightInd w:val="0"/>
              <w:rPr>
                <w:rFonts w:ascii="Arial" w:hAnsi="Arial" w:cs="Arial"/>
                <w:sz w:val="22"/>
                <w:szCs w:val="22"/>
              </w:rPr>
            </w:pPr>
          </w:p>
          <w:p w14:paraId="7352F3AB" w14:textId="77777777" w:rsidR="005B627A" w:rsidRDefault="005B627A" w:rsidP="00240EE8">
            <w:pPr>
              <w:widowControl w:val="0"/>
              <w:autoSpaceDE w:val="0"/>
              <w:autoSpaceDN w:val="0"/>
              <w:adjustRightInd w:val="0"/>
              <w:rPr>
                <w:rFonts w:ascii="Arial" w:hAnsi="Arial" w:cs="Arial"/>
                <w:sz w:val="22"/>
                <w:szCs w:val="22"/>
              </w:rPr>
            </w:pPr>
          </w:p>
          <w:p w14:paraId="47EB099C" w14:textId="77777777" w:rsidR="005B627A" w:rsidRDefault="005B627A" w:rsidP="00240EE8">
            <w:pPr>
              <w:widowControl w:val="0"/>
              <w:autoSpaceDE w:val="0"/>
              <w:autoSpaceDN w:val="0"/>
              <w:adjustRightInd w:val="0"/>
              <w:rPr>
                <w:rFonts w:ascii="Arial" w:hAnsi="Arial" w:cs="Arial"/>
                <w:sz w:val="22"/>
                <w:szCs w:val="22"/>
              </w:rPr>
            </w:pPr>
          </w:p>
          <w:p w14:paraId="0C2E751A" w14:textId="77777777" w:rsidR="005B627A" w:rsidRDefault="005B627A" w:rsidP="00240EE8">
            <w:pPr>
              <w:widowControl w:val="0"/>
              <w:autoSpaceDE w:val="0"/>
              <w:autoSpaceDN w:val="0"/>
              <w:adjustRightInd w:val="0"/>
              <w:rPr>
                <w:rFonts w:ascii="Arial" w:hAnsi="Arial" w:cs="Arial"/>
                <w:sz w:val="22"/>
                <w:szCs w:val="22"/>
              </w:rPr>
            </w:pPr>
          </w:p>
          <w:p w14:paraId="0EC1E2FD" w14:textId="77777777" w:rsidR="005B627A" w:rsidRDefault="005B627A" w:rsidP="00240EE8">
            <w:pPr>
              <w:widowControl w:val="0"/>
              <w:autoSpaceDE w:val="0"/>
              <w:autoSpaceDN w:val="0"/>
              <w:adjustRightInd w:val="0"/>
              <w:rPr>
                <w:rFonts w:ascii="Arial" w:hAnsi="Arial" w:cs="Arial"/>
                <w:sz w:val="22"/>
                <w:szCs w:val="22"/>
              </w:rPr>
            </w:pPr>
          </w:p>
          <w:p w14:paraId="56C76F4F" w14:textId="77777777" w:rsidR="005B627A" w:rsidRDefault="005B627A" w:rsidP="00240EE8">
            <w:pPr>
              <w:widowControl w:val="0"/>
              <w:autoSpaceDE w:val="0"/>
              <w:autoSpaceDN w:val="0"/>
              <w:adjustRightInd w:val="0"/>
              <w:rPr>
                <w:rFonts w:ascii="Arial" w:hAnsi="Arial" w:cs="Arial"/>
                <w:sz w:val="22"/>
                <w:szCs w:val="22"/>
              </w:rPr>
            </w:pPr>
          </w:p>
          <w:p w14:paraId="50B974A9" w14:textId="77777777" w:rsidR="005B627A" w:rsidRDefault="005B627A" w:rsidP="00240EE8">
            <w:pPr>
              <w:widowControl w:val="0"/>
              <w:autoSpaceDE w:val="0"/>
              <w:autoSpaceDN w:val="0"/>
              <w:adjustRightInd w:val="0"/>
              <w:rPr>
                <w:rFonts w:ascii="Arial" w:hAnsi="Arial" w:cs="Arial"/>
                <w:sz w:val="22"/>
                <w:szCs w:val="22"/>
              </w:rPr>
            </w:pPr>
          </w:p>
          <w:p w14:paraId="7E7FD2D3" w14:textId="77777777" w:rsidR="005B627A" w:rsidRDefault="005B627A" w:rsidP="00240EE8">
            <w:pPr>
              <w:widowControl w:val="0"/>
              <w:autoSpaceDE w:val="0"/>
              <w:autoSpaceDN w:val="0"/>
              <w:adjustRightInd w:val="0"/>
              <w:rPr>
                <w:rFonts w:ascii="Arial" w:hAnsi="Arial" w:cs="Arial"/>
                <w:sz w:val="22"/>
                <w:szCs w:val="22"/>
              </w:rPr>
            </w:pPr>
          </w:p>
          <w:p w14:paraId="74C79323" w14:textId="77777777" w:rsidR="005B627A" w:rsidRDefault="005B627A" w:rsidP="00240EE8">
            <w:pPr>
              <w:widowControl w:val="0"/>
              <w:autoSpaceDE w:val="0"/>
              <w:autoSpaceDN w:val="0"/>
              <w:adjustRightInd w:val="0"/>
              <w:rPr>
                <w:rFonts w:ascii="Arial" w:hAnsi="Arial" w:cs="Arial"/>
                <w:sz w:val="22"/>
                <w:szCs w:val="22"/>
              </w:rPr>
            </w:pPr>
          </w:p>
          <w:p w14:paraId="56F6CB77" w14:textId="77777777" w:rsidR="005B627A" w:rsidRDefault="005B627A" w:rsidP="00240EE8">
            <w:pPr>
              <w:widowControl w:val="0"/>
              <w:autoSpaceDE w:val="0"/>
              <w:autoSpaceDN w:val="0"/>
              <w:adjustRightInd w:val="0"/>
              <w:rPr>
                <w:rFonts w:ascii="Arial" w:hAnsi="Arial" w:cs="Arial"/>
                <w:sz w:val="22"/>
                <w:szCs w:val="22"/>
              </w:rPr>
            </w:pPr>
          </w:p>
          <w:p w14:paraId="756E87B7" w14:textId="77777777" w:rsidR="005B627A" w:rsidRDefault="005B627A" w:rsidP="00240EE8">
            <w:pPr>
              <w:widowControl w:val="0"/>
              <w:autoSpaceDE w:val="0"/>
              <w:autoSpaceDN w:val="0"/>
              <w:adjustRightInd w:val="0"/>
              <w:rPr>
                <w:rFonts w:ascii="Arial" w:hAnsi="Arial" w:cs="Arial"/>
                <w:sz w:val="22"/>
                <w:szCs w:val="22"/>
              </w:rPr>
            </w:pPr>
          </w:p>
          <w:p w14:paraId="7D2C3EF2" w14:textId="77777777" w:rsidR="005B627A" w:rsidRDefault="005B627A" w:rsidP="00240EE8">
            <w:pPr>
              <w:widowControl w:val="0"/>
              <w:autoSpaceDE w:val="0"/>
              <w:autoSpaceDN w:val="0"/>
              <w:adjustRightInd w:val="0"/>
              <w:rPr>
                <w:rFonts w:ascii="Arial" w:hAnsi="Arial" w:cs="Arial"/>
                <w:sz w:val="22"/>
                <w:szCs w:val="22"/>
              </w:rPr>
            </w:pPr>
          </w:p>
          <w:p w14:paraId="7CBA7370" w14:textId="77777777" w:rsidR="005B627A" w:rsidRDefault="005B627A" w:rsidP="00240EE8">
            <w:pPr>
              <w:widowControl w:val="0"/>
              <w:autoSpaceDE w:val="0"/>
              <w:autoSpaceDN w:val="0"/>
              <w:adjustRightInd w:val="0"/>
              <w:rPr>
                <w:rFonts w:ascii="Arial" w:hAnsi="Arial" w:cs="Arial"/>
                <w:sz w:val="22"/>
                <w:szCs w:val="22"/>
              </w:rPr>
            </w:pPr>
          </w:p>
          <w:p w14:paraId="40472ED1" w14:textId="77777777" w:rsidR="005B627A" w:rsidRDefault="005B627A" w:rsidP="00240EE8">
            <w:pPr>
              <w:widowControl w:val="0"/>
              <w:autoSpaceDE w:val="0"/>
              <w:autoSpaceDN w:val="0"/>
              <w:adjustRightInd w:val="0"/>
              <w:rPr>
                <w:rFonts w:ascii="Arial" w:hAnsi="Arial" w:cs="Arial"/>
                <w:sz w:val="22"/>
                <w:szCs w:val="22"/>
              </w:rPr>
            </w:pPr>
          </w:p>
          <w:p w14:paraId="05DBEAFC"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60D27DF7"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0387A763" w14:textId="77777777" w:rsidR="005B627A" w:rsidRDefault="005B627A" w:rsidP="00240EE8">
            <w:pPr>
              <w:widowControl w:val="0"/>
              <w:autoSpaceDE w:val="0"/>
              <w:autoSpaceDN w:val="0"/>
              <w:adjustRightInd w:val="0"/>
              <w:rPr>
                <w:rFonts w:ascii="Arial" w:hAnsi="Arial" w:cs="Arial"/>
                <w:sz w:val="22"/>
                <w:szCs w:val="22"/>
              </w:rPr>
            </w:pPr>
          </w:p>
          <w:p w14:paraId="119789D3" w14:textId="77777777" w:rsidR="005B627A" w:rsidRDefault="005B627A" w:rsidP="00240EE8">
            <w:pPr>
              <w:widowControl w:val="0"/>
              <w:autoSpaceDE w:val="0"/>
              <w:autoSpaceDN w:val="0"/>
              <w:adjustRightInd w:val="0"/>
              <w:rPr>
                <w:rFonts w:ascii="Arial" w:hAnsi="Arial" w:cs="Arial"/>
                <w:sz w:val="22"/>
                <w:szCs w:val="22"/>
              </w:rPr>
            </w:pPr>
          </w:p>
          <w:p w14:paraId="792BB3FB" w14:textId="77777777" w:rsidR="005B627A" w:rsidRDefault="005B627A" w:rsidP="00240EE8">
            <w:pPr>
              <w:widowControl w:val="0"/>
              <w:autoSpaceDE w:val="0"/>
              <w:autoSpaceDN w:val="0"/>
              <w:adjustRightInd w:val="0"/>
              <w:rPr>
                <w:rFonts w:ascii="Arial" w:hAnsi="Arial" w:cs="Arial"/>
                <w:sz w:val="22"/>
                <w:szCs w:val="22"/>
              </w:rPr>
            </w:pPr>
          </w:p>
          <w:p w14:paraId="709CDA3B" w14:textId="77777777" w:rsidR="005B627A" w:rsidRDefault="005B627A" w:rsidP="00240EE8">
            <w:pPr>
              <w:widowControl w:val="0"/>
              <w:autoSpaceDE w:val="0"/>
              <w:autoSpaceDN w:val="0"/>
              <w:adjustRightInd w:val="0"/>
              <w:rPr>
                <w:rFonts w:ascii="Arial" w:hAnsi="Arial" w:cs="Arial"/>
                <w:sz w:val="22"/>
                <w:szCs w:val="22"/>
              </w:rPr>
            </w:pPr>
          </w:p>
          <w:p w14:paraId="0B5743BA" w14:textId="77777777" w:rsidR="005B627A" w:rsidRDefault="005B627A" w:rsidP="00240EE8">
            <w:pPr>
              <w:widowControl w:val="0"/>
              <w:autoSpaceDE w:val="0"/>
              <w:autoSpaceDN w:val="0"/>
              <w:adjustRightInd w:val="0"/>
              <w:rPr>
                <w:rFonts w:ascii="Arial" w:hAnsi="Arial" w:cs="Arial"/>
                <w:sz w:val="22"/>
                <w:szCs w:val="22"/>
              </w:rPr>
            </w:pPr>
          </w:p>
          <w:p w14:paraId="4DB2D5E3" w14:textId="77777777" w:rsidR="005B627A" w:rsidRDefault="005B627A" w:rsidP="00240EE8">
            <w:pPr>
              <w:widowControl w:val="0"/>
              <w:autoSpaceDE w:val="0"/>
              <w:autoSpaceDN w:val="0"/>
              <w:adjustRightInd w:val="0"/>
              <w:rPr>
                <w:rFonts w:ascii="Arial" w:hAnsi="Arial" w:cs="Arial"/>
                <w:sz w:val="22"/>
                <w:szCs w:val="22"/>
              </w:rPr>
            </w:pPr>
          </w:p>
          <w:p w14:paraId="648F3B91" w14:textId="77777777" w:rsidR="005B627A" w:rsidRDefault="005B627A" w:rsidP="00240EE8">
            <w:pPr>
              <w:widowControl w:val="0"/>
              <w:autoSpaceDE w:val="0"/>
              <w:autoSpaceDN w:val="0"/>
              <w:adjustRightInd w:val="0"/>
              <w:rPr>
                <w:rFonts w:ascii="Arial" w:hAnsi="Arial" w:cs="Arial"/>
                <w:sz w:val="22"/>
                <w:szCs w:val="22"/>
              </w:rPr>
            </w:pPr>
          </w:p>
          <w:p w14:paraId="518446ED" w14:textId="77777777" w:rsidR="005B627A" w:rsidRDefault="005B627A" w:rsidP="00240EE8">
            <w:pPr>
              <w:widowControl w:val="0"/>
              <w:autoSpaceDE w:val="0"/>
              <w:autoSpaceDN w:val="0"/>
              <w:adjustRightInd w:val="0"/>
              <w:rPr>
                <w:rFonts w:ascii="Arial" w:hAnsi="Arial" w:cs="Arial"/>
                <w:sz w:val="22"/>
                <w:szCs w:val="22"/>
              </w:rPr>
            </w:pPr>
          </w:p>
          <w:p w14:paraId="0BB4EC64" w14:textId="77777777" w:rsidR="005B627A" w:rsidRDefault="005B627A" w:rsidP="00240EE8">
            <w:pPr>
              <w:widowControl w:val="0"/>
              <w:autoSpaceDE w:val="0"/>
              <w:autoSpaceDN w:val="0"/>
              <w:adjustRightInd w:val="0"/>
              <w:rPr>
                <w:rFonts w:ascii="Arial" w:hAnsi="Arial" w:cs="Arial"/>
                <w:sz w:val="22"/>
                <w:szCs w:val="22"/>
              </w:rPr>
            </w:pPr>
          </w:p>
          <w:p w14:paraId="660AC030" w14:textId="77777777" w:rsidR="005B627A" w:rsidRDefault="005B627A" w:rsidP="00240EE8">
            <w:pPr>
              <w:widowControl w:val="0"/>
              <w:autoSpaceDE w:val="0"/>
              <w:autoSpaceDN w:val="0"/>
              <w:adjustRightInd w:val="0"/>
              <w:rPr>
                <w:rFonts w:ascii="Arial" w:hAnsi="Arial" w:cs="Arial"/>
                <w:sz w:val="22"/>
                <w:szCs w:val="22"/>
              </w:rPr>
            </w:pPr>
          </w:p>
          <w:p w14:paraId="3E0EDC78" w14:textId="77777777" w:rsidR="005B627A" w:rsidRDefault="005B627A" w:rsidP="00240EE8">
            <w:pPr>
              <w:widowControl w:val="0"/>
              <w:autoSpaceDE w:val="0"/>
              <w:autoSpaceDN w:val="0"/>
              <w:adjustRightInd w:val="0"/>
              <w:rPr>
                <w:rFonts w:ascii="Arial" w:hAnsi="Arial" w:cs="Arial"/>
                <w:sz w:val="22"/>
                <w:szCs w:val="22"/>
              </w:rPr>
            </w:pPr>
          </w:p>
          <w:p w14:paraId="5C0053C9" w14:textId="77777777" w:rsidR="005B627A" w:rsidRDefault="005B627A" w:rsidP="00240EE8">
            <w:pPr>
              <w:widowControl w:val="0"/>
              <w:autoSpaceDE w:val="0"/>
              <w:autoSpaceDN w:val="0"/>
              <w:adjustRightInd w:val="0"/>
              <w:rPr>
                <w:rFonts w:ascii="Arial" w:hAnsi="Arial" w:cs="Arial"/>
                <w:sz w:val="22"/>
                <w:szCs w:val="22"/>
              </w:rPr>
            </w:pPr>
          </w:p>
          <w:p w14:paraId="40787439" w14:textId="77777777" w:rsidR="005B627A" w:rsidRDefault="005B627A" w:rsidP="00240EE8">
            <w:pPr>
              <w:widowControl w:val="0"/>
              <w:autoSpaceDE w:val="0"/>
              <w:autoSpaceDN w:val="0"/>
              <w:adjustRightInd w:val="0"/>
              <w:rPr>
                <w:rFonts w:ascii="Arial" w:hAnsi="Arial" w:cs="Arial"/>
                <w:sz w:val="22"/>
                <w:szCs w:val="22"/>
              </w:rPr>
            </w:pPr>
          </w:p>
          <w:p w14:paraId="680F950F"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38D63EEF"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3F8E77B6" w14:textId="77777777" w:rsidR="005B627A" w:rsidRDefault="005B627A" w:rsidP="00240EE8">
            <w:pPr>
              <w:widowControl w:val="0"/>
              <w:autoSpaceDE w:val="0"/>
              <w:autoSpaceDN w:val="0"/>
              <w:adjustRightInd w:val="0"/>
              <w:rPr>
                <w:rFonts w:ascii="Arial" w:hAnsi="Arial" w:cs="Arial"/>
                <w:sz w:val="22"/>
                <w:szCs w:val="22"/>
              </w:rPr>
            </w:pPr>
          </w:p>
          <w:p w14:paraId="4C4BACB5" w14:textId="77777777" w:rsidR="005B627A" w:rsidRDefault="005B627A" w:rsidP="00240EE8">
            <w:pPr>
              <w:widowControl w:val="0"/>
              <w:autoSpaceDE w:val="0"/>
              <w:autoSpaceDN w:val="0"/>
              <w:adjustRightInd w:val="0"/>
              <w:rPr>
                <w:rFonts w:ascii="Arial" w:hAnsi="Arial" w:cs="Arial"/>
                <w:sz w:val="22"/>
                <w:szCs w:val="22"/>
              </w:rPr>
            </w:pPr>
          </w:p>
          <w:p w14:paraId="033E404A" w14:textId="77777777" w:rsidR="005B627A" w:rsidRDefault="005B627A" w:rsidP="00240EE8">
            <w:pPr>
              <w:widowControl w:val="0"/>
              <w:autoSpaceDE w:val="0"/>
              <w:autoSpaceDN w:val="0"/>
              <w:adjustRightInd w:val="0"/>
              <w:rPr>
                <w:rFonts w:ascii="Arial" w:hAnsi="Arial" w:cs="Arial"/>
                <w:sz w:val="22"/>
                <w:szCs w:val="22"/>
              </w:rPr>
            </w:pPr>
          </w:p>
          <w:p w14:paraId="3A3D4FB8" w14:textId="77777777" w:rsidR="005B627A" w:rsidRDefault="005B627A" w:rsidP="00240EE8">
            <w:pPr>
              <w:widowControl w:val="0"/>
              <w:autoSpaceDE w:val="0"/>
              <w:autoSpaceDN w:val="0"/>
              <w:adjustRightInd w:val="0"/>
              <w:rPr>
                <w:rFonts w:ascii="Arial" w:hAnsi="Arial" w:cs="Arial"/>
                <w:sz w:val="22"/>
                <w:szCs w:val="22"/>
              </w:rPr>
            </w:pPr>
          </w:p>
          <w:p w14:paraId="67A74E7B" w14:textId="77777777" w:rsidR="005B627A" w:rsidRDefault="005B627A" w:rsidP="00240EE8">
            <w:pPr>
              <w:widowControl w:val="0"/>
              <w:autoSpaceDE w:val="0"/>
              <w:autoSpaceDN w:val="0"/>
              <w:adjustRightInd w:val="0"/>
              <w:rPr>
                <w:rFonts w:ascii="Arial" w:hAnsi="Arial" w:cs="Arial"/>
                <w:sz w:val="22"/>
                <w:szCs w:val="22"/>
              </w:rPr>
            </w:pPr>
          </w:p>
          <w:p w14:paraId="37D4B62A" w14:textId="77777777" w:rsidR="005B627A" w:rsidRDefault="005B627A" w:rsidP="00240EE8">
            <w:pPr>
              <w:widowControl w:val="0"/>
              <w:autoSpaceDE w:val="0"/>
              <w:autoSpaceDN w:val="0"/>
              <w:adjustRightInd w:val="0"/>
              <w:rPr>
                <w:rFonts w:ascii="Arial" w:hAnsi="Arial" w:cs="Arial"/>
                <w:sz w:val="22"/>
                <w:szCs w:val="22"/>
              </w:rPr>
            </w:pPr>
          </w:p>
          <w:p w14:paraId="72C4492C" w14:textId="77777777" w:rsidR="005B627A" w:rsidRDefault="005B627A" w:rsidP="00240EE8">
            <w:pPr>
              <w:widowControl w:val="0"/>
              <w:autoSpaceDE w:val="0"/>
              <w:autoSpaceDN w:val="0"/>
              <w:adjustRightInd w:val="0"/>
              <w:rPr>
                <w:rFonts w:ascii="Arial" w:hAnsi="Arial" w:cs="Arial"/>
                <w:sz w:val="22"/>
                <w:szCs w:val="22"/>
              </w:rPr>
            </w:pPr>
          </w:p>
          <w:p w14:paraId="57C180CD" w14:textId="77777777" w:rsidR="005B627A" w:rsidRDefault="005B627A" w:rsidP="00240EE8">
            <w:pPr>
              <w:widowControl w:val="0"/>
              <w:autoSpaceDE w:val="0"/>
              <w:autoSpaceDN w:val="0"/>
              <w:adjustRightInd w:val="0"/>
              <w:rPr>
                <w:rFonts w:ascii="Arial" w:hAnsi="Arial" w:cs="Arial"/>
                <w:sz w:val="22"/>
                <w:szCs w:val="22"/>
              </w:rPr>
            </w:pPr>
          </w:p>
          <w:p w14:paraId="38282925" w14:textId="77777777" w:rsidR="005B627A" w:rsidRDefault="005B627A" w:rsidP="00240EE8">
            <w:pPr>
              <w:widowControl w:val="0"/>
              <w:autoSpaceDE w:val="0"/>
              <w:autoSpaceDN w:val="0"/>
              <w:adjustRightInd w:val="0"/>
              <w:rPr>
                <w:rFonts w:ascii="Arial" w:hAnsi="Arial" w:cs="Arial"/>
                <w:sz w:val="22"/>
                <w:szCs w:val="22"/>
              </w:rPr>
            </w:pPr>
          </w:p>
          <w:p w14:paraId="7D7261C7" w14:textId="77777777" w:rsidR="005B627A" w:rsidRDefault="005B627A" w:rsidP="00240EE8">
            <w:pPr>
              <w:widowControl w:val="0"/>
              <w:autoSpaceDE w:val="0"/>
              <w:autoSpaceDN w:val="0"/>
              <w:adjustRightInd w:val="0"/>
              <w:rPr>
                <w:rFonts w:ascii="Arial" w:hAnsi="Arial" w:cs="Arial"/>
                <w:sz w:val="22"/>
                <w:szCs w:val="22"/>
              </w:rPr>
            </w:pPr>
          </w:p>
          <w:p w14:paraId="236AD6B7" w14:textId="77777777" w:rsidR="005B627A" w:rsidRDefault="005B627A" w:rsidP="00240EE8">
            <w:pPr>
              <w:widowControl w:val="0"/>
              <w:autoSpaceDE w:val="0"/>
              <w:autoSpaceDN w:val="0"/>
              <w:adjustRightInd w:val="0"/>
              <w:rPr>
                <w:rFonts w:ascii="Arial" w:hAnsi="Arial" w:cs="Arial"/>
                <w:sz w:val="22"/>
                <w:szCs w:val="22"/>
              </w:rPr>
            </w:pPr>
          </w:p>
          <w:p w14:paraId="482A5B90" w14:textId="77777777" w:rsidR="005B627A" w:rsidRDefault="005B627A" w:rsidP="00240EE8">
            <w:pPr>
              <w:widowControl w:val="0"/>
              <w:autoSpaceDE w:val="0"/>
              <w:autoSpaceDN w:val="0"/>
              <w:adjustRightInd w:val="0"/>
              <w:rPr>
                <w:rFonts w:ascii="Arial" w:hAnsi="Arial" w:cs="Arial"/>
                <w:sz w:val="22"/>
                <w:szCs w:val="22"/>
              </w:rPr>
            </w:pPr>
          </w:p>
          <w:p w14:paraId="64288C0E" w14:textId="77777777" w:rsidR="005B627A" w:rsidRDefault="005B627A" w:rsidP="00240EE8">
            <w:pPr>
              <w:widowControl w:val="0"/>
              <w:autoSpaceDE w:val="0"/>
              <w:autoSpaceDN w:val="0"/>
              <w:adjustRightInd w:val="0"/>
              <w:rPr>
                <w:rFonts w:ascii="Arial" w:hAnsi="Arial" w:cs="Arial"/>
                <w:sz w:val="22"/>
                <w:szCs w:val="22"/>
              </w:rPr>
            </w:pPr>
          </w:p>
          <w:p w14:paraId="341D0DD3" w14:textId="77777777" w:rsidR="005B627A" w:rsidRDefault="005B627A" w:rsidP="00240EE8">
            <w:pPr>
              <w:widowControl w:val="0"/>
              <w:autoSpaceDE w:val="0"/>
              <w:autoSpaceDN w:val="0"/>
              <w:adjustRightInd w:val="0"/>
              <w:rPr>
                <w:rFonts w:ascii="Arial" w:hAnsi="Arial" w:cs="Arial"/>
                <w:sz w:val="22"/>
                <w:szCs w:val="22"/>
              </w:rPr>
            </w:pPr>
          </w:p>
          <w:p w14:paraId="21D0965C" w14:textId="77777777" w:rsidR="005B627A" w:rsidRDefault="005B627A" w:rsidP="00240EE8">
            <w:pPr>
              <w:widowControl w:val="0"/>
              <w:autoSpaceDE w:val="0"/>
              <w:autoSpaceDN w:val="0"/>
              <w:adjustRightInd w:val="0"/>
              <w:rPr>
                <w:rFonts w:ascii="Arial" w:hAnsi="Arial" w:cs="Arial"/>
                <w:sz w:val="22"/>
                <w:szCs w:val="22"/>
              </w:rPr>
            </w:pPr>
          </w:p>
          <w:p w14:paraId="5A2CBF08" w14:textId="77777777" w:rsidR="005B627A" w:rsidRDefault="005B627A" w:rsidP="00240EE8">
            <w:pPr>
              <w:widowControl w:val="0"/>
              <w:autoSpaceDE w:val="0"/>
              <w:autoSpaceDN w:val="0"/>
              <w:adjustRightInd w:val="0"/>
              <w:rPr>
                <w:rFonts w:ascii="Arial" w:hAnsi="Arial" w:cs="Arial"/>
                <w:sz w:val="22"/>
                <w:szCs w:val="22"/>
              </w:rPr>
            </w:pPr>
          </w:p>
          <w:p w14:paraId="5F781E4B" w14:textId="77777777" w:rsidR="005B627A" w:rsidRDefault="005B627A" w:rsidP="00240EE8">
            <w:pPr>
              <w:widowControl w:val="0"/>
              <w:autoSpaceDE w:val="0"/>
              <w:autoSpaceDN w:val="0"/>
              <w:adjustRightInd w:val="0"/>
              <w:rPr>
                <w:rFonts w:ascii="Arial" w:hAnsi="Arial" w:cs="Arial"/>
                <w:sz w:val="22"/>
                <w:szCs w:val="22"/>
              </w:rPr>
            </w:pPr>
          </w:p>
          <w:p w14:paraId="0F422901" w14:textId="77777777" w:rsidR="005B627A" w:rsidRDefault="005B627A" w:rsidP="00240EE8">
            <w:pPr>
              <w:widowControl w:val="0"/>
              <w:autoSpaceDE w:val="0"/>
              <w:autoSpaceDN w:val="0"/>
              <w:adjustRightInd w:val="0"/>
              <w:rPr>
                <w:rFonts w:ascii="Arial" w:hAnsi="Arial" w:cs="Arial"/>
                <w:sz w:val="22"/>
                <w:szCs w:val="22"/>
              </w:rPr>
            </w:pPr>
          </w:p>
          <w:p w14:paraId="44D446C8" w14:textId="77777777" w:rsidR="005B627A" w:rsidRDefault="005B627A" w:rsidP="00240EE8">
            <w:pPr>
              <w:widowControl w:val="0"/>
              <w:autoSpaceDE w:val="0"/>
              <w:autoSpaceDN w:val="0"/>
              <w:adjustRightInd w:val="0"/>
              <w:rPr>
                <w:rFonts w:ascii="Arial" w:hAnsi="Arial" w:cs="Arial"/>
                <w:sz w:val="22"/>
                <w:szCs w:val="22"/>
              </w:rPr>
            </w:pPr>
          </w:p>
          <w:p w14:paraId="50D71DF2" w14:textId="77777777" w:rsidR="005B627A" w:rsidRDefault="005B627A" w:rsidP="00240EE8">
            <w:pPr>
              <w:widowControl w:val="0"/>
              <w:autoSpaceDE w:val="0"/>
              <w:autoSpaceDN w:val="0"/>
              <w:adjustRightInd w:val="0"/>
              <w:rPr>
                <w:rFonts w:ascii="Arial" w:hAnsi="Arial" w:cs="Arial"/>
                <w:sz w:val="22"/>
                <w:szCs w:val="22"/>
              </w:rPr>
            </w:pPr>
          </w:p>
          <w:p w14:paraId="67A4B716"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3510AF98"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5054C2C4" w14:textId="77777777" w:rsidR="005B627A" w:rsidRDefault="005B627A" w:rsidP="00240EE8">
            <w:pPr>
              <w:widowControl w:val="0"/>
              <w:autoSpaceDE w:val="0"/>
              <w:autoSpaceDN w:val="0"/>
              <w:adjustRightInd w:val="0"/>
              <w:rPr>
                <w:rFonts w:ascii="Arial" w:hAnsi="Arial" w:cs="Arial"/>
                <w:sz w:val="22"/>
                <w:szCs w:val="22"/>
              </w:rPr>
            </w:pPr>
          </w:p>
          <w:p w14:paraId="207F2BBB" w14:textId="77777777" w:rsidR="005B627A" w:rsidRDefault="005B627A" w:rsidP="00240EE8">
            <w:pPr>
              <w:widowControl w:val="0"/>
              <w:autoSpaceDE w:val="0"/>
              <w:autoSpaceDN w:val="0"/>
              <w:adjustRightInd w:val="0"/>
              <w:rPr>
                <w:rFonts w:ascii="Arial" w:hAnsi="Arial" w:cs="Arial"/>
                <w:sz w:val="22"/>
                <w:szCs w:val="22"/>
              </w:rPr>
            </w:pPr>
          </w:p>
          <w:p w14:paraId="04C6AE57" w14:textId="77777777" w:rsidR="005B627A" w:rsidRDefault="005B627A" w:rsidP="00240EE8">
            <w:pPr>
              <w:widowControl w:val="0"/>
              <w:autoSpaceDE w:val="0"/>
              <w:autoSpaceDN w:val="0"/>
              <w:adjustRightInd w:val="0"/>
              <w:rPr>
                <w:rFonts w:ascii="Arial" w:hAnsi="Arial" w:cs="Arial"/>
                <w:sz w:val="22"/>
                <w:szCs w:val="22"/>
              </w:rPr>
            </w:pPr>
          </w:p>
          <w:p w14:paraId="055F64A4" w14:textId="77777777" w:rsidR="005B627A" w:rsidRDefault="005B627A" w:rsidP="00240EE8">
            <w:pPr>
              <w:widowControl w:val="0"/>
              <w:autoSpaceDE w:val="0"/>
              <w:autoSpaceDN w:val="0"/>
              <w:adjustRightInd w:val="0"/>
              <w:rPr>
                <w:rFonts w:ascii="Arial" w:hAnsi="Arial" w:cs="Arial"/>
                <w:sz w:val="22"/>
                <w:szCs w:val="22"/>
              </w:rPr>
            </w:pPr>
          </w:p>
          <w:p w14:paraId="42500913" w14:textId="77777777" w:rsidR="005B627A" w:rsidRDefault="005B627A" w:rsidP="00240EE8">
            <w:pPr>
              <w:widowControl w:val="0"/>
              <w:autoSpaceDE w:val="0"/>
              <w:autoSpaceDN w:val="0"/>
              <w:adjustRightInd w:val="0"/>
              <w:rPr>
                <w:rFonts w:ascii="Arial" w:hAnsi="Arial" w:cs="Arial"/>
                <w:sz w:val="22"/>
                <w:szCs w:val="22"/>
              </w:rPr>
            </w:pPr>
          </w:p>
          <w:p w14:paraId="23859D08" w14:textId="77777777" w:rsidR="005B627A" w:rsidRDefault="005B627A" w:rsidP="00240EE8">
            <w:pPr>
              <w:widowControl w:val="0"/>
              <w:autoSpaceDE w:val="0"/>
              <w:autoSpaceDN w:val="0"/>
              <w:adjustRightInd w:val="0"/>
              <w:rPr>
                <w:rFonts w:ascii="Arial" w:hAnsi="Arial" w:cs="Arial"/>
                <w:sz w:val="22"/>
                <w:szCs w:val="22"/>
              </w:rPr>
            </w:pPr>
          </w:p>
          <w:p w14:paraId="2FA97FE6" w14:textId="77777777" w:rsidR="005B627A" w:rsidRDefault="005B627A" w:rsidP="00240EE8">
            <w:pPr>
              <w:widowControl w:val="0"/>
              <w:autoSpaceDE w:val="0"/>
              <w:autoSpaceDN w:val="0"/>
              <w:adjustRightInd w:val="0"/>
              <w:rPr>
                <w:rFonts w:ascii="Arial" w:hAnsi="Arial" w:cs="Arial"/>
                <w:sz w:val="22"/>
                <w:szCs w:val="22"/>
              </w:rPr>
            </w:pPr>
          </w:p>
          <w:p w14:paraId="4E305AA2" w14:textId="77777777" w:rsidR="005B627A" w:rsidRDefault="005B627A" w:rsidP="00240EE8">
            <w:pPr>
              <w:widowControl w:val="0"/>
              <w:autoSpaceDE w:val="0"/>
              <w:autoSpaceDN w:val="0"/>
              <w:adjustRightInd w:val="0"/>
              <w:rPr>
                <w:rFonts w:ascii="Arial" w:hAnsi="Arial" w:cs="Arial"/>
                <w:sz w:val="22"/>
                <w:szCs w:val="22"/>
              </w:rPr>
            </w:pPr>
          </w:p>
          <w:p w14:paraId="396A63D7" w14:textId="77777777" w:rsidR="005B627A" w:rsidRDefault="005B627A" w:rsidP="00240EE8">
            <w:pPr>
              <w:widowControl w:val="0"/>
              <w:autoSpaceDE w:val="0"/>
              <w:autoSpaceDN w:val="0"/>
              <w:adjustRightInd w:val="0"/>
              <w:rPr>
                <w:rFonts w:ascii="Arial" w:hAnsi="Arial" w:cs="Arial"/>
                <w:sz w:val="22"/>
                <w:szCs w:val="22"/>
              </w:rPr>
            </w:pPr>
          </w:p>
          <w:p w14:paraId="2778A04E" w14:textId="77777777" w:rsidR="005B627A" w:rsidRDefault="005B627A" w:rsidP="00240EE8">
            <w:pPr>
              <w:widowControl w:val="0"/>
              <w:autoSpaceDE w:val="0"/>
              <w:autoSpaceDN w:val="0"/>
              <w:adjustRightInd w:val="0"/>
              <w:rPr>
                <w:rFonts w:ascii="Arial" w:hAnsi="Arial" w:cs="Arial"/>
                <w:sz w:val="22"/>
                <w:szCs w:val="22"/>
              </w:rPr>
            </w:pPr>
          </w:p>
          <w:p w14:paraId="7EF6E411" w14:textId="77777777" w:rsidR="005B627A" w:rsidRDefault="005B627A" w:rsidP="00240EE8">
            <w:pPr>
              <w:widowControl w:val="0"/>
              <w:autoSpaceDE w:val="0"/>
              <w:autoSpaceDN w:val="0"/>
              <w:adjustRightInd w:val="0"/>
              <w:rPr>
                <w:rFonts w:ascii="Arial" w:hAnsi="Arial" w:cs="Arial"/>
                <w:sz w:val="22"/>
                <w:szCs w:val="22"/>
              </w:rPr>
            </w:pPr>
          </w:p>
          <w:p w14:paraId="4E2F7828" w14:textId="77777777" w:rsidR="005B627A" w:rsidRDefault="005B627A" w:rsidP="00240EE8">
            <w:pPr>
              <w:widowControl w:val="0"/>
              <w:autoSpaceDE w:val="0"/>
              <w:autoSpaceDN w:val="0"/>
              <w:adjustRightInd w:val="0"/>
              <w:rPr>
                <w:rFonts w:ascii="Arial" w:hAnsi="Arial" w:cs="Arial"/>
                <w:sz w:val="22"/>
                <w:szCs w:val="22"/>
              </w:rPr>
            </w:pPr>
          </w:p>
          <w:p w14:paraId="36E03BA8" w14:textId="77777777" w:rsidR="005B627A" w:rsidRDefault="005B627A" w:rsidP="00240EE8">
            <w:pPr>
              <w:widowControl w:val="0"/>
              <w:autoSpaceDE w:val="0"/>
              <w:autoSpaceDN w:val="0"/>
              <w:adjustRightInd w:val="0"/>
              <w:rPr>
                <w:rFonts w:ascii="Arial" w:hAnsi="Arial" w:cs="Arial"/>
                <w:sz w:val="22"/>
                <w:szCs w:val="22"/>
              </w:rPr>
            </w:pPr>
          </w:p>
          <w:p w14:paraId="3F834B98" w14:textId="77777777" w:rsidR="005B627A" w:rsidRDefault="005B627A" w:rsidP="00240EE8">
            <w:pPr>
              <w:widowControl w:val="0"/>
              <w:autoSpaceDE w:val="0"/>
              <w:autoSpaceDN w:val="0"/>
              <w:adjustRightInd w:val="0"/>
              <w:rPr>
                <w:rFonts w:ascii="Arial" w:hAnsi="Arial" w:cs="Arial"/>
                <w:sz w:val="22"/>
                <w:szCs w:val="22"/>
              </w:rPr>
            </w:pPr>
          </w:p>
          <w:p w14:paraId="39014618" w14:textId="77777777" w:rsidR="005B627A" w:rsidRDefault="005B627A" w:rsidP="005B627A">
            <w:pPr>
              <w:widowControl w:val="0"/>
              <w:autoSpaceDE w:val="0"/>
              <w:autoSpaceDN w:val="0"/>
              <w:adjustRightInd w:val="0"/>
              <w:rPr>
                <w:rFonts w:ascii="Arial" w:hAnsi="Arial" w:cs="Arial"/>
                <w:sz w:val="22"/>
                <w:szCs w:val="22"/>
              </w:rPr>
            </w:pPr>
          </w:p>
          <w:p w14:paraId="4D7C2235" w14:textId="77777777" w:rsidR="005B627A" w:rsidRDefault="005B627A" w:rsidP="005B627A">
            <w:pPr>
              <w:widowControl w:val="0"/>
              <w:autoSpaceDE w:val="0"/>
              <w:autoSpaceDN w:val="0"/>
              <w:adjustRightInd w:val="0"/>
              <w:rPr>
                <w:rFonts w:ascii="Arial" w:hAnsi="Arial" w:cs="Arial"/>
                <w:sz w:val="22"/>
                <w:szCs w:val="22"/>
              </w:rPr>
            </w:pPr>
          </w:p>
          <w:p w14:paraId="2E392A57"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lastRenderedPageBreak/>
              <w:t>J Turton</w:t>
            </w:r>
          </w:p>
          <w:p w14:paraId="621A1DCD" w14:textId="77777777" w:rsidR="005B627A"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T Breeze  </w:t>
            </w:r>
          </w:p>
          <w:p w14:paraId="6FCDAF16" w14:textId="77777777" w:rsidR="005B627A" w:rsidRDefault="005B627A" w:rsidP="005B627A">
            <w:pPr>
              <w:widowControl w:val="0"/>
              <w:autoSpaceDE w:val="0"/>
              <w:autoSpaceDN w:val="0"/>
              <w:adjustRightInd w:val="0"/>
              <w:rPr>
                <w:rFonts w:ascii="Arial" w:hAnsi="Arial" w:cs="Arial"/>
                <w:sz w:val="22"/>
                <w:szCs w:val="22"/>
              </w:rPr>
            </w:pPr>
          </w:p>
          <w:p w14:paraId="0A6487AE" w14:textId="77777777" w:rsidR="005B627A" w:rsidRDefault="005B627A" w:rsidP="005B627A">
            <w:pPr>
              <w:widowControl w:val="0"/>
              <w:autoSpaceDE w:val="0"/>
              <w:autoSpaceDN w:val="0"/>
              <w:adjustRightInd w:val="0"/>
              <w:rPr>
                <w:rFonts w:ascii="Arial" w:hAnsi="Arial" w:cs="Arial"/>
                <w:sz w:val="22"/>
                <w:szCs w:val="22"/>
              </w:rPr>
            </w:pPr>
          </w:p>
          <w:p w14:paraId="53373EBD" w14:textId="77777777" w:rsidR="005B627A" w:rsidRDefault="005B627A" w:rsidP="005B627A">
            <w:pPr>
              <w:widowControl w:val="0"/>
              <w:autoSpaceDE w:val="0"/>
              <w:autoSpaceDN w:val="0"/>
              <w:adjustRightInd w:val="0"/>
              <w:rPr>
                <w:rFonts w:ascii="Arial" w:hAnsi="Arial" w:cs="Arial"/>
                <w:sz w:val="22"/>
                <w:szCs w:val="22"/>
              </w:rPr>
            </w:pPr>
          </w:p>
          <w:p w14:paraId="774F83D5" w14:textId="77777777" w:rsidR="005B627A" w:rsidRDefault="005B627A" w:rsidP="005B627A">
            <w:pPr>
              <w:widowControl w:val="0"/>
              <w:autoSpaceDE w:val="0"/>
              <w:autoSpaceDN w:val="0"/>
              <w:adjustRightInd w:val="0"/>
              <w:rPr>
                <w:rFonts w:ascii="Arial" w:hAnsi="Arial" w:cs="Arial"/>
                <w:sz w:val="22"/>
                <w:szCs w:val="22"/>
              </w:rPr>
            </w:pPr>
          </w:p>
          <w:p w14:paraId="41E61230" w14:textId="77777777" w:rsidR="005B627A" w:rsidRDefault="005B627A" w:rsidP="005B627A">
            <w:pPr>
              <w:widowControl w:val="0"/>
              <w:autoSpaceDE w:val="0"/>
              <w:autoSpaceDN w:val="0"/>
              <w:adjustRightInd w:val="0"/>
              <w:rPr>
                <w:rFonts w:ascii="Arial" w:hAnsi="Arial" w:cs="Arial"/>
                <w:sz w:val="22"/>
                <w:szCs w:val="22"/>
              </w:rPr>
            </w:pPr>
          </w:p>
          <w:p w14:paraId="6F0CD7B3" w14:textId="77777777" w:rsidR="005B627A" w:rsidRDefault="005B627A" w:rsidP="005B627A">
            <w:pPr>
              <w:widowControl w:val="0"/>
              <w:autoSpaceDE w:val="0"/>
              <w:autoSpaceDN w:val="0"/>
              <w:adjustRightInd w:val="0"/>
              <w:rPr>
                <w:rFonts w:ascii="Arial" w:hAnsi="Arial" w:cs="Arial"/>
                <w:sz w:val="22"/>
                <w:szCs w:val="22"/>
              </w:rPr>
            </w:pPr>
          </w:p>
          <w:p w14:paraId="745C19DF" w14:textId="77777777" w:rsidR="005B627A" w:rsidRDefault="005B627A" w:rsidP="005B627A">
            <w:pPr>
              <w:widowControl w:val="0"/>
              <w:autoSpaceDE w:val="0"/>
              <w:autoSpaceDN w:val="0"/>
              <w:adjustRightInd w:val="0"/>
              <w:rPr>
                <w:rFonts w:ascii="Arial" w:hAnsi="Arial" w:cs="Arial"/>
                <w:sz w:val="22"/>
                <w:szCs w:val="22"/>
              </w:rPr>
            </w:pPr>
          </w:p>
          <w:p w14:paraId="61E320EE" w14:textId="77777777" w:rsidR="005B627A" w:rsidRDefault="005B627A" w:rsidP="005B627A">
            <w:pPr>
              <w:widowControl w:val="0"/>
              <w:autoSpaceDE w:val="0"/>
              <w:autoSpaceDN w:val="0"/>
              <w:adjustRightInd w:val="0"/>
              <w:rPr>
                <w:rFonts w:ascii="Arial" w:hAnsi="Arial" w:cs="Arial"/>
                <w:sz w:val="22"/>
                <w:szCs w:val="22"/>
              </w:rPr>
            </w:pPr>
          </w:p>
          <w:p w14:paraId="19418FC7" w14:textId="77777777" w:rsidR="005B627A" w:rsidRDefault="005B627A" w:rsidP="005B627A">
            <w:pPr>
              <w:widowControl w:val="0"/>
              <w:autoSpaceDE w:val="0"/>
              <w:autoSpaceDN w:val="0"/>
              <w:adjustRightInd w:val="0"/>
              <w:rPr>
                <w:rFonts w:ascii="Arial" w:hAnsi="Arial" w:cs="Arial"/>
                <w:sz w:val="22"/>
                <w:szCs w:val="22"/>
              </w:rPr>
            </w:pPr>
          </w:p>
          <w:p w14:paraId="35F3C8E7" w14:textId="77777777" w:rsidR="005B627A" w:rsidRDefault="005B627A" w:rsidP="005B627A">
            <w:pPr>
              <w:widowControl w:val="0"/>
              <w:autoSpaceDE w:val="0"/>
              <w:autoSpaceDN w:val="0"/>
              <w:adjustRightInd w:val="0"/>
              <w:rPr>
                <w:rFonts w:ascii="Arial" w:hAnsi="Arial" w:cs="Arial"/>
                <w:sz w:val="22"/>
                <w:szCs w:val="22"/>
              </w:rPr>
            </w:pPr>
          </w:p>
          <w:p w14:paraId="148CF064" w14:textId="77777777" w:rsidR="005B627A" w:rsidRDefault="005B627A" w:rsidP="005B627A">
            <w:pPr>
              <w:widowControl w:val="0"/>
              <w:autoSpaceDE w:val="0"/>
              <w:autoSpaceDN w:val="0"/>
              <w:adjustRightInd w:val="0"/>
              <w:rPr>
                <w:rFonts w:ascii="Arial" w:hAnsi="Arial" w:cs="Arial"/>
                <w:sz w:val="22"/>
                <w:szCs w:val="22"/>
              </w:rPr>
            </w:pPr>
          </w:p>
          <w:p w14:paraId="4F773A3B" w14:textId="77777777" w:rsidR="005B627A" w:rsidRDefault="005B627A" w:rsidP="005B627A">
            <w:pPr>
              <w:widowControl w:val="0"/>
              <w:autoSpaceDE w:val="0"/>
              <w:autoSpaceDN w:val="0"/>
              <w:adjustRightInd w:val="0"/>
              <w:rPr>
                <w:rFonts w:ascii="Arial" w:hAnsi="Arial" w:cs="Arial"/>
                <w:sz w:val="22"/>
                <w:szCs w:val="22"/>
              </w:rPr>
            </w:pPr>
          </w:p>
          <w:p w14:paraId="090EEA13" w14:textId="77777777" w:rsidR="005B627A" w:rsidRDefault="005B627A" w:rsidP="005B627A">
            <w:pPr>
              <w:widowControl w:val="0"/>
              <w:autoSpaceDE w:val="0"/>
              <w:autoSpaceDN w:val="0"/>
              <w:adjustRightInd w:val="0"/>
              <w:rPr>
                <w:rFonts w:ascii="Arial" w:hAnsi="Arial" w:cs="Arial"/>
                <w:sz w:val="22"/>
                <w:szCs w:val="22"/>
              </w:rPr>
            </w:pPr>
            <w:r w:rsidRPr="00945E15">
              <w:rPr>
                <w:rFonts w:ascii="Arial" w:hAnsi="Arial" w:cs="Arial"/>
                <w:sz w:val="22"/>
                <w:szCs w:val="22"/>
              </w:rPr>
              <w:t>J Turton</w:t>
            </w:r>
          </w:p>
          <w:p w14:paraId="1C36811E" w14:textId="77777777" w:rsidR="005B627A" w:rsidRPr="00945E15" w:rsidRDefault="005B627A" w:rsidP="005B627A">
            <w:pPr>
              <w:widowControl w:val="0"/>
              <w:autoSpaceDE w:val="0"/>
              <w:autoSpaceDN w:val="0"/>
              <w:adjustRightInd w:val="0"/>
              <w:rPr>
                <w:rFonts w:ascii="Arial" w:hAnsi="Arial" w:cs="Arial"/>
                <w:sz w:val="22"/>
                <w:szCs w:val="22"/>
              </w:rPr>
            </w:pPr>
            <w:r>
              <w:rPr>
                <w:rFonts w:ascii="Arial" w:hAnsi="Arial" w:cs="Arial"/>
                <w:sz w:val="22"/>
                <w:szCs w:val="22"/>
              </w:rPr>
              <w:t xml:space="preserve">M Croukamp </w:t>
            </w:r>
          </w:p>
          <w:p w14:paraId="5DFFFFD2" w14:textId="77777777" w:rsidR="005B627A" w:rsidRPr="00945E15" w:rsidRDefault="005B627A" w:rsidP="005B627A">
            <w:pPr>
              <w:widowControl w:val="0"/>
              <w:autoSpaceDE w:val="0"/>
              <w:autoSpaceDN w:val="0"/>
              <w:adjustRightInd w:val="0"/>
              <w:rPr>
                <w:rFonts w:ascii="Arial" w:hAnsi="Arial" w:cs="Arial"/>
                <w:sz w:val="22"/>
                <w:szCs w:val="22"/>
              </w:rPr>
            </w:pPr>
          </w:p>
          <w:p w14:paraId="098F8871" w14:textId="6780E5E6" w:rsidR="005B627A" w:rsidRPr="00945E15" w:rsidRDefault="005B627A" w:rsidP="005B627A">
            <w:pPr>
              <w:widowControl w:val="0"/>
              <w:autoSpaceDE w:val="0"/>
              <w:autoSpaceDN w:val="0"/>
              <w:adjustRightInd w:val="0"/>
              <w:rPr>
                <w:rFonts w:ascii="Arial" w:hAnsi="Arial" w:cs="Arial"/>
                <w:sz w:val="22"/>
                <w:szCs w:val="22"/>
              </w:rPr>
            </w:pPr>
          </w:p>
        </w:tc>
      </w:tr>
      <w:tr w:rsidR="001249F3" w:rsidRPr="00945E15" w14:paraId="6B6F388E" w14:textId="77777777" w:rsidTr="6BECFA8F">
        <w:tc>
          <w:tcPr>
            <w:tcW w:w="3013" w:type="dxa"/>
          </w:tcPr>
          <w:p w14:paraId="49A0AA85" w14:textId="77777777" w:rsidR="007007EE" w:rsidRPr="00945E15" w:rsidRDefault="007007EE" w:rsidP="00240EE8">
            <w:pPr>
              <w:widowControl w:val="0"/>
              <w:autoSpaceDE w:val="0"/>
              <w:autoSpaceDN w:val="0"/>
              <w:adjustRightInd w:val="0"/>
              <w:rPr>
                <w:rFonts w:ascii="Arial" w:hAnsi="Arial" w:cs="Arial"/>
                <w:sz w:val="22"/>
                <w:szCs w:val="22"/>
              </w:rPr>
            </w:pPr>
          </w:p>
          <w:p w14:paraId="33BA8D61" w14:textId="77777777" w:rsidR="007007EE" w:rsidRPr="00945E15" w:rsidRDefault="007007EE" w:rsidP="00240EE8">
            <w:pPr>
              <w:pStyle w:val="Heading1"/>
            </w:pPr>
            <w:r w:rsidRPr="00945E15">
              <w:t>Student Liaison</w:t>
            </w:r>
          </w:p>
        </w:tc>
        <w:tc>
          <w:tcPr>
            <w:tcW w:w="4906" w:type="dxa"/>
          </w:tcPr>
          <w:p w14:paraId="16CE8CA5" w14:textId="60CC4CB6" w:rsidR="007007EE" w:rsidRPr="00945E15" w:rsidRDefault="007007EE" w:rsidP="00240EE8">
            <w:pPr>
              <w:widowControl w:val="0"/>
              <w:autoSpaceDE w:val="0"/>
              <w:autoSpaceDN w:val="0"/>
              <w:adjustRightInd w:val="0"/>
              <w:rPr>
                <w:rFonts w:ascii="Arial" w:hAnsi="Arial" w:cs="Arial"/>
                <w:sz w:val="22"/>
                <w:szCs w:val="22"/>
              </w:rPr>
            </w:pPr>
          </w:p>
          <w:p w14:paraId="3D5B7FE5" w14:textId="77777777" w:rsidR="00A569D5" w:rsidRPr="00945E15" w:rsidRDefault="00A569D5" w:rsidP="00A569D5">
            <w:pPr>
              <w:pStyle w:val="NormalWeb"/>
              <w:rPr>
                <w:rFonts w:ascii="Arial" w:hAnsi="Arial" w:cs="Arial"/>
              </w:rPr>
            </w:pPr>
            <w:r w:rsidRPr="00945E15">
              <w:rPr>
                <w:rFonts w:ascii="Arial" w:hAnsi="Arial" w:cs="Arial"/>
              </w:rPr>
              <w:t>Clear, timely and safeguarding-led communication with students is critical to maintaining wellbeing, continuity of learning and public confidence during a major incident.</w:t>
            </w:r>
          </w:p>
          <w:p w14:paraId="7A464257" w14:textId="77777777" w:rsidR="00A569D5" w:rsidRPr="00945E15" w:rsidRDefault="00A569D5" w:rsidP="00A569D5">
            <w:pPr>
              <w:pStyle w:val="NormalWeb"/>
              <w:rPr>
                <w:rFonts w:ascii="Arial" w:hAnsi="Arial" w:cs="Arial"/>
              </w:rPr>
            </w:pPr>
            <w:r w:rsidRPr="00945E15">
              <w:rPr>
                <w:rFonts w:ascii="Arial" w:hAnsi="Arial" w:cs="Arial"/>
              </w:rPr>
              <w:t>The Disaster Recovery Team will ensure that student welfare and educational continuity remain central to all decisions.</w:t>
            </w:r>
          </w:p>
          <w:p w14:paraId="746BEEC0" w14:textId="77777777" w:rsidR="00A569D5" w:rsidRPr="00945E15" w:rsidRDefault="00395317" w:rsidP="00A569D5">
            <w:pPr>
              <w:rPr>
                <w:rFonts w:ascii="Arial" w:hAnsi="Arial" w:cs="Arial"/>
              </w:rPr>
            </w:pPr>
            <w:r>
              <w:rPr>
                <w:rFonts w:ascii="Arial" w:hAnsi="Arial" w:cs="Arial"/>
                <w:noProof/>
              </w:rPr>
              <w:pict w14:anchorId="690B7D1A">
                <v:rect id="_x0000_i1061" alt="" style="width:435.1pt;height:.05pt;mso-width-percent:0;mso-height-percent:0;mso-width-percent:0;mso-height-percent:0" o:hrpct="964" o:hralign="center" o:hrstd="t" o:hr="t" fillcolor="#a0a0a0" stroked="f"/>
              </w:pict>
            </w:r>
          </w:p>
          <w:p w14:paraId="6BB33236" w14:textId="77777777" w:rsidR="00A569D5" w:rsidRPr="00945E15" w:rsidRDefault="00A569D5" w:rsidP="00A569D5">
            <w:pPr>
              <w:pStyle w:val="Heading2"/>
            </w:pPr>
            <w:r w:rsidRPr="00945E15">
              <w:t>1. Immediate Communication</w:t>
            </w:r>
          </w:p>
          <w:p w14:paraId="549A2233" w14:textId="77777777" w:rsidR="00A569D5" w:rsidRPr="00945E15" w:rsidRDefault="00A569D5" w:rsidP="00A569D5">
            <w:pPr>
              <w:pStyle w:val="NormalWeb"/>
              <w:rPr>
                <w:rFonts w:ascii="Arial" w:hAnsi="Arial" w:cs="Arial"/>
              </w:rPr>
            </w:pPr>
            <w:r w:rsidRPr="00945E15">
              <w:rPr>
                <w:rFonts w:ascii="Arial" w:hAnsi="Arial" w:cs="Arial"/>
              </w:rPr>
              <w:t>As soon as practicable following incident confirmation:</w:t>
            </w:r>
          </w:p>
          <w:p w14:paraId="381EDD9D" w14:textId="77777777" w:rsidR="00A569D5" w:rsidRPr="00945E15" w:rsidRDefault="00A569D5" w:rsidP="00C27206">
            <w:pPr>
              <w:pStyle w:val="NormalWeb"/>
              <w:numPr>
                <w:ilvl w:val="0"/>
                <w:numId w:val="60"/>
              </w:numPr>
              <w:rPr>
                <w:rFonts w:ascii="Arial" w:hAnsi="Arial" w:cs="Arial"/>
              </w:rPr>
            </w:pPr>
            <w:r w:rsidRPr="00945E15">
              <w:rPr>
                <w:rFonts w:ascii="Arial" w:hAnsi="Arial" w:cs="Arial"/>
              </w:rPr>
              <w:t>A verified update will be issued via official College channels (website, email, SMS where available).</w:t>
            </w:r>
          </w:p>
          <w:p w14:paraId="132896C5" w14:textId="77777777" w:rsidR="00A569D5" w:rsidRPr="00945E15" w:rsidRDefault="00A569D5" w:rsidP="00C27206">
            <w:pPr>
              <w:pStyle w:val="NormalWeb"/>
              <w:numPr>
                <w:ilvl w:val="0"/>
                <w:numId w:val="60"/>
              </w:numPr>
              <w:rPr>
                <w:rFonts w:ascii="Arial" w:hAnsi="Arial" w:cs="Arial"/>
              </w:rPr>
            </w:pPr>
            <w:r w:rsidRPr="00945E15">
              <w:rPr>
                <w:rFonts w:ascii="Arial" w:hAnsi="Arial" w:cs="Arial"/>
              </w:rPr>
              <w:t>Students will be informed of:</w:t>
            </w:r>
          </w:p>
          <w:p w14:paraId="172CC907" w14:textId="77777777" w:rsidR="00A569D5" w:rsidRPr="00945E15" w:rsidRDefault="00A569D5" w:rsidP="00C27206">
            <w:pPr>
              <w:pStyle w:val="NormalWeb"/>
              <w:numPr>
                <w:ilvl w:val="1"/>
                <w:numId w:val="60"/>
              </w:numPr>
              <w:rPr>
                <w:rFonts w:ascii="Arial" w:hAnsi="Arial" w:cs="Arial"/>
              </w:rPr>
            </w:pPr>
            <w:r w:rsidRPr="00945E15">
              <w:rPr>
                <w:rFonts w:ascii="Arial" w:hAnsi="Arial" w:cs="Arial"/>
              </w:rPr>
              <w:t>Safety arrangements</w:t>
            </w:r>
          </w:p>
          <w:p w14:paraId="2C28D3A2" w14:textId="77777777" w:rsidR="00A569D5" w:rsidRPr="00945E15" w:rsidRDefault="00A569D5" w:rsidP="00C27206">
            <w:pPr>
              <w:pStyle w:val="NormalWeb"/>
              <w:numPr>
                <w:ilvl w:val="1"/>
                <w:numId w:val="60"/>
              </w:numPr>
              <w:rPr>
                <w:rFonts w:ascii="Arial" w:hAnsi="Arial" w:cs="Arial"/>
              </w:rPr>
            </w:pPr>
            <w:r w:rsidRPr="00945E15">
              <w:rPr>
                <w:rFonts w:ascii="Arial" w:hAnsi="Arial" w:cs="Arial"/>
              </w:rPr>
              <w:t>Site closures or restrictions</w:t>
            </w:r>
          </w:p>
          <w:p w14:paraId="354BA945" w14:textId="77777777" w:rsidR="00A569D5" w:rsidRPr="00945E15" w:rsidRDefault="00A569D5" w:rsidP="00C27206">
            <w:pPr>
              <w:pStyle w:val="NormalWeb"/>
              <w:numPr>
                <w:ilvl w:val="1"/>
                <w:numId w:val="60"/>
              </w:numPr>
              <w:rPr>
                <w:rFonts w:ascii="Arial" w:hAnsi="Arial" w:cs="Arial"/>
              </w:rPr>
            </w:pPr>
            <w:r w:rsidRPr="00945E15">
              <w:rPr>
                <w:rFonts w:ascii="Arial" w:hAnsi="Arial" w:cs="Arial"/>
              </w:rPr>
              <w:t>Interim teaching arrangements</w:t>
            </w:r>
          </w:p>
          <w:p w14:paraId="32A9977B" w14:textId="77777777" w:rsidR="00A569D5" w:rsidRPr="00945E15" w:rsidRDefault="00A569D5" w:rsidP="00C27206">
            <w:pPr>
              <w:pStyle w:val="NormalWeb"/>
              <w:numPr>
                <w:ilvl w:val="1"/>
                <w:numId w:val="60"/>
              </w:numPr>
              <w:rPr>
                <w:rFonts w:ascii="Arial" w:hAnsi="Arial" w:cs="Arial"/>
              </w:rPr>
            </w:pPr>
            <w:r w:rsidRPr="00945E15">
              <w:rPr>
                <w:rFonts w:ascii="Arial" w:hAnsi="Arial" w:cs="Arial"/>
              </w:rPr>
              <w:lastRenderedPageBreak/>
              <w:t>Expected next steps</w:t>
            </w:r>
          </w:p>
          <w:p w14:paraId="2F25143D" w14:textId="77777777" w:rsidR="00A569D5" w:rsidRPr="00945E15" w:rsidRDefault="00A569D5" w:rsidP="00C27206">
            <w:pPr>
              <w:pStyle w:val="NormalWeb"/>
              <w:numPr>
                <w:ilvl w:val="0"/>
                <w:numId w:val="60"/>
              </w:numPr>
              <w:rPr>
                <w:rFonts w:ascii="Arial" w:hAnsi="Arial" w:cs="Arial"/>
              </w:rPr>
            </w:pPr>
            <w:r w:rsidRPr="00945E15">
              <w:rPr>
                <w:rFonts w:ascii="Arial" w:hAnsi="Arial" w:cs="Arial"/>
              </w:rPr>
              <w:t>Parents/carers will be informed where appropriate, particularly for 16–18 learners.</w:t>
            </w:r>
          </w:p>
          <w:p w14:paraId="3C8637BC" w14:textId="77777777" w:rsidR="00A569D5" w:rsidRPr="00945E15" w:rsidRDefault="00A569D5" w:rsidP="00A569D5">
            <w:pPr>
              <w:pStyle w:val="NormalWeb"/>
              <w:rPr>
                <w:rFonts w:ascii="Arial" w:hAnsi="Arial" w:cs="Arial"/>
              </w:rPr>
            </w:pPr>
            <w:r w:rsidRPr="00945E15">
              <w:rPr>
                <w:rFonts w:ascii="Arial" w:hAnsi="Arial" w:cs="Arial"/>
              </w:rPr>
              <w:t>All messaging will align with media communications and safeguarding requirements.</w:t>
            </w:r>
          </w:p>
          <w:p w14:paraId="0414FD65" w14:textId="77777777" w:rsidR="00A569D5" w:rsidRPr="00945E15" w:rsidRDefault="00395317" w:rsidP="00A569D5">
            <w:pPr>
              <w:rPr>
                <w:rFonts w:ascii="Arial" w:hAnsi="Arial" w:cs="Arial"/>
              </w:rPr>
            </w:pPr>
            <w:r>
              <w:rPr>
                <w:rFonts w:ascii="Arial" w:hAnsi="Arial" w:cs="Arial"/>
                <w:noProof/>
              </w:rPr>
              <w:pict w14:anchorId="7176B7BF">
                <v:rect id="_x0000_i1062" alt="" style="width:435.1pt;height:.05pt;mso-width-percent:0;mso-height-percent:0;mso-width-percent:0;mso-height-percent:0" o:hrpct="964" o:hralign="center" o:hrstd="t" o:hr="t" fillcolor="#a0a0a0" stroked="f"/>
              </w:pict>
            </w:r>
          </w:p>
          <w:p w14:paraId="3449B3DB" w14:textId="77777777" w:rsidR="00A569D5" w:rsidRPr="00945E15" w:rsidRDefault="00A569D5" w:rsidP="00A569D5">
            <w:pPr>
              <w:pStyle w:val="Heading2"/>
            </w:pPr>
            <w:r w:rsidRPr="00945E15">
              <w:t>2. Safeguarding and Vulnerable Learners</w:t>
            </w:r>
          </w:p>
          <w:p w14:paraId="0A8599D3" w14:textId="77777777" w:rsidR="00A569D5" w:rsidRPr="00945E15" w:rsidRDefault="00A569D5" w:rsidP="00A569D5">
            <w:pPr>
              <w:pStyle w:val="NormalWeb"/>
              <w:rPr>
                <w:rFonts w:ascii="Arial" w:hAnsi="Arial" w:cs="Arial"/>
              </w:rPr>
            </w:pPr>
            <w:r w:rsidRPr="00945E15">
              <w:rPr>
                <w:rFonts w:ascii="Arial" w:hAnsi="Arial" w:cs="Arial"/>
              </w:rPr>
              <w:t>Priority will be given to:</w:t>
            </w:r>
          </w:p>
          <w:p w14:paraId="426AEF25" w14:textId="77777777" w:rsidR="00A569D5" w:rsidRPr="00945E15" w:rsidRDefault="00A569D5" w:rsidP="00C27206">
            <w:pPr>
              <w:pStyle w:val="NormalWeb"/>
              <w:numPr>
                <w:ilvl w:val="0"/>
                <w:numId w:val="61"/>
              </w:numPr>
              <w:rPr>
                <w:rFonts w:ascii="Arial" w:hAnsi="Arial" w:cs="Arial"/>
              </w:rPr>
            </w:pPr>
            <w:r w:rsidRPr="00945E15">
              <w:rPr>
                <w:rFonts w:ascii="Arial" w:hAnsi="Arial" w:cs="Arial"/>
              </w:rPr>
              <w:t>Learners with Education, Health and Care Plans (EHCPs)</w:t>
            </w:r>
          </w:p>
          <w:p w14:paraId="1B6540D3" w14:textId="77777777" w:rsidR="00A569D5" w:rsidRPr="00945E15" w:rsidRDefault="00A569D5" w:rsidP="00C27206">
            <w:pPr>
              <w:pStyle w:val="NormalWeb"/>
              <w:numPr>
                <w:ilvl w:val="0"/>
                <w:numId w:val="61"/>
              </w:numPr>
              <w:rPr>
                <w:rFonts w:ascii="Arial" w:hAnsi="Arial" w:cs="Arial"/>
              </w:rPr>
            </w:pPr>
            <w:r w:rsidRPr="00945E15">
              <w:rPr>
                <w:rFonts w:ascii="Arial" w:hAnsi="Arial" w:cs="Arial"/>
              </w:rPr>
              <w:t>Students receiving safeguarding support</w:t>
            </w:r>
          </w:p>
          <w:p w14:paraId="1674A516" w14:textId="77777777" w:rsidR="00A569D5" w:rsidRPr="00945E15" w:rsidRDefault="00A569D5" w:rsidP="00C27206">
            <w:pPr>
              <w:pStyle w:val="NormalWeb"/>
              <w:numPr>
                <w:ilvl w:val="0"/>
                <w:numId w:val="61"/>
              </w:numPr>
              <w:rPr>
                <w:rFonts w:ascii="Arial" w:hAnsi="Arial" w:cs="Arial"/>
              </w:rPr>
            </w:pPr>
            <w:r w:rsidRPr="00945E15">
              <w:rPr>
                <w:rFonts w:ascii="Arial" w:hAnsi="Arial" w:cs="Arial"/>
              </w:rPr>
              <w:t>Students known to be at risk</w:t>
            </w:r>
          </w:p>
          <w:p w14:paraId="13EE0CF2" w14:textId="77777777" w:rsidR="00A569D5" w:rsidRPr="00945E15" w:rsidRDefault="00A569D5" w:rsidP="00C27206">
            <w:pPr>
              <w:pStyle w:val="NormalWeb"/>
              <w:numPr>
                <w:ilvl w:val="0"/>
                <w:numId w:val="61"/>
              </w:numPr>
              <w:rPr>
                <w:rFonts w:ascii="Arial" w:hAnsi="Arial" w:cs="Arial"/>
              </w:rPr>
            </w:pPr>
            <w:r w:rsidRPr="00945E15">
              <w:rPr>
                <w:rFonts w:ascii="Arial" w:hAnsi="Arial" w:cs="Arial"/>
              </w:rPr>
              <w:t>Learners requiring SEND adjustments</w:t>
            </w:r>
          </w:p>
          <w:p w14:paraId="2E734C20" w14:textId="77777777" w:rsidR="00A569D5" w:rsidRPr="00945E15" w:rsidRDefault="00A569D5" w:rsidP="00A569D5">
            <w:pPr>
              <w:pStyle w:val="NormalWeb"/>
              <w:rPr>
                <w:rFonts w:ascii="Arial" w:hAnsi="Arial" w:cs="Arial"/>
              </w:rPr>
            </w:pPr>
            <w:r w:rsidRPr="00945E15">
              <w:rPr>
                <w:rFonts w:ascii="Arial" w:hAnsi="Arial" w:cs="Arial"/>
              </w:rPr>
              <w:t>Where necessary:</w:t>
            </w:r>
          </w:p>
          <w:p w14:paraId="183C218C" w14:textId="77777777" w:rsidR="00A569D5" w:rsidRPr="00945E15" w:rsidRDefault="00A569D5" w:rsidP="00C27206">
            <w:pPr>
              <w:pStyle w:val="NormalWeb"/>
              <w:numPr>
                <w:ilvl w:val="0"/>
                <w:numId w:val="62"/>
              </w:numPr>
              <w:rPr>
                <w:rFonts w:ascii="Arial" w:hAnsi="Arial" w:cs="Arial"/>
              </w:rPr>
            </w:pPr>
            <w:r w:rsidRPr="00945E15">
              <w:rPr>
                <w:rFonts w:ascii="Arial" w:hAnsi="Arial" w:cs="Arial"/>
              </w:rPr>
              <w:t>Direct contact will be made with vulnerable learners and/or families</w:t>
            </w:r>
          </w:p>
          <w:p w14:paraId="55DFBAFE" w14:textId="77777777" w:rsidR="00A569D5" w:rsidRPr="00945E15" w:rsidRDefault="00A569D5" w:rsidP="00C27206">
            <w:pPr>
              <w:pStyle w:val="NormalWeb"/>
              <w:numPr>
                <w:ilvl w:val="0"/>
                <w:numId w:val="62"/>
              </w:numPr>
              <w:rPr>
                <w:rFonts w:ascii="Arial" w:hAnsi="Arial" w:cs="Arial"/>
              </w:rPr>
            </w:pPr>
            <w:r w:rsidRPr="00945E15">
              <w:rPr>
                <w:rFonts w:ascii="Arial" w:hAnsi="Arial" w:cs="Arial"/>
              </w:rPr>
              <w:t>Alternative safe spaces or arrangements will be confirmed</w:t>
            </w:r>
          </w:p>
          <w:p w14:paraId="031598E4" w14:textId="77777777" w:rsidR="00A569D5" w:rsidRPr="00945E15" w:rsidRDefault="00A569D5" w:rsidP="00C27206">
            <w:pPr>
              <w:pStyle w:val="NormalWeb"/>
              <w:numPr>
                <w:ilvl w:val="0"/>
                <w:numId w:val="62"/>
              </w:numPr>
              <w:rPr>
                <w:rFonts w:ascii="Arial" w:hAnsi="Arial" w:cs="Arial"/>
              </w:rPr>
            </w:pPr>
            <w:r w:rsidRPr="00945E15">
              <w:rPr>
                <w:rFonts w:ascii="Arial" w:hAnsi="Arial" w:cs="Arial"/>
              </w:rPr>
              <w:t>Designated Safeguarding Leads will remain accessible</w:t>
            </w:r>
          </w:p>
          <w:p w14:paraId="6E97048B" w14:textId="77777777" w:rsidR="00A569D5" w:rsidRPr="00945E15" w:rsidRDefault="00A569D5" w:rsidP="00A569D5">
            <w:pPr>
              <w:pStyle w:val="NormalWeb"/>
              <w:rPr>
                <w:rFonts w:ascii="Arial" w:hAnsi="Arial" w:cs="Arial"/>
              </w:rPr>
            </w:pPr>
            <w:r w:rsidRPr="00945E15">
              <w:rPr>
                <w:rFonts w:ascii="Arial" w:hAnsi="Arial" w:cs="Arial"/>
              </w:rPr>
              <w:t>Safeguarding reporting routes will remain operational throughout the incident.</w:t>
            </w:r>
          </w:p>
          <w:p w14:paraId="32963EA9" w14:textId="77777777" w:rsidR="00A569D5" w:rsidRPr="00945E15" w:rsidRDefault="00395317" w:rsidP="00A569D5">
            <w:pPr>
              <w:rPr>
                <w:rFonts w:ascii="Arial" w:hAnsi="Arial" w:cs="Arial"/>
              </w:rPr>
            </w:pPr>
            <w:r>
              <w:rPr>
                <w:rFonts w:ascii="Arial" w:hAnsi="Arial" w:cs="Arial"/>
                <w:noProof/>
              </w:rPr>
              <w:pict w14:anchorId="418CE60F">
                <v:rect id="_x0000_i1063" alt="" style="width:435.1pt;height:.05pt;mso-width-percent:0;mso-height-percent:0;mso-width-percent:0;mso-height-percent:0" o:hrpct="964" o:hralign="center" o:hrstd="t" o:hr="t" fillcolor="#a0a0a0" stroked="f"/>
              </w:pict>
            </w:r>
          </w:p>
          <w:p w14:paraId="48EEB508" w14:textId="77777777" w:rsidR="00A569D5" w:rsidRPr="00945E15" w:rsidRDefault="00A569D5" w:rsidP="00A569D5">
            <w:pPr>
              <w:pStyle w:val="Heading2"/>
            </w:pPr>
            <w:r w:rsidRPr="00945E15">
              <w:t>3. Continuity of Learning</w:t>
            </w:r>
          </w:p>
          <w:p w14:paraId="08A3D35E" w14:textId="77777777" w:rsidR="00A569D5" w:rsidRPr="00945E15" w:rsidRDefault="00A569D5" w:rsidP="00A569D5">
            <w:pPr>
              <w:pStyle w:val="NormalWeb"/>
              <w:rPr>
                <w:rFonts w:ascii="Arial" w:hAnsi="Arial" w:cs="Arial"/>
              </w:rPr>
            </w:pPr>
            <w:r w:rsidRPr="00945E15">
              <w:rPr>
                <w:rFonts w:ascii="Arial" w:hAnsi="Arial" w:cs="Arial"/>
              </w:rPr>
              <w:t>Where physical attendance is disrupted:</w:t>
            </w:r>
          </w:p>
          <w:p w14:paraId="0FF0805D" w14:textId="77777777" w:rsidR="00A569D5" w:rsidRPr="00945E15" w:rsidRDefault="00A569D5" w:rsidP="00C27206">
            <w:pPr>
              <w:pStyle w:val="NormalWeb"/>
              <w:numPr>
                <w:ilvl w:val="0"/>
                <w:numId w:val="63"/>
              </w:numPr>
              <w:rPr>
                <w:rFonts w:ascii="Arial" w:hAnsi="Arial" w:cs="Arial"/>
              </w:rPr>
            </w:pPr>
            <w:r w:rsidRPr="00945E15">
              <w:rPr>
                <w:rFonts w:ascii="Arial" w:hAnsi="Arial" w:cs="Arial"/>
              </w:rPr>
              <w:t>Blended or remote delivery models will be activated</w:t>
            </w:r>
          </w:p>
          <w:p w14:paraId="187920A4" w14:textId="77777777" w:rsidR="00A569D5" w:rsidRPr="00945E15" w:rsidRDefault="00A569D5" w:rsidP="00C27206">
            <w:pPr>
              <w:pStyle w:val="NormalWeb"/>
              <w:numPr>
                <w:ilvl w:val="0"/>
                <w:numId w:val="63"/>
              </w:numPr>
              <w:rPr>
                <w:rFonts w:ascii="Arial" w:hAnsi="Arial" w:cs="Arial"/>
              </w:rPr>
            </w:pPr>
            <w:r w:rsidRPr="00945E15">
              <w:rPr>
                <w:rFonts w:ascii="Arial" w:hAnsi="Arial" w:cs="Arial"/>
              </w:rPr>
              <w:t>Teaching materials will be made available via digital platforms</w:t>
            </w:r>
          </w:p>
          <w:p w14:paraId="79E5F789" w14:textId="77777777" w:rsidR="00A569D5" w:rsidRPr="00945E15" w:rsidRDefault="00A569D5" w:rsidP="00C27206">
            <w:pPr>
              <w:pStyle w:val="NormalWeb"/>
              <w:numPr>
                <w:ilvl w:val="0"/>
                <w:numId w:val="63"/>
              </w:numPr>
              <w:rPr>
                <w:rFonts w:ascii="Arial" w:hAnsi="Arial" w:cs="Arial"/>
              </w:rPr>
            </w:pPr>
            <w:r w:rsidRPr="00945E15">
              <w:rPr>
                <w:rFonts w:ascii="Arial" w:hAnsi="Arial" w:cs="Arial"/>
              </w:rPr>
              <w:t>Curriculum sequencing may be adjusted to prioritise examination cohorts</w:t>
            </w:r>
          </w:p>
          <w:p w14:paraId="0656394F" w14:textId="77777777" w:rsidR="00A569D5" w:rsidRPr="00945E15" w:rsidRDefault="00A569D5" w:rsidP="00C27206">
            <w:pPr>
              <w:pStyle w:val="NormalWeb"/>
              <w:numPr>
                <w:ilvl w:val="0"/>
                <w:numId w:val="63"/>
              </w:numPr>
              <w:rPr>
                <w:rFonts w:ascii="Arial" w:hAnsi="Arial" w:cs="Arial"/>
              </w:rPr>
            </w:pPr>
            <w:r w:rsidRPr="00945E15">
              <w:rPr>
                <w:rFonts w:ascii="Arial" w:hAnsi="Arial" w:cs="Arial"/>
              </w:rPr>
              <w:t>Reasonable adjustments will be made for SEND learners</w:t>
            </w:r>
          </w:p>
          <w:p w14:paraId="34E14CD0" w14:textId="77777777" w:rsidR="00A569D5" w:rsidRPr="00945E15" w:rsidRDefault="00A569D5" w:rsidP="00A569D5">
            <w:pPr>
              <w:pStyle w:val="NormalWeb"/>
              <w:rPr>
                <w:rFonts w:ascii="Arial" w:hAnsi="Arial" w:cs="Arial"/>
              </w:rPr>
            </w:pPr>
            <w:r w:rsidRPr="00945E15">
              <w:rPr>
                <w:rFonts w:ascii="Arial" w:hAnsi="Arial" w:cs="Arial"/>
              </w:rPr>
              <w:lastRenderedPageBreak/>
              <w:t>Awarding bodies will be engaged where assessment integrity may be impacted.</w:t>
            </w:r>
          </w:p>
          <w:p w14:paraId="424C9B7B" w14:textId="77777777" w:rsidR="00A569D5" w:rsidRPr="00945E15" w:rsidRDefault="00395317" w:rsidP="00A569D5">
            <w:pPr>
              <w:rPr>
                <w:rFonts w:ascii="Arial" w:hAnsi="Arial" w:cs="Arial"/>
              </w:rPr>
            </w:pPr>
            <w:r>
              <w:rPr>
                <w:rFonts w:ascii="Arial" w:hAnsi="Arial" w:cs="Arial"/>
                <w:noProof/>
              </w:rPr>
              <w:pict w14:anchorId="250778AD">
                <v:rect id="_x0000_i1064" alt="" style="width:435.1pt;height:.05pt;mso-width-percent:0;mso-height-percent:0;mso-width-percent:0;mso-height-percent:0" o:hrpct="964" o:hralign="center" o:hrstd="t" o:hr="t" fillcolor="#a0a0a0" stroked="f"/>
              </w:pict>
            </w:r>
          </w:p>
          <w:p w14:paraId="0FF5A84F" w14:textId="77777777" w:rsidR="00A569D5" w:rsidRPr="00945E15" w:rsidRDefault="00A569D5" w:rsidP="00A569D5">
            <w:pPr>
              <w:pStyle w:val="Heading2"/>
            </w:pPr>
            <w:r w:rsidRPr="00945E15">
              <w:t>4. Apprentices and Employers</w:t>
            </w:r>
          </w:p>
          <w:p w14:paraId="5E46A462" w14:textId="77777777" w:rsidR="00A569D5" w:rsidRPr="00945E15" w:rsidRDefault="00A569D5" w:rsidP="00A569D5">
            <w:pPr>
              <w:pStyle w:val="NormalWeb"/>
              <w:rPr>
                <w:rFonts w:ascii="Arial" w:hAnsi="Arial" w:cs="Arial"/>
              </w:rPr>
            </w:pPr>
            <w:r w:rsidRPr="00945E15">
              <w:rPr>
                <w:rFonts w:ascii="Arial" w:hAnsi="Arial" w:cs="Arial"/>
              </w:rPr>
              <w:t>Where apprenticeship provision is affected:</w:t>
            </w:r>
          </w:p>
          <w:p w14:paraId="571D1A98" w14:textId="77777777" w:rsidR="00A569D5" w:rsidRPr="00945E15" w:rsidRDefault="00A569D5" w:rsidP="00C27206">
            <w:pPr>
              <w:pStyle w:val="NormalWeb"/>
              <w:numPr>
                <w:ilvl w:val="0"/>
                <w:numId w:val="64"/>
              </w:numPr>
              <w:rPr>
                <w:rFonts w:ascii="Arial" w:hAnsi="Arial" w:cs="Arial"/>
              </w:rPr>
            </w:pPr>
            <w:r w:rsidRPr="00945E15">
              <w:rPr>
                <w:rFonts w:ascii="Arial" w:hAnsi="Arial" w:cs="Arial"/>
              </w:rPr>
              <w:t>Apprentices will receive direct communication outlining next steps</w:t>
            </w:r>
          </w:p>
          <w:p w14:paraId="12920EA4" w14:textId="77777777" w:rsidR="00A569D5" w:rsidRPr="00945E15" w:rsidRDefault="00A569D5" w:rsidP="00C27206">
            <w:pPr>
              <w:pStyle w:val="NormalWeb"/>
              <w:numPr>
                <w:ilvl w:val="0"/>
                <w:numId w:val="64"/>
              </w:numPr>
              <w:rPr>
                <w:rFonts w:ascii="Arial" w:hAnsi="Arial" w:cs="Arial"/>
              </w:rPr>
            </w:pPr>
            <w:r w:rsidRPr="00945E15">
              <w:rPr>
                <w:rFonts w:ascii="Arial" w:hAnsi="Arial" w:cs="Arial"/>
              </w:rPr>
              <w:t>Employers will be informed of any delivery or assessment adjustments</w:t>
            </w:r>
          </w:p>
          <w:p w14:paraId="08485FC1" w14:textId="77777777" w:rsidR="00A569D5" w:rsidRPr="00945E15" w:rsidRDefault="00A569D5" w:rsidP="00C27206">
            <w:pPr>
              <w:pStyle w:val="NormalWeb"/>
              <w:numPr>
                <w:ilvl w:val="0"/>
                <w:numId w:val="64"/>
              </w:numPr>
              <w:rPr>
                <w:rFonts w:ascii="Arial" w:hAnsi="Arial" w:cs="Arial"/>
              </w:rPr>
            </w:pPr>
            <w:r w:rsidRPr="00945E15">
              <w:rPr>
                <w:rFonts w:ascii="Arial" w:hAnsi="Arial" w:cs="Arial"/>
              </w:rPr>
              <w:t>Compliance with DfE funding rules will be maintained</w:t>
            </w:r>
          </w:p>
          <w:p w14:paraId="5B8E2F1A" w14:textId="77777777" w:rsidR="00A569D5" w:rsidRPr="00945E15" w:rsidRDefault="00A569D5" w:rsidP="00C27206">
            <w:pPr>
              <w:pStyle w:val="NormalWeb"/>
              <w:numPr>
                <w:ilvl w:val="0"/>
                <w:numId w:val="64"/>
              </w:numPr>
              <w:rPr>
                <w:rFonts w:ascii="Arial" w:hAnsi="Arial" w:cs="Arial"/>
              </w:rPr>
            </w:pPr>
            <w:r w:rsidRPr="00945E15">
              <w:rPr>
                <w:rFonts w:ascii="Arial" w:hAnsi="Arial" w:cs="Arial"/>
              </w:rPr>
              <w:t>Off-the-job learning records will be safeguarded</w:t>
            </w:r>
          </w:p>
          <w:p w14:paraId="78B1D6ED" w14:textId="77777777" w:rsidR="00A569D5" w:rsidRPr="00945E15" w:rsidRDefault="00A569D5" w:rsidP="00A569D5">
            <w:pPr>
              <w:pStyle w:val="NormalWeb"/>
              <w:rPr>
                <w:rFonts w:ascii="Arial" w:hAnsi="Arial" w:cs="Arial"/>
              </w:rPr>
            </w:pPr>
            <w:r w:rsidRPr="00945E15">
              <w:rPr>
                <w:rFonts w:ascii="Arial" w:hAnsi="Arial" w:cs="Arial"/>
              </w:rPr>
              <w:t>Alternative workplace or remote delivery models will be deployed where required.</w:t>
            </w:r>
          </w:p>
          <w:p w14:paraId="598F442C" w14:textId="77777777" w:rsidR="00A569D5" w:rsidRPr="00945E15" w:rsidRDefault="00395317" w:rsidP="00A569D5">
            <w:pPr>
              <w:rPr>
                <w:rFonts w:ascii="Arial" w:hAnsi="Arial" w:cs="Arial"/>
              </w:rPr>
            </w:pPr>
            <w:r>
              <w:rPr>
                <w:rFonts w:ascii="Arial" w:hAnsi="Arial" w:cs="Arial"/>
                <w:noProof/>
              </w:rPr>
              <w:pict w14:anchorId="175818D2">
                <v:rect id="_x0000_i1065" alt="" style="width:435.1pt;height:.05pt;mso-width-percent:0;mso-height-percent:0;mso-width-percent:0;mso-height-percent:0" o:hrpct="964" o:hralign="center" o:hrstd="t" o:hr="t" fillcolor="#a0a0a0" stroked="f"/>
              </w:pict>
            </w:r>
          </w:p>
          <w:p w14:paraId="68373269" w14:textId="77777777" w:rsidR="00A569D5" w:rsidRPr="00945E15" w:rsidRDefault="00A569D5" w:rsidP="00A569D5">
            <w:pPr>
              <w:pStyle w:val="Heading2"/>
            </w:pPr>
            <w:r w:rsidRPr="00945E15">
              <w:t>5. Student Wellbeing and Support</w:t>
            </w:r>
          </w:p>
          <w:p w14:paraId="2895CB99" w14:textId="77777777" w:rsidR="00A569D5" w:rsidRPr="00945E15" w:rsidRDefault="00A569D5" w:rsidP="00A569D5">
            <w:pPr>
              <w:pStyle w:val="NormalWeb"/>
              <w:rPr>
                <w:rFonts w:ascii="Arial" w:hAnsi="Arial" w:cs="Arial"/>
              </w:rPr>
            </w:pPr>
            <w:r w:rsidRPr="00945E15">
              <w:rPr>
                <w:rFonts w:ascii="Arial" w:hAnsi="Arial" w:cs="Arial"/>
              </w:rPr>
              <w:t>Where incidents are distressing or traumatic:</w:t>
            </w:r>
          </w:p>
          <w:p w14:paraId="15B0842D" w14:textId="77777777" w:rsidR="00A569D5" w:rsidRPr="00945E15" w:rsidRDefault="00A569D5" w:rsidP="00C27206">
            <w:pPr>
              <w:pStyle w:val="NormalWeb"/>
              <w:numPr>
                <w:ilvl w:val="0"/>
                <w:numId w:val="65"/>
              </w:numPr>
              <w:rPr>
                <w:rFonts w:ascii="Arial" w:hAnsi="Arial" w:cs="Arial"/>
              </w:rPr>
            </w:pPr>
            <w:r w:rsidRPr="00945E15">
              <w:rPr>
                <w:rFonts w:ascii="Arial" w:hAnsi="Arial" w:cs="Arial"/>
              </w:rPr>
              <w:t>Counselling and wellbeing support will be offered</w:t>
            </w:r>
          </w:p>
          <w:p w14:paraId="2FCB72CA" w14:textId="77777777" w:rsidR="00A569D5" w:rsidRPr="00945E15" w:rsidRDefault="00A569D5" w:rsidP="00C27206">
            <w:pPr>
              <w:pStyle w:val="NormalWeb"/>
              <w:numPr>
                <w:ilvl w:val="0"/>
                <w:numId w:val="65"/>
              </w:numPr>
              <w:rPr>
                <w:rFonts w:ascii="Arial" w:hAnsi="Arial" w:cs="Arial"/>
              </w:rPr>
            </w:pPr>
            <w:r w:rsidRPr="00945E15">
              <w:rPr>
                <w:rFonts w:ascii="Arial" w:hAnsi="Arial" w:cs="Arial"/>
              </w:rPr>
              <w:t>Student Services will coordinate targeted support</w:t>
            </w:r>
          </w:p>
          <w:p w14:paraId="2AFF6AF4" w14:textId="77777777" w:rsidR="00A569D5" w:rsidRPr="00945E15" w:rsidRDefault="00A569D5" w:rsidP="00C27206">
            <w:pPr>
              <w:pStyle w:val="NormalWeb"/>
              <w:numPr>
                <w:ilvl w:val="0"/>
                <w:numId w:val="65"/>
              </w:numPr>
              <w:rPr>
                <w:rFonts w:ascii="Arial" w:hAnsi="Arial" w:cs="Arial"/>
              </w:rPr>
            </w:pPr>
            <w:r w:rsidRPr="00945E15">
              <w:rPr>
                <w:rFonts w:ascii="Arial" w:hAnsi="Arial" w:cs="Arial"/>
              </w:rPr>
              <w:t>Staff will be briefed on appropriate pastoral responses</w:t>
            </w:r>
          </w:p>
          <w:p w14:paraId="23B6D5A1" w14:textId="77777777" w:rsidR="00A569D5" w:rsidRPr="00945E15" w:rsidRDefault="00A569D5" w:rsidP="00C27206">
            <w:pPr>
              <w:pStyle w:val="NormalWeb"/>
              <w:numPr>
                <w:ilvl w:val="0"/>
                <w:numId w:val="65"/>
              </w:numPr>
              <w:rPr>
                <w:rFonts w:ascii="Arial" w:hAnsi="Arial" w:cs="Arial"/>
              </w:rPr>
            </w:pPr>
            <w:r w:rsidRPr="00945E15">
              <w:rPr>
                <w:rFonts w:ascii="Arial" w:hAnsi="Arial" w:cs="Arial"/>
              </w:rPr>
              <w:t>Group or individual support sessions may be arranged</w:t>
            </w:r>
          </w:p>
          <w:p w14:paraId="382E43CD" w14:textId="77777777" w:rsidR="00A569D5" w:rsidRPr="00945E15" w:rsidRDefault="00A569D5" w:rsidP="00A569D5">
            <w:pPr>
              <w:pStyle w:val="NormalWeb"/>
              <w:rPr>
                <w:rFonts w:ascii="Arial" w:hAnsi="Arial" w:cs="Arial"/>
              </w:rPr>
            </w:pPr>
            <w:r w:rsidRPr="00945E15">
              <w:rPr>
                <w:rFonts w:ascii="Arial" w:hAnsi="Arial" w:cs="Arial"/>
              </w:rPr>
              <w:t>In cases of serious incident or fatality, communication will be trauma-informed and aligned with external agency guidance.</w:t>
            </w:r>
          </w:p>
          <w:p w14:paraId="61EBDFCB" w14:textId="77777777" w:rsidR="00A569D5" w:rsidRPr="00945E15" w:rsidRDefault="00395317" w:rsidP="00A569D5">
            <w:pPr>
              <w:rPr>
                <w:rFonts w:ascii="Arial" w:hAnsi="Arial" w:cs="Arial"/>
              </w:rPr>
            </w:pPr>
            <w:r>
              <w:rPr>
                <w:rFonts w:ascii="Arial" w:hAnsi="Arial" w:cs="Arial"/>
                <w:noProof/>
              </w:rPr>
              <w:pict w14:anchorId="6539F25D">
                <v:rect id="_x0000_i1066" alt="" style="width:435.1pt;height:.05pt;mso-width-percent:0;mso-height-percent:0;mso-width-percent:0;mso-height-percent:0" o:hrpct="964" o:hralign="center" o:hrstd="t" o:hr="t" fillcolor="#a0a0a0" stroked="f"/>
              </w:pict>
            </w:r>
          </w:p>
          <w:p w14:paraId="30F56429" w14:textId="77777777" w:rsidR="00A569D5" w:rsidRPr="00945E15" w:rsidRDefault="00A569D5" w:rsidP="00A569D5">
            <w:pPr>
              <w:pStyle w:val="Heading2"/>
            </w:pPr>
            <w:r w:rsidRPr="00945E15">
              <w:t>6. Managing Incoming Enquiries</w:t>
            </w:r>
          </w:p>
          <w:p w14:paraId="51104492" w14:textId="77777777" w:rsidR="00A569D5" w:rsidRPr="00945E15" w:rsidRDefault="00A569D5" w:rsidP="00A569D5">
            <w:pPr>
              <w:pStyle w:val="NormalWeb"/>
              <w:rPr>
                <w:rFonts w:ascii="Arial" w:hAnsi="Arial" w:cs="Arial"/>
              </w:rPr>
            </w:pPr>
            <w:r w:rsidRPr="00945E15">
              <w:rPr>
                <w:rFonts w:ascii="Arial" w:hAnsi="Arial" w:cs="Arial"/>
              </w:rPr>
              <w:t>A structured response system will be established to:</w:t>
            </w:r>
          </w:p>
          <w:p w14:paraId="78238068" w14:textId="77777777" w:rsidR="00A569D5" w:rsidRPr="00945E15" w:rsidRDefault="00A569D5" w:rsidP="00C27206">
            <w:pPr>
              <w:pStyle w:val="NormalWeb"/>
              <w:numPr>
                <w:ilvl w:val="0"/>
                <w:numId w:val="66"/>
              </w:numPr>
              <w:rPr>
                <w:rFonts w:ascii="Arial" w:hAnsi="Arial" w:cs="Arial"/>
              </w:rPr>
            </w:pPr>
            <w:r w:rsidRPr="00945E15">
              <w:rPr>
                <w:rFonts w:ascii="Arial" w:hAnsi="Arial" w:cs="Arial"/>
              </w:rPr>
              <w:t>Handle calls, emails and digital enquiries</w:t>
            </w:r>
          </w:p>
          <w:p w14:paraId="05022127" w14:textId="77777777" w:rsidR="00A569D5" w:rsidRPr="00945E15" w:rsidRDefault="00A569D5" w:rsidP="00C27206">
            <w:pPr>
              <w:pStyle w:val="NormalWeb"/>
              <w:numPr>
                <w:ilvl w:val="0"/>
                <w:numId w:val="66"/>
              </w:numPr>
              <w:rPr>
                <w:rFonts w:ascii="Arial" w:hAnsi="Arial" w:cs="Arial"/>
              </w:rPr>
            </w:pPr>
            <w:r w:rsidRPr="00945E15">
              <w:rPr>
                <w:rFonts w:ascii="Arial" w:hAnsi="Arial" w:cs="Arial"/>
              </w:rPr>
              <w:t>Provide consistent information</w:t>
            </w:r>
          </w:p>
          <w:p w14:paraId="3DBE82F3" w14:textId="77777777" w:rsidR="00A569D5" w:rsidRPr="00945E15" w:rsidRDefault="00A569D5" w:rsidP="00C27206">
            <w:pPr>
              <w:pStyle w:val="NormalWeb"/>
              <w:numPr>
                <w:ilvl w:val="0"/>
                <w:numId w:val="66"/>
              </w:numPr>
              <w:rPr>
                <w:rFonts w:ascii="Arial" w:hAnsi="Arial" w:cs="Arial"/>
              </w:rPr>
            </w:pPr>
            <w:r w:rsidRPr="00945E15">
              <w:rPr>
                <w:rFonts w:ascii="Arial" w:hAnsi="Arial" w:cs="Arial"/>
              </w:rPr>
              <w:lastRenderedPageBreak/>
              <w:t>Escalate safeguarding concerns appropriately</w:t>
            </w:r>
          </w:p>
          <w:p w14:paraId="50B27D71" w14:textId="77777777" w:rsidR="00A569D5" w:rsidRPr="00945E15" w:rsidRDefault="00A569D5" w:rsidP="00C27206">
            <w:pPr>
              <w:pStyle w:val="NormalWeb"/>
              <w:numPr>
                <w:ilvl w:val="0"/>
                <w:numId w:val="66"/>
              </w:numPr>
              <w:rPr>
                <w:rFonts w:ascii="Arial" w:hAnsi="Arial" w:cs="Arial"/>
              </w:rPr>
            </w:pPr>
            <w:r w:rsidRPr="00945E15">
              <w:rPr>
                <w:rFonts w:ascii="Arial" w:hAnsi="Arial" w:cs="Arial"/>
              </w:rPr>
              <w:t>Protect confidential information</w:t>
            </w:r>
          </w:p>
          <w:p w14:paraId="6A8337BB" w14:textId="77777777" w:rsidR="00A569D5" w:rsidRPr="00945E15" w:rsidRDefault="00A569D5" w:rsidP="00A569D5">
            <w:pPr>
              <w:pStyle w:val="NormalWeb"/>
              <w:rPr>
                <w:rFonts w:ascii="Arial" w:hAnsi="Arial" w:cs="Arial"/>
              </w:rPr>
            </w:pPr>
            <w:r w:rsidRPr="00945E15">
              <w:rPr>
                <w:rFonts w:ascii="Arial" w:hAnsi="Arial" w:cs="Arial"/>
              </w:rPr>
              <w:t>All enquiries will be logged where appropriate.</w:t>
            </w:r>
          </w:p>
          <w:p w14:paraId="46FDFF6A" w14:textId="77777777" w:rsidR="00A569D5" w:rsidRPr="00945E15" w:rsidRDefault="00395317" w:rsidP="00A569D5">
            <w:pPr>
              <w:rPr>
                <w:rFonts w:ascii="Arial" w:hAnsi="Arial" w:cs="Arial"/>
              </w:rPr>
            </w:pPr>
            <w:r>
              <w:rPr>
                <w:rFonts w:ascii="Arial" w:hAnsi="Arial" w:cs="Arial"/>
                <w:noProof/>
              </w:rPr>
              <w:pict w14:anchorId="6EFCC710">
                <v:rect id="_x0000_i1067" alt="" style="width:435.1pt;height:.05pt;mso-width-percent:0;mso-height-percent:0;mso-width-percent:0;mso-height-percent:0" o:hrpct="964" o:hralign="center" o:hrstd="t" o:hr="t" fillcolor="#a0a0a0" stroked="f"/>
              </w:pict>
            </w:r>
          </w:p>
          <w:p w14:paraId="193C505D" w14:textId="77777777" w:rsidR="00A569D5" w:rsidRPr="00945E15" w:rsidRDefault="00A569D5" w:rsidP="00A569D5">
            <w:pPr>
              <w:pStyle w:val="Heading2"/>
            </w:pPr>
            <w:r w:rsidRPr="00945E15">
              <w:t>7. Data Protection and Confidentiality</w:t>
            </w:r>
          </w:p>
          <w:p w14:paraId="39E3C4DF" w14:textId="77777777" w:rsidR="00A569D5" w:rsidRPr="00945E15" w:rsidRDefault="00A569D5" w:rsidP="00A569D5">
            <w:pPr>
              <w:pStyle w:val="NormalWeb"/>
              <w:rPr>
                <w:rFonts w:ascii="Arial" w:hAnsi="Arial" w:cs="Arial"/>
              </w:rPr>
            </w:pPr>
            <w:r w:rsidRPr="00945E15">
              <w:rPr>
                <w:rFonts w:ascii="Arial" w:hAnsi="Arial" w:cs="Arial"/>
              </w:rPr>
              <w:t>All student communications will:</w:t>
            </w:r>
          </w:p>
          <w:p w14:paraId="7204649E" w14:textId="77777777" w:rsidR="00A569D5" w:rsidRPr="00945E15" w:rsidRDefault="00A569D5" w:rsidP="00C27206">
            <w:pPr>
              <w:pStyle w:val="NormalWeb"/>
              <w:numPr>
                <w:ilvl w:val="0"/>
                <w:numId w:val="67"/>
              </w:numPr>
              <w:rPr>
                <w:rFonts w:ascii="Arial" w:hAnsi="Arial" w:cs="Arial"/>
              </w:rPr>
            </w:pPr>
            <w:r w:rsidRPr="00945E15">
              <w:rPr>
                <w:rFonts w:ascii="Arial" w:hAnsi="Arial" w:cs="Arial"/>
              </w:rPr>
              <w:t>Protect personal data</w:t>
            </w:r>
          </w:p>
          <w:p w14:paraId="2D94F7C9" w14:textId="77777777" w:rsidR="00A569D5" w:rsidRPr="00945E15" w:rsidRDefault="00A569D5" w:rsidP="00C27206">
            <w:pPr>
              <w:pStyle w:val="NormalWeb"/>
              <w:numPr>
                <w:ilvl w:val="0"/>
                <w:numId w:val="67"/>
              </w:numPr>
              <w:rPr>
                <w:rFonts w:ascii="Arial" w:hAnsi="Arial" w:cs="Arial"/>
              </w:rPr>
            </w:pPr>
            <w:r w:rsidRPr="00945E15">
              <w:rPr>
                <w:rFonts w:ascii="Arial" w:hAnsi="Arial" w:cs="Arial"/>
              </w:rPr>
              <w:t>Avoid disclosure of sensitive information</w:t>
            </w:r>
          </w:p>
          <w:p w14:paraId="46F2B38F" w14:textId="77777777" w:rsidR="00A569D5" w:rsidRPr="00945E15" w:rsidRDefault="00A569D5" w:rsidP="00C27206">
            <w:pPr>
              <w:pStyle w:val="NormalWeb"/>
              <w:numPr>
                <w:ilvl w:val="0"/>
                <w:numId w:val="67"/>
              </w:numPr>
              <w:rPr>
                <w:rFonts w:ascii="Arial" w:hAnsi="Arial" w:cs="Arial"/>
              </w:rPr>
            </w:pPr>
            <w:r w:rsidRPr="00945E15">
              <w:rPr>
                <w:rFonts w:ascii="Arial" w:hAnsi="Arial" w:cs="Arial"/>
              </w:rPr>
              <w:t>Comply with data protection legislation</w:t>
            </w:r>
          </w:p>
          <w:p w14:paraId="4081E661" w14:textId="36E09C61" w:rsidR="00F32709" w:rsidRPr="00945E15" w:rsidRDefault="00F32709" w:rsidP="00385E65">
            <w:pPr>
              <w:widowControl w:val="0"/>
              <w:autoSpaceDE w:val="0"/>
              <w:autoSpaceDN w:val="0"/>
              <w:adjustRightInd w:val="0"/>
              <w:spacing w:before="120"/>
              <w:rPr>
                <w:rFonts w:ascii="Arial" w:hAnsi="Arial" w:cs="Arial"/>
                <w:sz w:val="22"/>
                <w:szCs w:val="22"/>
              </w:rPr>
            </w:pPr>
          </w:p>
        </w:tc>
        <w:tc>
          <w:tcPr>
            <w:tcW w:w="1493" w:type="dxa"/>
          </w:tcPr>
          <w:p w14:paraId="527000E3" w14:textId="77777777" w:rsidR="0099738F" w:rsidRPr="00945E15" w:rsidRDefault="0099738F" w:rsidP="0099738F">
            <w:pPr>
              <w:widowControl w:val="0"/>
              <w:autoSpaceDE w:val="0"/>
              <w:autoSpaceDN w:val="0"/>
              <w:adjustRightInd w:val="0"/>
              <w:rPr>
                <w:rFonts w:ascii="Arial" w:hAnsi="Arial" w:cs="Arial"/>
                <w:sz w:val="22"/>
                <w:szCs w:val="22"/>
              </w:rPr>
            </w:pPr>
          </w:p>
          <w:p w14:paraId="7291BF67" w14:textId="7EC9D284" w:rsidR="005B378B" w:rsidRPr="00945E15" w:rsidRDefault="1D68C7F3" w:rsidP="006916DD">
            <w:pPr>
              <w:widowControl w:val="0"/>
              <w:autoSpaceDE w:val="0"/>
              <w:autoSpaceDN w:val="0"/>
              <w:adjustRightInd w:val="0"/>
              <w:rPr>
                <w:rFonts w:ascii="Arial" w:hAnsi="Arial" w:cs="Arial"/>
                <w:sz w:val="22"/>
                <w:szCs w:val="22"/>
              </w:rPr>
            </w:pPr>
            <w:r w:rsidRPr="00945E15">
              <w:rPr>
                <w:rFonts w:ascii="Arial" w:hAnsi="Arial" w:cs="Arial"/>
                <w:sz w:val="22"/>
                <w:szCs w:val="22"/>
              </w:rPr>
              <w:t>R Evans</w:t>
            </w:r>
          </w:p>
          <w:p w14:paraId="4216ABC6" w14:textId="77777777" w:rsidR="00A1330F" w:rsidRPr="00945E15" w:rsidRDefault="006916DD" w:rsidP="00F72252">
            <w:pPr>
              <w:widowControl w:val="0"/>
              <w:autoSpaceDE w:val="0"/>
              <w:autoSpaceDN w:val="0"/>
              <w:adjustRightInd w:val="0"/>
              <w:rPr>
                <w:rFonts w:ascii="Arial" w:hAnsi="Arial" w:cs="Arial"/>
                <w:sz w:val="22"/>
                <w:szCs w:val="22"/>
              </w:rPr>
            </w:pPr>
            <w:r w:rsidRPr="00945E15">
              <w:rPr>
                <w:rFonts w:ascii="Arial" w:hAnsi="Arial" w:cs="Arial"/>
                <w:sz w:val="22"/>
                <w:szCs w:val="22"/>
              </w:rPr>
              <w:t>G Salt</w:t>
            </w:r>
          </w:p>
          <w:p w14:paraId="4B4A5958" w14:textId="714C2708" w:rsidR="006C76F1" w:rsidRPr="00945E15" w:rsidRDefault="006C76F1" w:rsidP="00F72252">
            <w:pPr>
              <w:widowControl w:val="0"/>
              <w:autoSpaceDE w:val="0"/>
              <w:autoSpaceDN w:val="0"/>
              <w:adjustRightInd w:val="0"/>
              <w:rPr>
                <w:rFonts w:ascii="Arial" w:hAnsi="Arial" w:cs="Arial"/>
                <w:sz w:val="22"/>
                <w:szCs w:val="22"/>
              </w:rPr>
            </w:pPr>
            <w:r w:rsidRPr="00945E15">
              <w:rPr>
                <w:rFonts w:ascii="Arial" w:hAnsi="Arial" w:cs="Arial"/>
                <w:sz w:val="22"/>
                <w:szCs w:val="22"/>
              </w:rPr>
              <w:t>S Kay</w:t>
            </w:r>
          </w:p>
          <w:p w14:paraId="7AC8AEE1" w14:textId="3C64D62F" w:rsidR="00F72252" w:rsidRPr="00945E15" w:rsidRDefault="6F5574B0" w:rsidP="00F72252">
            <w:pPr>
              <w:widowControl w:val="0"/>
              <w:autoSpaceDE w:val="0"/>
              <w:autoSpaceDN w:val="0"/>
              <w:adjustRightInd w:val="0"/>
              <w:rPr>
                <w:rFonts w:ascii="Arial" w:hAnsi="Arial" w:cs="Arial"/>
                <w:sz w:val="22"/>
                <w:szCs w:val="22"/>
              </w:rPr>
            </w:pPr>
            <w:r w:rsidRPr="00945E15">
              <w:rPr>
                <w:rFonts w:ascii="Arial" w:hAnsi="Arial" w:cs="Arial"/>
                <w:sz w:val="22"/>
                <w:szCs w:val="22"/>
              </w:rPr>
              <w:t>H Pezet</w:t>
            </w:r>
          </w:p>
          <w:p w14:paraId="7FE9F9C7" w14:textId="4CDBE695" w:rsidR="0099738F" w:rsidRPr="00945E15" w:rsidRDefault="6F5574B0" w:rsidP="3F15035E">
            <w:pPr>
              <w:widowControl w:val="0"/>
              <w:autoSpaceDE w:val="0"/>
              <w:autoSpaceDN w:val="0"/>
              <w:adjustRightInd w:val="0"/>
              <w:rPr>
                <w:rFonts w:ascii="Arial" w:hAnsi="Arial" w:cs="Arial"/>
                <w:sz w:val="22"/>
                <w:szCs w:val="22"/>
              </w:rPr>
            </w:pPr>
            <w:r w:rsidRPr="00945E15">
              <w:rPr>
                <w:rFonts w:ascii="Arial" w:hAnsi="Arial" w:cs="Arial"/>
                <w:sz w:val="22"/>
                <w:szCs w:val="22"/>
              </w:rPr>
              <w:t>S Rowles</w:t>
            </w:r>
          </w:p>
          <w:p w14:paraId="4E2033DD" w14:textId="77777777" w:rsidR="0099738F" w:rsidRPr="00945E15" w:rsidRDefault="0099738F" w:rsidP="0099738F">
            <w:pPr>
              <w:widowControl w:val="0"/>
              <w:autoSpaceDE w:val="0"/>
              <w:autoSpaceDN w:val="0"/>
              <w:adjustRightInd w:val="0"/>
              <w:spacing w:before="120"/>
              <w:rPr>
                <w:rFonts w:ascii="Arial" w:hAnsi="Arial" w:cs="Arial"/>
                <w:strike/>
                <w:sz w:val="22"/>
                <w:szCs w:val="22"/>
              </w:rPr>
            </w:pPr>
          </w:p>
          <w:p w14:paraId="447286C4" w14:textId="77777777" w:rsidR="0099738F" w:rsidRPr="00945E15" w:rsidRDefault="0099738F" w:rsidP="0099738F">
            <w:pPr>
              <w:widowControl w:val="0"/>
              <w:autoSpaceDE w:val="0"/>
              <w:autoSpaceDN w:val="0"/>
              <w:adjustRightInd w:val="0"/>
              <w:spacing w:before="120"/>
              <w:rPr>
                <w:rFonts w:ascii="Arial" w:hAnsi="Arial" w:cs="Arial"/>
                <w:strike/>
                <w:sz w:val="22"/>
                <w:szCs w:val="22"/>
              </w:rPr>
            </w:pPr>
          </w:p>
          <w:p w14:paraId="78A8F31A" w14:textId="77777777" w:rsidR="0099738F" w:rsidRPr="00945E15" w:rsidRDefault="0099738F" w:rsidP="0099738F">
            <w:pPr>
              <w:widowControl w:val="0"/>
              <w:autoSpaceDE w:val="0"/>
              <w:autoSpaceDN w:val="0"/>
              <w:adjustRightInd w:val="0"/>
              <w:spacing w:before="120"/>
              <w:rPr>
                <w:rFonts w:ascii="Arial" w:hAnsi="Arial" w:cs="Arial"/>
                <w:sz w:val="22"/>
                <w:szCs w:val="22"/>
              </w:rPr>
            </w:pPr>
          </w:p>
          <w:p w14:paraId="04832DDA" w14:textId="77777777" w:rsidR="0058097E" w:rsidRPr="00945E15" w:rsidRDefault="0058097E" w:rsidP="0099738F">
            <w:pPr>
              <w:widowControl w:val="0"/>
              <w:autoSpaceDE w:val="0"/>
              <w:autoSpaceDN w:val="0"/>
              <w:adjustRightInd w:val="0"/>
              <w:rPr>
                <w:rFonts w:ascii="Arial" w:hAnsi="Arial" w:cs="Arial"/>
                <w:sz w:val="22"/>
                <w:szCs w:val="22"/>
              </w:rPr>
            </w:pPr>
          </w:p>
          <w:p w14:paraId="3782ABFC" w14:textId="77777777" w:rsidR="00F72252" w:rsidRPr="00945E15" w:rsidRDefault="00F72252" w:rsidP="0099738F">
            <w:pPr>
              <w:widowControl w:val="0"/>
              <w:autoSpaceDE w:val="0"/>
              <w:autoSpaceDN w:val="0"/>
              <w:adjustRightInd w:val="0"/>
              <w:rPr>
                <w:rFonts w:ascii="Arial" w:hAnsi="Arial" w:cs="Arial"/>
                <w:color w:val="FF0000"/>
                <w:sz w:val="22"/>
                <w:szCs w:val="22"/>
              </w:rPr>
            </w:pPr>
          </w:p>
          <w:p w14:paraId="64A6BE5D" w14:textId="77777777" w:rsidR="005B627A" w:rsidRDefault="005B627A" w:rsidP="0099738F">
            <w:pPr>
              <w:widowControl w:val="0"/>
              <w:autoSpaceDE w:val="0"/>
              <w:autoSpaceDN w:val="0"/>
              <w:adjustRightInd w:val="0"/>
              <w:rPr>
                <w:rFonts w:ascii="Arial" w:hAnsi="Arial" w:cs="Arial"/>
                <w:sz w:val="22"/>
                <w:szCs w:val="22"/>
              </w:rPr>
            </w:pPr>
          </w:p>
          <w:p w14:paraId="54033AF9" w14:textId="77777777" w:rsidR="005B627A" w:rsidRDefault="005B627A" w:rsidP="0099738F">
            <w:pPr>
              <w:widowControl w:val="0"/>
              <w:autoSpaceDE w:val="0"/>
              <w:autoSpaceDN w:val="0"/>
              <w:adjustRightInd w:val="0"/>
              <w:rPr>
                <w:rFonts w:ascii="Arial" w:hAnsi="Arial" w:cs="Arial"/>
                <w:sz w:val="22"/>
                <w:szCs w:val="22"/>
              </w:rPr>
            </w:pPr>
          </w:p>
          <w:p w14:paraId="0E40F1C4" w14:textId="77777777" w:rsidR="005B627A" w:rsidRDefault="005B627A" w:rsidP="0099738F">
            <w:pPr>
              <w:widowControl w:val="0"/>
              <w:autoSpaceDE w:val="0"/>
              <w:autoSpaceDN w:val="0"/>
              <w:adjustRightInd w:val="0"/>
              <w:rPr>
                <w:rFonts w:ascii="Arial" w:hAnsi="Arial" w:cs="Arial"/>
                <w:sz w:val="22"/>
                <w:szCs w:val="22"/>
              </w:rPr>
            </w:pPr>
          </w:p>
          <w:p w14:paraId="1F7C37FB" w14:textId="3FC71106" w:rsidR="00A036CA" w:rsidRPr="00945E15" w:rsidRDefault="6F5574B0" w:rsidP="005B627A">
            <w:pPr>
              <w:widowControl w:val="0"/>
              <w:autoSpaceDE w:val="0"/>
              <w:autoSpaceDN w:val="0"/>
              <w:adjustRightInd w:val="0"/>
              <w:rPr>
                <w:rFonts w:ascii="Arial" w:hAnsi="Arial" w:cs="Arial"/>
                <w:sz w:val="22"/>
                <w:szCs w:val="22"/>
              </w:rPr>
            </w:pPr>
            <w:r w:rsidRPr="00945E15">
              <w:rPr>
                <w:rFonts w:ascii="Arial" w:hAnsi="Arial" w:cs="Arial"/>
                <w:sz w:val="22"/>
                <w:szCs w:val="22"/>
              </w:rPr>
              <w:t>S Rowles</w:t>
            </w:r>
          </w:p>
          <w:p w14:paraId="1BF5DFDB" w14:textId="77777777" w:rsidR="0058097E" w:rsidRDefault="006916DD" w:rsidP="00B952C9">
            <w:pPr>
              <w:widowControl w:val="0"/>
              <w:autoSpaceDE w:val="0"/>
              <w:autoSpaceDN w:val="0"/>
              <w:adjustRightInd w:val="0"/>
              <w:spacing w:before="120"/>
              <w:rPr>
                <w:rFonts w:ascii="Arial" w:hAnsi="Arial" w:cs="Arial"/>
                <w:sz w:val="22"/>
                <w:szCs w:val="22"/>
              </w:rPr>
            </w:pPr>
            <w:r w:rsidRPr="00945E15">
              <w:rPr>
                <w:rFonts w:ascii="Arial" w:hAnsi="Arial" w:cs="Arial"/>
                <w:sz w:val="22"/>
                <w:szCs w:val="22"/>
              </w:rPr>
              <w:t>R Evans</w:t>
            </w:r>
          </w:p>
          <w:p w14:paraId="170A52AF" w14:textId="77777777" w:rsidR="00EC3E36" w:rsidRDefault="00EC3E36" w:rsidP="00B952C9">
            <w:pPr>
              <w:widowControl w:val="0"/>
              <w:autoSpaceDE w:val="0"/>
              <w:autoSpaceDN w:val="0"/>
              <w:adjustRightInd w:val="0"/>
              <w:spacing w:before="120"/>
              <w:rPr>
                <w:rFonts w:ascii="Arial" w:hAnsi="Arial" w:cs="Arial"/>
                <w:sz w:val="22"/>
                <w:szCs w:val="22"/>
              </w:rPr>
            </w:pPr>
          </w:p>
          <w:p w14:paraId="27778C2F" w14:textId="77777777" w:rsidR="00EC3E36" w:rsidRDefault="00EC3E36" w:rsidP="00B952C9">
            <w:pPr>
              <w:widowControl w:val="0"/>
              <w:autoSpaceDE w:val="0"/>
              <w:autoSpaceDN w:val="0"/>
              <w:adjustRightInd w:val="0"/>
              <w:spacing w:before="120"/>
              <w:rPr>
                <w:rFonts w:ascii="Arial" w:hAnsi="Arial" w:cs="Arial"/>
                <w:sz w:val="22"/>
                <w:szCs w:val="22"/>
              </w:rPr>
            </w:pPr>
          </w:p>
          <w:p w14:paraId="15501E28" w14:textId="77777777" w:rsidR="00EC3E36" w:rsidRDefault="00EC3E36" w:rsidP="00B952C9">
            <w:pPr>
              <w:widowControl w:val="0"/>
              <w:autoSpaceDE w:val="0"/>
              <w:autoSpaceDN w:val="0"/>
              <w:adjustRightInd w:val="0"/>
              <w:spacing w:before="120"/>
              <w:rPr>
                <w:rFonts w:ascii="Arial" w:hAnsi="Arial" w:cs="Arial"/>
                <w:sz w:val="22"/>
                <w:szCs w:val="22"/>
              </w:rPr>
            </w:pPr>
          </w:p>
          <w:p w14:paraId="7B93736C" w14:textId="77777777" w:rsidR="00EC3E36" w:rsidRDefault="00EC3E36" w:rsidP="00B952C9">
            <w:pPr>
              <w:widowControl w:val="0"/>
              <w:autoSpaceDE w:val="0"/>
              <w:autoSpaceDN w:val="0"/>
              <w:adjustRightInd w:val="0"/>
              <w:spacing w:before="120"/>
              <w:rPr>
                <w:rFonts w:ascii="Arial" w:hAnsi="Arial" w:cs="Arial"/>
                <w:sz w:val="22"/>
                <w:szCs w:val="22"/>
              </w:rPr>
            </w:pPr>
          </w:p>
          <w:p w14:paraId="7697F84D" w14:textId="77777777" w:rsidR="00EC3E36" w:rsidRDefault="00EC3E36" w:rsidP="00B952C9">
            <w:pPr>
              <w:widowControl w:val="0"/>
              <w:autoSpaceDE w:val="0"/>
              <w:autoSpaceDN w:val="0"/>
              <w:adjustRightInd w:val="0"/>
              <w:spacing w:before="120"/>
              <w:rPr>
                <w:rFonts w:ascii="Arial" w:hAnsi="Arial" w:cs="Arial"/>
                <w:sz w:val="22"/>
                <w:szCs w:val="22"/>
              </w:rPr>
            </w:pPr>
          </w:p>
          <w:p w14:paraId="6C2329DA" w14:textId="77777777" w:rsidR="00EC3E36" w:rsidRDefault="00EC3E36" w:rsidP="00B952C9">
            <w:pPr>
              <w:widowControl w:val="0"/>
              <w:autoSpaceDE w:val="0"/>
              <w:autoSpaceDN w:val="0"/>
              <w:adjustRightInd w:val="0"/>
              <w:spacing w:before="120"/>
              <w:rPr>
                <w:rFonts w:ascii="Arial" w:hAnsi="Arial" w:cs="Arial"/>
                <w:sz w:val="22"/>
                <w:szCs w:val="22"/>
              </w:rPr>
            </w:pPr>
          </w:p>
          <w:p w14:paraId="340FA0BC" w14:textId="77777777" w:rsidR="00EC3E36" w:rsidRDefault="00EC3E36" w:rsidP="00B952C9">
            <w:pPr>
              <w:widowControl w:val="0"/>
              <w:autoSpaceDE w:val="0"/>
              <w:autoSpaceDN w:val="0"/>
              <w:adjustRightInd w:val="0"/>
              <w:spacing w:before="120"/>
              <w:rPr>
                <w:rFonts w:ascii="Arial" w:hAnsi="Arial" w:cs="Arial"/>
                <w:sz w:val="22"/>
                <w:szCs w:val="22"/>
              </w:rPr>
            </w:pPr>
          </w:p>
          <w:p w14:paraId="566A9F1B" w14:textId="77777777" w:rsidR="00EC3E36" w:rsidRDefault="00EC3E36" w:rsidP="00B952C9">
            <w:pPr>
              <w:widowControl w:val="0"/>
              <w:autoSpaceDE w:val="0"/>
              <w:autoSpaceDN w:val="0"/>
              <w:adjustRightInd w:val="0"/>
              <w:spacing w:before="120"/>
              <w:rPr>
                <w:rFonts w:ascii="Arial" w:hAnsi="Arial" w:cs="Arial"/>
                <w:sz w:val="22"/>
                <w:szCs w:val="22"/>
              </w:rPr>
            </w:pPr>
          </w:p>
          <w:p w14:paraId="25550EFC" w14:textId="77777777" w:rsidR="00EC3E36" w:rsidRDefault="00EC3E36" w:rsidP="00B952C9">
            <w:pPr>
              <w:widowControl w:val="0"/>
              <w:autoSpaceDE w:val="0"/>
              <w:autoSpaceDN w:val="0"/>
              <w:adjustRightInd w:val="0"/>
              <w:spacing w:before="120"/>
              <w:rPr>
                <w:rFonts w:ascii="Arial" w:hAnsi="Arial" w:cs="Arial"/>
                <w:sz w:val="22"/>
                <w:szCs w:val="22"/>
              </w:rPr>
            </w:pPr>
          </w:p>
          <w:p w14:paraId="0C18D815" w14:textId="77777777" w:rsidR="00EC3E36" w:rsidRDefault="00EC3E36" w:rsidP="00B952C9">
            <w:pPr>
              <w:widowControl w:val="0"/>
              <w:autoSpaceDE w:val="0"/>
              <w:autoSpaceDN w:val="0"/>
              <w:adjustRightInd w:val="0"/>
              <w:spacing w:before="120"/>
              <w:rPr>
                <w:rFonts w:ascii="Arial" w:hAnsi="Arial" w:cs="Arial"/>
                <w:sz w:val="22"/>
                <w:szCs w:val="22"/>
              </w:rPr>
            </w:pPr>
          </w:p>
          <w:p w14:paraId="480835BB" w14:textId="77777777" w:rsidR="00EC3E36" w:rsidRDefault="00EC3E36" w:rsidP="00B952C9">
            <w:pPr>
              <w:widowControl w:val="0"/>
              <w:autoSpaceDE w:val="0"/>
              <w:autoSpaceDN w:val="0"/>
              <w:adjustRightInd w:val="0"/>
              <w:spacing w:before="120"/>
              <w:rPr>
                <w:rFonts w:ascii="Arial" w:hAnsi="Arial" w:cs="Arial"/>
                <w:sz w:val="22"/>
                <w:szCs w:val="22"/>
              </w:rPr>
            </w:pPr>
          </w:p>
          <w:p w14:paraId="349BA77D" w14:textId="77777777" w:rsidR="00EC3E36" w:rsidRDefault="00EC3E36" w:rsidP="00B952C9">
            <w:pPr>
              <w:widowControl w:val="0"/>
              <w:autoSpaceDE w:val="0"/>
              <w:autoSpaceDN w:val="0"/>
              <w:adjustRightInd w:val="0"/>
              <w:spacing w:before="120"/>
              <w:rPr>
                <w:rFonts w:ascii="Arial" w:hAnsi="Arial" w:cs="Arial"/>
                <w:sz w:val="22"/>
                <w:szCs w:val="22"/>
              </w:rPr>
            </w:pPr>
          </w:p>
          <w:p w14:paraId="75010202" w14:textId="77777777" w:rsidR="00EC3E36" w:rsidRDefault="00EC3E36" w:rsidP="00B952C9">
            <w:pPr>
              <w:widowControl w:val="0"/>
              <w:autoSpaceDE w:val="0"/>
              <w:autoSpaceDN w:val="0"/>
              <w:adjustRightInd w:val="0"/>
              <w:spacing w:before="120"/>
              <w:rPr>
                <w:rFonts w:ascii="Arial" w:hAnsi="Arial" w:cs="Arial"/>
                <w:sz w:val="22"/>
                <w:szCs w:val="22"/>
              </w:rPr>
            </w:pPr>
          </w:p>
          <w:p w14:paraId="0194B598" w14:textId="77777777" w:rsidR="00EC3E36" w:rsidRDefault="00EC3E36" w:rsidP="00B952C9">
            <w:pPr>
              <w:widowControl w:val="0"/>
              <w:autoSpaceDE w:val="0"/>
              <w:autoSpaceDN w:val="0"/>
              <w:adjustRightInd w:val="0"/>
              <w:spacing w:before="120"/>
              <w:rPr>
                <w:rFonts w:ascii="Arial" w:hAnsi="Arial" w:cs="Arial"/>
                <w:sz w:val="22"/>
                <w:szCs w:val="22"/>
              </w:rPr>
            </w:pPr>
          </w:p>
          <w:p w14:paraId="4B5F264C" w14:textId="77777777" w:rsidR="00EC3E36" w:rsidRDefault="00EC3E36" w:rsidP="00B952C9">
            <w:pPr>
              <w:widowControl w:val="0"/>
              <w:autoSpaceDE w:val="0"/>
              <w:autoSpaceDN w:val="0"/>
              <w:adjustRightInd w:val="0"/>
              <w:spacing w:before="120"/>
              <w:rPr>
                <w:rFonts w:ascii="Arial" w:hAnsi="Arial" w:cs="Arial"/>
                <w:sz w:val="22"/>
                <w:szCs w:val="22"/>
              </w:rPr>
            </w:pPr>
          </w:p>
          <w:p w14:paraId="52D9CB28" w14:textId="77777777" w:rsidR="00EC3E36" w:rsidRDefault="00EC3E36" w:rsidP="00B952C9">
            <w:pPr>
              <w:widowControl w:val="0"/>
              <w:autoSpaceDE w:val="0"/>
              <w:autoSpaceDN w:val="0"/>
              <w:adjustRightInd w:val="0"/>
              <w:spacing w:before="120"/>
              <w:rPr>
                <w:rFonts w:ascii="Arial" w:hAnsi="Arial" w:cs="Arial"/>
                <w:sz w:val="22"/>
                <w:szCs w:val="22"/>
              </w:rPr>
            </w:pPr>
          </w:p>
          <w:p w14:paraId="15C9DA43" w14:textId="77777777" w:rsidR="00EC3E36" w:rsidRDefault="00EC3E36"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R Evans </w:t>
            </w:r>
          </w:p>
          <w:p w14:paraId="1BEA8AAF" w14:textId="77777777" w:rsidR="00EC3E36" w:rsidRDefault="00EC3E36"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B Lowery </w:t>
            </w:r>
          </w:p>
          <w:p w14:paraId="65929FE4" w14:textId="77777777" w:rsidR="00385E65" w:rsidRDefault="00385E65"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G Salt </w:t>
            </w:r>
          </w:p>
          <w:p w14:paraId="18BEC0FE" w14:textId="77777777" w:rsidR="00385E65" w:rsidRDefault="00385E65" w:rsidP="00B952C9">
            <w:pPr>
              <w:widowControl w:val="0"/>
              <w:autoSpaceDE w:val="0"/>
              <w:autoSpaceDN w:val="0"/>
              <w:adjustRightInd w:val="0"/>
              <w:spacing w:before="120"/>
              <w:rPr>
                <w:rFonts w:ascii="Arial" w:hAnsi="Arial" w:cs="Arial"/>
                <w:sz w:val="22"/>
                <w:szCs w:val="22"/>
              </w:rPr>
            </w:pPr>
          </w:p>
          <w:p w14:paraId="0673158A" w14:textId="77777777" w:rsidR="00385E65" w:rsidRDefault="00385E65" w:rsidP="00B952C9">
            <w:pPr>
              <w:widowControl w:val="0"/>
              <w:autoSpaceDE w:val="0"/>
              <w:autoSpaceDN w:val="0"/>
              <w:adjustRightInd w:val="0"/>
              <w:spacing w:before="120"/>
              <w:rPr>
                <w:rFonts w:ascii="Arial" w:hAnsi="Arial" w:cs="Arial"/>
                <w:sz w:val="22"/>
                <w:szCs w:val="22"/>
              </w:rPr>
            </w:pPr>
          </w:p>
          <w:p w14:paraId="1BEE9333" w14:textId="77777777" w:rsidR="00385E65" w:rsidRDefault="00385E65" w:rsidP="00B952C9">
            <w:pPr>
              <w:widowControl w:val="0"/>
              <w:autoSpaceDE w:val="0"/>
              <w:autoSpaceDN w:val="0"/>
              <w:adjustRightInd w:val="0"/>
              <w:spacing w:before="120"/>
              <w:rPr>
                <w:rFonts w:ascii="Arial" w:hAnsi="Arial" w:cs="Arial"/>
                <w:sz w:val="22"/>
                <w:szCs w:val="22"/>
              </w:rPr>
            </w:pPr>
          </w:p>
          <w:p w14:paraId="38448DE7" w14:textId="77777777" w:rsidR="00385E65" w:rsidRDefault="00385E65" w:rsidP="00B952C9">
            <w:pPr>
              <w:widowControl w:val="0"/>
              <w:autoSpaceDE w:val="0"/>
              <w:autoSpaceDN w:val="0"/>
              <w:adjustRightInd w:val="0"/>
              <w:spacing w:before="120"/>
              <w:rPr>
                <w:rFonts w:ascii="Arial" w:hAnsi="Arial" w:cs="Arial"/>
                <w:sz w:val="22"/>
                <w:szCs w:val="22"/>
              </w:rPr>
            </w:pPr>
          </w:p>
          <w:p w14:paraId="011B1564" w14:textId="77777777" w:rsidR="00385E65" w:rsidRDefault="00385E65" w:rsidP="00B952C9">
            <w:pPr>
              <w:widowControl w:val="0"/>
              <w:autoSpaceDE w:val="0"/>
              <w:autoSpaceDN w:val="0"/>
              <w:adjustRightInd w:val="0"/>
              <w:spacing w:before="120"/>
              <w:rPr>
                <w:rFonts w:ascii="Arial" w:hAnsi="Arial" w:cs="Arial"/>
                <w:sz w:val="22"/>
                <w:szCs w:val="22"/>
              </w:rPr>
            </w:pPr>
          </w:p>
          <w:p w14:paraId="15A5BB48" w14:textId="77777777" w:rsidR="00385E65" w:rsidRDefault="00385E65" w:rsidP="00B952C9">
            <w:pPr>
              <w:widowControl w:val="0"/>
              <w:autoSpaceDE w:val="0"/>
              <w:autoSpaceDN w:val="0"/>
              <w:adjustRightInd w:val="0"/>
              <w:spacing w:before="120"/>
              <w:rPr>
                <w:rFonts w:ascii="Arial" w:hAnsi="Arial" w:cs="Arial"/>
                <w:sz w:val="22"/>
                <w:szCs w:val="22"/>
              </w:rPr>
            </w:pPr>
          </w:p>
          <w:p w14:paraId="516E21CC" w14:textId="77777777" w:rsidR="00385E65" w:rsidRDefault="00385E65" w:rsidP="00B952C9">
            <w:pPr>
              <w:widowControl w:val="0"/>
              <w:autoSpaceDE w:val="0"/>
              <w:autoSpaceDN w:val="0"/>
              <w:adjustRightInd w:val="0"/>
              <w:spacing w:before="120"/>
              <w:rPr>
                <w:rFonts w:ascii="Arial" w:hAnsi="Arial" w:cs="Arial"/>
                <w:sz w:val="22"/>
                <w:szCs w:val="22"/>
              </w:rPr>
            </w:pPr>
          </w:p>
          <w:p w14:paraId="4C64092B" w14:textId="77777777" w:rsidR="00385E65" w:rsidRDefault="00385E65" w:rsidP="00B952C9">
            <w:pPr>
              <w:widowControl w:val="0"/>
              <w:autoSpaceDE w:val="0"/>
              <w:autoSpaceDN w:val="0"/>
              <w:adjustRightInd w:val="0"/>
              <w:spacing w:before="120"/>
              <w:rPr>
                <w:rFonts w:ascii="Arial" w:hAnsi="Arial" w:cs="Arial"/>
                <w:sz w:val="22"/>
                <w:szCs w:val="22"/>
              </w:rPr>
            </w:pPr>
          </w:p>
          <w:p w14:paraId="5CB7766A" w14:textId="77777777" w:rsidR="00385E65" w:rsidRDefault="00385E65" w:rsidP="00B952C9">
            <w:pPr>
              <w:widowControl w:val="0"/>
              <w:autoSpaceDE w:val="0"/>
              <w:autoSpaceDN w:val="0"/>
              <w:adjustRightInd w:val="0"/>
              <w:spacing w:before="120"/>
              <w:rPr>
                <w:rFonts w:ascii="Arial" w:hAnsi="Arial" w:cs="Arial"/>
                <w:sz w:val="22"/>
                <w:szCs w:val="22"/>
              </w:rPr>
            </w:pPr>
          </w:p>
          <w:p w14:paraId="024586DE" w14:textId="77777777" w:rsidR="00385E65" w:rsidRDefault="00385E65" w:rsidP="00B952C9">
            <w:pPr>
              <w:widowControl w:val="0"/>
              <w:autoSpaceDE w:val="0"/>
              <w:autoSpaceDN w:val="0"/>
              <w:adjustRightInd w:val="0"/>
              <w:spacing w:before="120"/>
              <w:rPr>
                <w:rFonts w:ascii="Arial" w:hAnsi="Arial" w:cs="Arial"/>
                <w:sz w:val="22"/>
                <w:szCs w:val="22"/>
              </w:rPr>
            </w:pPr>
          </w:p>
          <w:p w14:paraId="649D2559" w14:textId="77777777" w:rsidR="00385E65" w:rsidRDefault="00385E65" w:rsidP="00B952C9">
            <w:pPr>
              <w:widowControl w:val="0"/>
              <w:autoSpaceDE w:val="0"/>
              <w:autoSpaceDN w:val="0"/>
              <w:adjustRightInd w:val="0"/>
              <w:spacing w:before="120"/>
              <w:rPr>
                <w:rFonts w:ascii="Arial" w:hAnsi="Arial" w:cs="Arial"/>
                <w:sz w:val="22"/>
                <w:szCs w:val="22"/>
              </w:rPr>
            </w:pPr>
          </w:p>
          <w:p w14:paraId="79215BD9" w14:textId="77777777" w:rsidR="00385E65" w:rsidRDefault="00385E65" w:rsidP="00B952C9">
            <w:pPr>
              <w:widowControl w:val="0"/>
              <w:autoSpaceDE w:val="0"/>
              <w:autoSpaceDN w:val="0"/>
              <w:adjustRightInd w:val="0"/>
              <w:spacing w:before="120"/>
              <w:rPr>
                <w:rFonts w:ascii="Arial" w:hAnsi="Arial" w:cs="Arial"/>
                <w:sz w:val="22"/>
                <w:szCs w:val="22"/>
              </w:rPr>
            </w:pPr>
          </w:p>
          <w:p w14:paraId="59735485" w14:textId="77777777" w:rsidR="00385E65" w:rsidRDefault="00385E65" w:rsidP="00B952C9">
            <w:pPr>
              <w:widowControl w:val="0"/>
              <w:autoSpaceDE w:val="0"/>
              <w:autoSpaceDN w:val="0"/>
              <w:adjustRightInd w:val="0"/>
              <w:spacing w:before="120"/>
              <w:rPr>
                <w:rFonts w:ascii="Arial" w:hAnsi="Arial" w:cs="Arial"/>
                <w:sz w:val="22"/>
                <w:szCs w:val="22"/>
              </w:rPr>
            </w:pPr>
          </w:p>
          <w:p w14:paraId="6216B6DD" w14:textId="77777777" w:rsidR="00385E65" w:rsidRDefault="00385E65" w:rsidP="00B952C9">
            <w:pPr>
              <w:widowControl w:val="0"/>
              <w:autoSpaceDE w:val="0"/>
              <w:autoSpaceDN w:val="0"/>
              <w:adjustRightInd w:val="0"/>
              <w:spacing w:before="120"/>
              <w:rPr>
                <w:rFonts w:ascii="Arial" w:hAnsi="Arial" w:cs="Arial"/>
                <w:sz w:val="22"/>
                <w:szCs w:val="22"/>
              </w:rPr>
            </w:pPr>
          </w:p>
          <w:p w14:paraId="614BA9D6" w14:textId="77777777" w:rsidR="00385E65" w:rsidRDefault="00385E65" w:rsidP="00B952C9">
            <w:pPr>
              <w:widowControl w:val="0"/>
              <w:autoSpaceDE w:val="0"/>
              <w:autoSpaceDN w:val="0"/>
              <w:adjustRightInd w:val="0"/>
              <w:spacing w:before="120"/>
              <w:rPr>
                <w:rFonts w:ascii="Arial" w:hAnsi="Arial" w:cs="Arial"/>
                <w:sz w:val="22"/>
                <w:szCs w:val="22"/>
              </w:rPr>
            </w:pPr>
          </w:p>
          <w:p w14:paraId="7F4EF598" w14:textId="77777777" w:rsidR="00385E65" w:rsidRDefault="00385E65" w:rsidP="00B952C9">
            <w:pPr>
              <w:widowControl w:val="0"/>
              <w:autoSpaceDE w:val="0"/>
              <w:autoSpaceDN w:val="0"/>
              <w:adjustRightInd w:val="0"/>
              <w:spacing w:before="120"/>
              <w:rPr>
                <w:rFonts w:ascii="Arial" w:hAnsi="Arial" w:cs="Arial"/>
                <w:sz w:val="22"/>
                <w:szCs w:val="22"/>
              </w:rPr>
            </w:pPr>
          </w:p>
          <w:p w14:paraId="351641BC" w14:textId="77777777" w:rsidR="00385E65" w:rsidRDefault="00385E65"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R Evans </w:t>
            </w:r>
          </w:p>
          <w:p w14:paraId="0F790D59" w14:textId="77777777" w:rsidR="00385E65" w:rsidRDefault="00385E65"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B Lowery </w:t>
            </w:r>
          </w:p>
          <w:p w14:paraId="405C20C7" w14:textId="77777777" w:rsidR="00385E65" w:rsidRDefault="00385E65" w:rsidP="00B952C9">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G Salt </w:t>
            </w:r>
          </w:p>
          <w:p w14:paraId="389162BC" w14:textId="77777777" w:rsidR="00385E65" w:rsidRDefault="00385E65" w:rsidP="00B952C9">
            <w:pPr>
              <w:widowControl w:val="0"/>
              <w:autoSpaceDE w:val="0"/>
              <w:autoSpaceDN w:val="0"/>
              <w:adjustRightInd w:val="0"/>
              <w:spacing w:before="120"/>
              <w:rPr>
                <w:rFonts w:ascii="Arial" w:hAnsi="Arial" w:cs="Arial"/>
                <w:sz w:val="22"/>
                <w:szCs w:val="22"/>
              </w:rPr>
            </w:pPr>
          </w:p>
          <w:p w14:paraId="6C6BBB3F" w14:textId="77777777" w:rsidR="00385E65" w:rsidRDefault="00385E65" w:rsidP="00B952C9">
            <w:pPr>
              <w:widowControl w:val="0"/>
              <w:autoSpaceDE w:val="0"/>
              <w:autoSpaceDN w:val="0"/>
              <w:adjustRightInd w:val="0"/>
              <w:spacing w:before="120"/>
              <w:rPr>
                <w:rFonts w:ascii="Arial" w:hAnsi="Arial" w:cs="Arial"/>
                <w:sz w:val="22"/>
                <w:szCs w:val="22"/>
              </w:rPr>
            </w:pPr>
          </w:p>
          <w:p w14:paraId="75B36353" w14:textId="77777777" w:rsidR="00385E65" w:rsidRDefault="00385E65" w:rsidP="00B952C9">
            <w:pPr>
              <w:widowControl w:val="0"/>
              <w:autoSpaceDE w:val="0"/>
              <w:autoSpaceDN w:val="0"/>
              <w:adjustRightInd w:val="0"/>
              <w:spacing w:before="120"/>
              <w:rPr>
                <w:rFonts w:ascii="Arial" w:hAnsi="Arial" w:cs="Arial"/>
                <w:sz w:val="22"/>
                <w:szCs w:val="22"/>
              </w:rPr>
            </w:pPr>
          </w:p>
          <w:p w14:paraId="6E303F1A" w14:textId="77777777" w:rsidR="00385E65" w:rsidRDefault="00385E65" w:rsidP="00B952C9">
            <w:pPr>
              <w:widowControl w:val="0"/>
              <w:autoSpaceDE w:val="0"/>
              <w:autoSpaceDN w:val="0"/>
              <w:adjustRightInd w:val="0"/>
              <w:spacing w:before="120"/>
              <w:rPr>
                <w:rFonts w:ascii="Arial" w:hAnsi="Arial" w:cs="Arial"/>
                <w:sz w:val="22"/>
                <w:szCs w:val="22"/>
              </w:rPr>
            </w:pPr>
          </w:p>
          <w:p w14:paraId="10E2D126" w14:textId="77777777" w:rsidR="00385E65" w:rsidRDefault="00385E65" w:rsidP="00B952C9">
            <w:pPr>
              <w:widowControl w:val="0"/>
              <w:autoSpaceDE w:val="0"/>
              <w:autoSpaceDN w:val="0"/>
              <w:adjustRightInd w:val="0"/>
              <w:spacing w:before="120"/>
              <w:rPr>
                <w:rFonts w:ascii="Arial" w:hAnsi="Arial" w:cs="Arial"/>
                <w:sz w:val="22"/>
                <w:szCs w:val="22"/>
              </w:rPr>
            </w:pPr>
          </w:p>
          <w:p w14:paraId="50C2CA5B" w14:textId="77777777" w:rsidR="00385E65" w:rsidRDefault="00385E65" w:rsidP="00B952C9">
            <w:pPr>
              <w:widowControl w:val="0"/>
              <w:autoSpaceDE w:val="0"/>
              <w:autoSpaceDN w:val="0"/>
              <w:adjustRightInd w:val="0"/>
              <w:spacing w:before="120"/>
              <w:rPr>
                <w:rFonts w:ascii="Arial" w:hAnsi="Arial" w:cs="Arial"/>
                <w:sz w:val="22"/>
                <w:szCs w:val="22"/>
              </w:rPr>
            </w:pPr>
          </w:p>
          <w:p w14:paraId="4ED61FE9" w14:textId="77777777" w:rsidR="00385E65" w:rsidRDefault="00385E65" w:rsidP="00B952C9">
            <w:pPr>
              <w:widowControl w:val="0"/>
              <w:autoSpaceDE w:val="0"/>
              <w:autoSpaceDN w:val="0"/>
              <w:adjustRightInd w:val="0"/>
              <w:spacing w:before="120"/>
              <w:rPr>
                <w:rFonts w:ascii="Arial" w:hAnsi="Arial" w:cs="Arial"/>
                <w:sz w:val="22"/>
                <w:szCs w:val="22"/>
              </w:rPr>
            </w:pPr>
          </w:p>
          <w:p w14:paraId="2DAFDBF0" w14:textId="77777777" w:rsidR="00385E65" w:rsidRDefault="00385E65" w:rsidP="00B952C9">
            <w:pPr>
              <w:widowControl w:val="0"/>
              <w:autoSpaceDE w:val="0"/>
              <w:autoSpaceDN w:val="0"/>
              <w:adjustRightInd w:val="0"/>
              <w:spacing w:before="120"/>
              <w:rPr>
                <w:rFonts w:ascii="Arial" w:hAnsi="Arial" w:cs="Arial"/>
                <w:sz w:val="22"/>
                <w:szCs w:val="22"/>
              </w:rPr>
            </w:pPr>
          </w:p>
          <w:p w14:paraId="508C8101" w14:textId="77777777" w:rsidR="00385E65" w:rsidRDefault="00385E65" w:rsidP="00B952C9">
            <w:pPr>
              <w:widowControl w:val="0"/>
              <w:autoSpaceDE w:val="0"/>
              <w:autoSpaceDN w:val="0"/>
              <w:adjustRightInd w:val="0"/>
              <w:spacing w:before="120"/>
              <w:rPr>
                <w:rFonts w:ascii="Arial" w:hAnsi="Arial" w:cs="Arial"/>
                <w:sz w:val="22"/>
                <w:szCs w:val="22"/>
              </w:rPr>
            </w:pPr>
          </w:p>
          <w:p w14:paraId="14B24D32" w14:textId="77777777" w:rsidR="00385E65" w:rsidRDefault="00385E65" w:rsidP="00B952C9">
            <w:pPr>
              <w:widowControl w:val="0"/>
              <w:autoSpaceDE w:val="0"/>
              <w:autoSpaceDN w:val="0"/>
              <w:adjustRightInd w:val="0"/>
              <w:spacing w:before="120"/>
              <w:rPr>
                <w:rFonts w:ascii="Arial" w:hAnsi="Arial" w:cs="Arial"/>
                <w:sz w:val="22"/>
                <w:szCs w:val="22"/>
              </w:rPr>
            </w:pPr>
          </w:p>
          <w:p w14:paraId="4878B1A7" w14:textId="77777777" w:rsidR="00385E65" w:rsidRDefault="00385E65" w:rsidP="00B952C9">
            <w:pPr>
              <w:widowControl w:val="0"/>
              <w:autoSpaceDE w:val="0"/>
              <w:autoSpaceDN w:val="0"/>
              <w:adjustRightInd w:val="0"/>
              <w:spacing w:before="120"/>
              <w:rPr>
                <w:rFonts w:ascii="Arial" w:hAnsi="Arial" w:cs="Arial"/>
                <w:sz w:val="22"/>
                <w:szCs w:val="22"/>
              </w:rPr>
            </w:pPr>
          </w:p>
          <w:p w14:paraId="27DA82AB" w14:textId="77777777" w:rsidR="00385E65" w:rsidRDefault="00385E65" w:rsidP="00B952C9">
            <w:pPr>
              <w:widowControl w:val="0"/>
              <w:autoSpaceDE w:val="0"/>
              <w:autoSpaceDN w:val="0"/>
              <w:adjustRightInd w:val="0"/>
              <w:spacing w:before="120"/>
              <w:rPr>
                <w:rFonts w:ascii="Arial" w:hAnsi="Arial" w:cs="Arial"/>
                <w:sz w:val="22"/>
                <w:szCs w:val="22"/>
              </w:rPr>
            </w:pPr>
          </w:p>
          <w:p w14:paraId="04D39937"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R Evans </w:t>
            </w:r>
          </w:p>
          <w:p w14:paraId="44A98435"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B Lowery </w:t>
            </w:r>
          </w:p>
          <w:p w14:paraId="47E79DC3"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L Read-Potter </w:t>
            </w:r>
          </w:p>
          <w:p w14:paraId="4FD308E4" w14:textId="77777777" w:rsidR="00385E65" w:rsidRDefault="00385E65" w:rsidP="00385E65">
            <w:pPr>
              <w:widowControl w:val="0"/>
              <w:autoSpaceDE w:val="0"/>
              <w:autoSpaceDN w:val="0"/>
              <w:adjustRightInd w:val="0"/>
              <w:spacing w:before="120"/>
              <w:rPr>
                <w:rFonts w:ascii="Arial" w:hAnsi="Arial" w:cs="Arial"/>
                <w:sz w:val="22"/>
                <w:szCs w:val="22"/>
              </w:rPr>
            </w:pPr>
          </w:p>
          <w:p w14:paraId="669A573B" w14:textId="77777777" w:rsidR="00385E65" w:rsidRDefault="00385E65" w:rsidP="00385E65">
            <w:pPr>
              <w:widowControl w:val="0"/>
              <w:autoSpaceDE w:val="0"/>
              <w:autoSpaceDN w:val="0"/>
              <w:adjustRightInd w:val="0"/>
              <w:spacing w:before="120"/>
              <w:rPr>
                <w:rFonts w:ascii="Arial" w:hAnsi="Arial" w:cs="Arial"/>
                <w:sz w:val="22"/>
                <w:szCs w:val="22"/>
              </w:rPr>
            </w:pPr>
          </w:p>
          <w:p w14:paraId="19707403" w14:textId="77777777" w:rsidR="00385E65" w:rsidRDefault="00385E65" w:rsidP="00385E65">
            <w:pPr>
              <w:widowControl w:val="0"/>
              <w:autoSpaceDE w:val="0"/>
              <w:autoSpaceDN w:val="0"/>
              <w:adjustRightInd w:val="0"/>
              <w:spacing w:before="120"/>
              <w:rPr>
                <w:rFonts w:ascii="Arial" w:hAnsi="Arial" w:cs="Arial"/>
                <w:sz w:val="22"/>
                <w:szCs w:val="22"/>
              </w:rPr>
            </w:pPr>
          </w:p>
          <w:p w14:paraId="6EC9DF58" w14:textId="77777777" w:rsidR="00385E65" w:rsidRDefault="00385E65" w:rsidP="00385E65">
            <w:pPr>
              <w:widowControl w:val="0"/>
              <w:autoSpaceDE w:val="0"/>
              <w:autoSpaceDN w:val="0"/>
              <w:adjustRightInd w:val="0"/>
              <w:spacing w:before="120"/>
              <w:rPr>
                <w:rFonts w:ascii="Arial" w:hAnsi="Arial" w:cs="Arial"/>
                <w:sz w:val="22"/>
                <w:szCs w:val="22"/>
              </w:rPr>
            </w:pPr>
          </w:p>
          <w:p w14:paraId="3B225007" w14:textId="77777777" w:rsidR="00385E65" w:rsidRDefault="00385E65" w:rsidP="00385E65">
            <w:pPr>
              <w:widowControl w:val="0"/>
              <w:autoSpaceDE w:val="0"/>
              <w:autoSpaceDN w:val="0"/>
              <w:adjustRightInd w:val="0"/>
              <w:spacing w:before="120"/>
              <w:rPr>
                <w:rFonts w:ascii="Arial" w:hAnsi="Arial" w:cs="Arial"/>
                <w:sz w:val="22"/>
                <w:szCs w:val="22"/>
              </w:rPr>
            </w:pPr>
          </w:p>
          <w:p w14:paraId="73413447" w14:textId="77777777" w:rsidR="00385E65" w:rsidRDefault="00385E65" w:rsidP="00385E65">
            <w:pPr>
              <w:widowControl w:val="0"/>
              <w:autoSpaceDE w:val="0"/>
              <w:autoSpaceDN w:val="0"/>
              <w:adjustRightInd w:val="0"/>
              <w:spacing w:before="120"/>
              <w:rPr>
                <w:rFonts w:ascii="Arial" w:hAnsi="Arial" w:cs="Arial"/>
                <w:sz w:val="22"/>
                <w:szCs w:val="22"/>
              </w:rPr>
            </w:pPr>
          </w:p>
          <w:p w14:paraId="61BF3CE6" w14:textId="77777777" w:rsidR="00385E65" w:rsidRDefault="00385E65" w:rsidP="00385E65">
            <w:pPr>
              <w:widowControl w:val="0"/>
              <w:autoSpaceDE w:val="0"/>
              <w:autoSpaceDN w:val="0"/>
              <w:adjustRightInd w:val="0"/>
              <w:spacing w:before="120"/>
              <w:rPr>
                <w:rFonts w:ascii="Arial" w:hAnsi="Arial" w:cs="Arial"/>
                <w:sz w:val="22"/>
                <w:szCs w:val="22"/>
              </w:rPr>
            </w:pPr>
          </w:p>
          <w:p w14:paraId="34E11090" w14:textId="77777777" w:rsidR="00385E65" w:rsidRDefault="00385E65" w:rsidP="00385E65">
            <w:pPr>
              <w:widowControl w:val="0"/>
              <w:autoSpaceDE w:val="0"/>
              <w:autoSpaceDN w:val="0"/>
              <w:adjustRightInd w:val="0"/>
              <w:spacing w:before="120"/>
              <w:rPr>
                <w:rFonts w:ascii="Arial" w:hAnsi="Arial" w:cs="Arial"/>
                <w:sz w:val="22"/>
                <w:szCs w:val="22"/>
              </w:rPr>
            </w:pPr>
          </w:p>
          <w:p w14:paraId="2CB6C626" w14:textId="77777777" w:rsidR="00385E65" w:rsidRDefault="00385E65" w:rsidP="00385E65">
            <w:pPr>
              <w:widowControl w:val="0"/>
              <w:autoSpaceDE w:val="0"/>
              <w:autoSpaceDN w:val="0"/>
              <w:adjustRightInd w:val="0"/>
              <w:spacing w:before="120"/>
              <w:rPr>
                <w:rFonts w:ascii="Arial" w:hAnsi="Arial" w:cs="Arial"/>
                <w:sz w:val="22"/>
                <w:szCs w:val="22"/>
              </w:rPr>
            </w:pPr>
          </w:p>
          <w:p w14:paraId="7ADC76DE"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R Evans </w:t>
            </w:r>
          </w:p>
          <w:p w14:paraId="76C92565"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B Lowery </w:t>
            </w:r>
          </w:p>
          <w:p w14:paraId="1DAC928C"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G Salt </w:t>
            </w:r>
          </w:p>
          <w:p w14:paraId="187A18CB" w14:textId="77777777" w:rsidR="00385E65" w:rsidRDefault="00385E65" w:rsidP="00385E65">
            <w:pPr>
              <w:widowControl w:val="0"/>
              <w:autoSpaceDE w:val="0"/>
              <w:autoSpaceDN w:val="0"/>
              <w:adjustRightInd w:val="0"/>
              <w:spacing w:before="120"/>
              <w:rPr>
                <w:rFonts w:ascii="Arial" w:hAnsi="Arial" w:cs="Arial"/>
                <w:sz w:val="22"/>
                <w:szCs w:val="22"/>
              </w:rPr>
            </w:pPr>
          </w:p>
          <w:p w14:paraId="24A94EFA" w14:textId="77777777" w:rsidR="00385E65" w:rsidRDefault="00385E65" w:rsidP="00385E65">
            <w:pPr>
              <w:widowControl w:val="0"/>
              <w:autoSpaceDE w:val="0"/>
              <w:autoSpaceDN w:val="0"/>
              <w:adjustRightInd w:val="0"/>
              <w:spacing w:before="120"/>
              <w:rPr>
                <w:rFonts w:ascii="Arial" w:hAnsi="Arial" w:cs="Arial"/>
                <w:sz w:val="22"/>
                <w:szCs w:val="22"/>
              </w:rPr>
            </w:pPr>
          </w:p>
          <w:p w14:paraId="681A54E4" w14:textId="77777777" w:rsidR="00385E65" w:rsidRDefault="00385E65" w:rsidP="00385E65">
            <w:pPr>
              <w:widowControl w:val="0"/>
              <w:autoSpaceDE w:val="0"/>
              <w:autoSpaceDN w:val="0"/>
              <w:adjustRightInd w:val="0"/>
              <w:spacing w:before="120"/>
              <w:rPr>
                <w:rFonts w:ascii="Arial" w:hAnsi="Arial" w:cs="Arial"/>
                <w:sz w:val="22"/>
                <w:szCs w:val="22"/>
              </w:rPr>
            </w:pPr>
          </w:p>
          <w:p w14:paraId="52570DB1" w14:textId="77777777" w:rsidR="00385E65" w:rsidRDefault="00385E65" w:rsidP="00385E65">
            <w:pPr>
              <w:widowControl w:val="0"/>
              <w:autoSpaceDE w:val="0"/>
              <w:autoSpaceDN w:val="0"/>
              <w:adjustRightInd w:val="0"/>
              <w:spacing w:before="120"/>
              <w:rPr>
                <w:rFonts w:ascii="Arial" w:hAnsi="Arial" w:cs="Arial"/>
                <w:sz w:val="22"/>
                <w:szCs w:val="22"/>
              </w:rPr>
            </w:pPr>
          </w:p>
          <w:p w14:paraId="70A05415" w14:textId="77777777" w:rsidR="00385E65" w:rsidRDefault="00385E65" w:rsidP="00385E65">
            <w:pPr>
              <w:widowControl w:val="0"/>
              <w:autoSpaceDE w:val="0"/>
              <w:autoSpaceDN w:val="0"/>
              <w:adjustRightInd w:val="0"/>
              <w:spacing w:before="120"/>
              <w:rPr>
                <w:rFonts w:ascii="Arial" w:hAnsi="Arial" w:cs="Arial"/>
                <w:sz w:val="22"/>
                <w:szCs w:val="22"/>
              </w:rPr>
            </w:pPr>
          </w:p>
          <w:p w14:paraId="49970E5B" w14:textId="77777777" w:rsidR="00385E65" w:rsidRDefault="00385E65" w:rsidP="00385E65">
            <w:pPr>
              <w:widowControl w:val="0"/>
              <w:autoSpaceDE w:val="0"/>
              <w:autoSpaceDN w:val="0"/>
              <w:adjustRightInd w:val="0"/>
              <w:spacing w:before="120"/>
              <w:rPr>
                <w:rFonts w:ascii="Arial" w:hAnsi="Arial" w:cs="Arial"/>
                <w:sz w:val="22"/>
                <w:szCs w:val="22"/>
              </w:rPr>
            </w:pPr>
          </w:p>
          <w:p w14:paraId="209F394F" w14:textId="77777777" w:rsidR="00385E65" w:rsidRDefault="00385E65" w:rsidP="00385E65">
            <w:pPr>
              <w:widowControl w:val="0"/>
              <w:autoSpaceDE w:val="0"/>
              <w:autoSpaceDN w:val="0"/>
              <w:adjustRightInd w:val="0"/>
              <w:spacing w:before="120"/>
              <w:rPr>
                <w:rFonts w:ascii="Arial" w:hAnsi="Arial" w:cs="Arial"/>
                <w:sz w:val="22"/>
                <w:szCs w:val="22"/>
              </w:rPr>
            </w:pPr>
          </w:p>
          <w:p w14:paraId="48C91090" w14:textId="77777777" w:rsidR="00385E65" w:rsidRDefault="00385E65" w:rsidP="00385E65">
            <w:pPr>
              <w:widowControl w:val="0"/>
              <w:autoSpaceDE w:val="0"/>
              <w:autoSpaceDN w:val="0"/>
              <w:adjustRightInd w:val="0"/>
              <w:spacing w:before="120"/>
              <w:rPr>
                <w:rFonts w:ascii="Arial" w:hAnsi="Arial" w:cs="Arial"/>
                <w:sz w:val="22"/>
                <w:szCs w:val="22"/>
              </w:rPr>
            </w:pPr>
          </w:p>
          <w:p w14:paraId="19489356" w14:textId="77777777" w:rsidR="00385E65" w:rsidRDefault="00385E65" w:rsidP="00385E65">
            <w:pPr>
              <w:widowControl w:val="0"/>
              <w:autoSpaceDE w:val="0"/>
              <w:autoSpaceDN w:val="0"/>
              <w:adjustRightInd w:val="0"/>
              <w:spacing w:before="120"/>
              <w:rPr>
                <w:rFonts w:ascii="Arial" w:hAnsi="Arial" w:cs="Arial"/>
                <w:sz w:val="22"/>
                <w:szCs w:val="22"/>
              </w:rPr>
            </w:pPr>
          </w:p>
          <w:p w14:paraId="5A9674E3" w14:textId="77777777" w:rsidR="00385E65" w:rsidRDefault="00385E65" w:rsidP="00385E65">
            <w:pPr>
              <w:widowControl w:val="0"/>
              <w:autoSpaceDE w:val="0"/>
              <w:autoSpaceDN w:val="0"/>
              <w:adjustRightInd w:val="0"/>
              <w:spacing w:before="120"/>
              <w:rPr>
                <w:rFonts w:ascii="Arial" w:hAnsi="Arial" w:cs="Arial"/>
                <w:sz w:val="22"/>
                <w:szCs w:val="22"/>
              </w:rPr>
            </w:pPr>
          </w:p>
          <w:p w14:paraId="307C14A3" w14:textId="77777777" w:rsidR="00385E65" w:rsidRDefault="00385E65" w:rsidP="00385E65">
            <w:pPr>
              <w:widowControl w:val="0"/>
              <w:autoSpaceDE w:val="0"/>
              <w:autoSpaceDN w:val="0"/>
              <w:adjustRightInd w:val="0"/>
              <w:spacing w:before="120"/>
              <w:rPr>
                <w:rFonts w:ascii="Arial" w:hAnsi="Arial" w:cs="Arial"/>
                <w:sz w:val="22"/>
                <w:szCs w:val="22"/>
              </w:rPr>
            </w:pPr>
          </w:p>
          <w:p w14:paraId="178D12AF" w14:textId="77777777" w:rsidR="00385E65" w:rsidRDefault="00385E65" w:rsidP="00385E65">
            <w:pPr>
              <w:widowControl w:val="0"/>
              <w:autoSpaceDE w:val="0"/>
              <w:autoSpaceDN w:val="0"/>
              <w:adjustRightInd w:val="0"/>
              <w:spacing w:before="120"/>
              <w:rPr>
                <w:rFonts w:ascii="Arial" w:hAnsi="Arial" w:cs="Arial"/>
                <w:sz w:val="22"/>
                <w:szCs w:val="22"/>
              </w:rPr>
            </w:pPr>
          </w:p>
          <w:p w14:paraId="62542651"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J Turton </w:t>
            </w:r>
          </w:p>
          <w:p w14:paraId="7CF7C3DB"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H Pezet </w:t>
            </w:r>
          </w:p>
          <w:p w14:paraId="4F3FC7FB" w14:textId="77777777" w:rsidR="00385E65" w:rsidRDefault="00385E65" w:rsidP="00385E65">
            <w:pPr>
              <w:widowControl w:val="0"/>
              <w:autoSpaceDE w:val="0"/>
              <w:autoSpaceDN w:val="0"/>
              <w:adjustRightInd w:val="0"/>
              <w:spacing w:before="120"/>
              <w:rPr>
                <w:rFonts w:ascii="Arial" w:hAnsi="Arial" w:cs="Arial"/>
                <w:sz w:val="22"/>
                <w:szCs w:val="22"/>
              </w:rPr>
            </w:pPr>
          </w:p>
          <w:p w14:paraId="441EF9ED" w14:textId="77777777" w:rsidR="00385E65" w:rsidRDefault="00385E65" w:rsidP="00385E65">
            <w:pPr>
              <w:widowControl w:val="0"/>
              <w:autoSpaceDE w:val="0"/>
              <w:autoSpaceDN w:val="0"/>
              <w:adjustRightInd w:val="0"/>
              <w:spacing w:before="120"/>
              <w:rPr>
                <w:rFonts w:ascii="Arial" w:hAnsi="Arial" w:cs="Arial"/>
                <w:sz w:val="22"/>
                <w:szCs w:val="22"/>
              </w:rPr>
            </w:pPr>
          </w:p>
          <w:p w14:paraId="4B60AB3B" w14:textId="77777777" w:rsidR="00385E65" w:rsidRDefault="00385E65" w:rsidP="00385E65">
            <w:pPr>
              <w:widowControl w:val="0"/>
              <w:autoSpaceDE w:val="0"/>
              <w:autoSpaceDN w:val="0"/>
              <w:adjustRightInd w:val="0"/>
              <w:spacing w:before="120"/>
              <w:rPr>
                <w:rFonts w:ascii="Arial" w:hAnsi="Arial" w:cs="Arial"/>
                <w:sz w:val="22"/>
                <w:szCs w:val="22"/>
              </w:rPr>
            </w:pPr>
          </w:p>
          <w:p w14:paraId="4A64361F" w14:textId="77777777" w:rsidR="00385E65" w:rsidRDefault="00385E65" w:rsidP="00385E65">
            <w:pPr>
              <w:widowControl w:val="0"/>
              <w:autoSpaceDE w:val="0"/>
              <w:autoSpaceDN w:val="0"/>
              <w:adjustRightInd w:val="0"/>
              <w:spacing w:before="120"/>
              <w:rPr>
                <w:rFonts w:ascii="Arial" w:hAnsi="Arial" w:cs="Arial"/>
                <w:sz w:val="22"/>
                <w:szCs w:val="22"/>
              </w:rPr>
            </w:pPr>
          </w:p>
          <w:p w14:paraId="387338E0" w14:textId="77777777" w:rsidR="00385E65" w:rsidRDefault="00385E65" w:rsidP="00385E65">
            <w:pPr>
              <w:widowControl w:val="0"/>
              <w:autoSpaceDE w:val="0"/>
              <w:autoSpaceDN w:val="0"/>
              <w:adjustRightInd w:val="0"/>
              <w:spacing w:before="120"/>
              <w:rPr>
                <w:rFonts w:ascii="Arial" w:hAnsi="Arial" w:cs="Arial"/>
                <w:sz w:val="22"/>
                <w:szCs w:val="22"/>
              </w:rPr>
            </w:pPr>
          </w:p>
          <w:p w14:paraId="097AB3EE" w14:textId="77777777" w:rsidR="00385E65" w:rsidRDefault="00385E65" w:rsidP="00385E65">
            <w:pPr>
              <w:widowControl w:val="0"/>
              <w:autoSpaceDE w:val="0"/>
              <w:autoSpaceDN w:val="0"/>
              <w:adjustRightInd w:val="0"/>
              <w:spacing w:before="120"/>
              <w:rPr>
                <w:rFonts w:ascii="Arial" w:hAnsi="Arial" w:cs="Arial"/>
                <w:sz w:val="22"/>
                <w:szCs w:val="22"/>
              </w:rPr>
            </w:pPr>
          </w:p>
          <w:p w14:paraId="3FAEEA1C" w14:textId="77777777" w:rsidR="00385E65" w:rsidRDefault="00385E65" w:rsidP="00385E65">
            <w:pPr>
              <w:widowControl w:val="0"/>
              <w:autoSpaceDE w:val="0"/>
              <w:autoSpaceDN w:val="0"/>
              <w:adjustRightInd w:val="0"/>
              <w:spacing w:before="120"/>
              <w:rPr>
                <w:rFonts w:ascii="Arial" w:hAnsi="Arial" w:cs="Arial"/>
                <w:sz w:val="22"/>
                <w:szCs w:val="22"/>
              </w:rPr>
            </w:pPr>
          </w:p>
          <w:p w14:paraId="2DBD21B1" w14:textId="77777777" w:rsidR="00385E65" w:rsidRDefault="00385E65" w:rsidP="00385E65">
            <w:pPr>
              <w:widowControl w:val="0"/>
              <w:autoSpaceDE w:val="0"/>
              <w:autoSpaceDN w:val="0"/>
              <w:adjustRightInd w:val="0"/>
              <w:spacing w:before="120"/>
              <w:rPr>
                <w:rFonts w:ascii="Arial" w:hAnsi="Arial" w:cs="Arial"/>
                <w:sz w:val="22"/>
                <w:szCs w:val="22"/>
              </w:rPr>
            </w:pPr>
          </w:p>
          <w:p w14:paraId="76968C9F" w14:textId="77777777" w:rsidR="00385E65" w:rsidRDefault="00385E65" w:rsidP="00385E65">
            <w:pPr>
              <w:widowControl w:val="0"/>
              <w:autoSpaceDE w:val="0"/>
              <w:autoSpaceDN w:val="0"/>
              <w:adjustRightInd w:val="0"/>
              <w:spacing w:before="120"/>
              <w:rPr>
                <w:rFonts w:ascii="Arial" w:hAnsi="Arial" w:cs="Arial"/>
                <w:sz w:val="22"/>
                <w:szCs w:val="22"/>
              </w:rPr>
            </w:pPr>
          </w:p>
          <w:p w14:paraId="25F87718" w14:textId="77777777" w:rsidR="00385E65" w:rsidRDefault="00385E65" w:rsidP="00385E65">
            <w:pPr>
              <w:widowControl w:val="0"/>
              <w:autoSpaceDE w:val="0"/>
              <w:autoSpaceDN w:val="0"/>
              <w:adjustRightInd w:val="0"/>
              <w:spacing w:before="120"/>
              <w:rPr>
                <w:rFonts w:ascii="Arial" w:hAnsi="Arial" w:cs="Arial"/>
                <w:sz w:val="22"/>
                <w:szCs w:val="22"/>
              </w:rPr>
            </w:pPr>
          </w:p>
          <w:p w14:paraId="18F6E097" w14:textId="494D0F3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J Turton </w:t>
            </w:r>
          </w:p>
          <w:p w14:paraId="35FBAA27" w14:textId="77777777" w:rsidR="00385E6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 xml:space="preserve">H Pezet </w:t>
            </w:r>
          </w:p>
          <w:p w14:paraId="7B7C5253" w14:textId="153965C4" w:rsidR="00385E65" w:rsidRPr="00945E15" w:rsidRDefault="00385E65" w:rsidP="00385E65">
            <w:pPr>
              <w:widowControl w:val="0"/>
              <w:autoSpaceDE w:val="0"/>
              <w:autoSpaceDN w:val="0"/>
              <w:adjustRightInd w:val="0"/>
              <w:spacing w:before="120"/>
              <w:rPr>
                <w:rFonts w:ascii="Arial" w:hAnsi="Arial" w:cs="Arial"/>
                <w:sz w:val="22"/>
                <w:szCs w:val="22"/>
              </w:rPr>
            </w:pPr>
            <w:r>
              <w:rPr>
                <w:rFonts w:ascii="Arial" w:hAnsi="Arial" w:cs="Arial"/>
                <w:sz w:val="22"/>
                <w:szCs w:val="22"/>
              </w:rPr>
              <w:t>T Breeze</w:t>
            </w:r>
          </w:p>
        </w:tc>
      </w:tr>
      <w:tr w:rsidR="001249F3" w:rsidRPr="00945E15" w14:paraId="3408321D" w14:textId="77777777" w:rsidTr="6BECFA8F">
        <w:tc>
          <w:tcPr>
            <w:tcW w:w="3013" w:type="dxa"/>
          </w:tcPr>
          <w:p w14:paraId="24D989E9" w14:textId="77777777" w:rsidR="007D14E1" w:rsidRPr="00945E15" w:rsidRDefault="003F0D07" w:rsidP="00240EE8">
            <w:pPr>
              <w:widowControl w:val="0"/>
              <w:autoSpaceDE w:val="0"/>
              <w:autoSpaceDN w:val="0"/>
              <w:adjustRightInd w:val="0"/>
              <w:rPr>
                <w:rFonts w:ascii="Arial" w:hAnsi="Arial" w:cs="Arial"/>
                <w:b/>
                <w:sz w:val="22"/>
                <w:szCs w:val="22"/>
              </w:rPr>
            </w:pPr>
            <w:r w:rsidRPr="00945E15">
              <w:rPr>
                <w:rFonts w:ascii="Arial" w:hAnsi="Arial" w:cs="Arial"/>
              </w:rPr>
              <w:lastRenderedPageBreak/>
              <w:br w:type="page"/>
            </w:r>
          </w:p>
          <w:p w14:paraId="51133C46" w14:textId="270E58BB" w:rsidR="007D14E1" w:rsidRPr="00945E15" w:rsidRDefault="00B46E86" w:rsidP="00240EE8">
            <w:pPr>
              <w:widowControl w:val="0"/>
              <w:autoSpaceDE w:val="0"/>
              <w:autoSpaceDN w:val="0"/>
              <w:adjustRightInd w:val="0"/>
              <w:rPr>
                <w:rFonts w:ascii="Arial" w:hAnsi="Arial" w:cs="Arial"/>
                <w:sz w:val="22"/>
                <w:szCs w:val="22"/>
              </w:rPr>
            </w:pPr>
            <w:r w:rsidRPr="00945E15">
              <w:rPr>
                <w:rFonts w:ascii="Arial" w:hAnsi="Arial" w:cs="Arial"/>
              </w:rPr>
              <w:t>IT Systems and Data Recovery</w:t>
            </w:r>
          </w:p>
        </w:tc>
        <w:tc>
          <w:tcPr>
            <w:tcW w:w="4906" w:type="dxa"/>
          </w:tcPr>
          <w:p w14:paraId="69FC193A" w14:textId="77777777" w:rsidR="007D14E1" w:rsidRPr="00945E15" w:rsidRDefault="007D14E1" w:rsidP="00240EE8">
            <w:pPr>
              <w:widowControl w:val="0"/>
              <w:autoSpaceDE w:val="0"/>
              <w:autoSpaceDN w:val="0"/>
              <w:adjustRightInd w:val="0"/>
              <w:rPr>
                <w:rFonts w:ascii="Arial" w:hAnsi="Arial" w:cs="Arial"/>
                <w:sz w:val="22"/>
                <w:szCs w:val="22"/>
              </w:rPr>
            </w:pPr>
          </w:p>
          <w:p w14:paraId="7CBBF719" w14:textId="77777777" w:rsidR="00B46E86" w:rsidRPr="00945E15" w:rsidRDefault="00B46E86" w:rsidP="00B46E86">
            <w:pPr>
              <w:pStyle w:val="NormalWeb"/>
              <w:rPr>
                <w:rFonts w:ascii="Arial" w:hAnsi="Arial" w:cs="Arial"/>
              </w:rPr>
            </w:pPr>
            <w:r w:rsidRPr="00945E15">
              <w:rPr>
                <w:rFonts w:ascii="Arial" w:hAnsi="Arial" w:cs="Arial"/>
              </w:rPr>
              <w:t>The protection and recovery of digital systems and data are critical to safeguarding learners, maintaining payroll and financial integrity, preserving regulatory compliance and ensuring continuity of teaching and learning.</w:t>
            </w:r>
          </w:p>
          <w:p w14:paraId="52037D21" w14:textId="77777777" w:rsidR="00B46E86" w:rsidRPr="00945E15" w:rsidRDefault="00B46E86" w:rsidP="00B46E86">
            <w:pPr>
              <w:pStyle w:val="NormalWeb"/>
              <w:rPr>
                <w:rFonts w:ascii="Arial" w:hAnsi="Arial" w:cs="Arial"/>
              </w:rPr>
            </w:pPr>
            <w:r w:rsidRPr="00945E15">
              <w:rPr>
                <w:rFonts w:ascii="Arial" w:hAnsi="Arial" w:cs="Arial"/>
              </w:rPr>
              <w:t>The College operates a daily off-site backup system and system replication architecture. However, business continuity planning assumes potential disruption, data compromise or system failure and therefore does not rely solely on replication as mitigation.</w:t>
            </w:r>
          </w:p>
          <w:p w14:paraId="6AE44F5A" w14:textId="77777777" w:rsidR="00B46E86" w:rsidRPr="00945E15" w:rsidRDefault="00B46E86" w:rsidP="00B46E86">
            <w:pPr>
              <w:pStyle w:val="NormalWeb"/>
              <w:rPr>
                <w:rFonts w:ascii="Arial" w:hAnsi="Arial" w:cs="Arial"/>
              </w:rPr>
            </w:pPr>
            <w:r w:rsidRPr="00945E15">
              <w:rPr>
                <w:rFonts w:ascii="Arial" w:hAnsi="Arial" w:cs="Arial"/>
              </w:rPr>
              <w:t>A detailed IT Recovery Plan is included in Appendix 4 and operates in conjunction with this Business Continuity Plan.</w:t>
            </w:r>
          </w:p>
          <w:p w14:paraId="53C50CE8" w14:textId="77777777" w:rsidR="00B46E86" w:rsidRPr="00945E15" w:rsidRDefault="00395317" w:rsidP="00B46E86">
            <w:pPr>
              <w:rPr>
                <w:rFonts w:ascii="Arial" w:hAnsi="Arial" w:cs="Arial"/>
              </w:rPr>
            </w:pPr>
            <w:r>
              <w:rPr>
                <w:rFonts w:ascii="Arial" w:hAnsi="Arial" w:cs="Arial"/>
                <w:noProof/>
              </w:rPr>
              <w:pict w14:anchorId="000C8BE8">
                <v:rect id="_x0000_i1068" alt="" style="width:435.1pt;height:.05pt;mso-width-percent:0;mso-height-percent:0;mso-width-percent:0;mso-height-percent:0" o:hrpct="964" o:hralign="center" o:hrstd="t" o:hr="t" fillcolor="#a0a0a0" stroked="f"/>
              </w:pict>
            </w:r>
          </w:p>
          <w:p w14:paraId="498CF89F" w14:textId="77777777" w:rsidR="00B46E86" w:rsidRPr="00945E15" w:rsidRDefault="00B46E86" w:rsidP="00B46E86">
            <w:pPr>
              <w:pStyle w:val="Heading2"/>
            </w:pPr>
            <w:r w:rsidRPr="00945E15">
              <w:t>1. Immediate System Assessment</w:t>
            </w:r>
          </w:p>
          <w:p w14:paraId="402ACB85" w14:textId="77777777" w:rsidR="00B46E86" w:rsidRPr="00945E15" w:rsidRDefault="00B46E86" w:rsidP="00B46E86">
            <w:pPr>
              <w:pStyle w:val="NormalWeb"/>
              <w:rPr>
                <w:rFonts w:ascii="Arial" w:hAnsi="Arial" w:cs="Arial"/>
              </w:rPr>
            </w:pPr>
            <w:r w:rsidRPr="00945E15">
              <w:rPr>
                <w:rFonts w:ascii="Arial" w:hAnsi="Arial" w:cs="Arial"/>
              </w:rPr>
              <w:t>Upon activation of the Disaster Recovery Team, the IT Lead will:</w:t>
            </w:r>
          </w:p>
          <w:p w14:paraId="44CE8C67" w14:textId="77777777" w:rsidR="00B46E86" w:rsidRPr="00945E15" w:rsidRDefault="00B46E86" w:rsidP="00C27206">
            <w:pPr>
              <w:pStyle w:val="NormalWeb"/>
              <w:numPr>
                <w:ilvl w:val="0"/>
                <w:numId w:val="68"/>
              </w:numPr>
              <w:rPr>
                <w:rFonts w:ascii="Arial" w:hAnsi="Arial" w:cs="Arial"/>
              </w:rPr>
            </w:pPr>
            <w:r w:rsidRPr="00945E15">
              <w:rPr>
                <w:rFonts w:ascii="Arial" w:hAnsi="Arial" w:cs="Arial"/>
              </w:rPr>
              <w:t>Assess the operational status of:</w:t>
            </w:r>
          </w:p>
          <w:p w14:paraId="42ED1227"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Core network infrastructure</w:t>
            </w:r>
          </w:p>
          <w:p w14:paraId="1BDE27A1"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Servers and storage</w:t>
            </w:r>
          </w:p>
          <w:p w14:paraId="34A30D93"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Cloud-hosted systems</w:t>
            </w:r>
          </w:p>
          <w:p w14:paraId="6E4CA22E"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lastRenderedPageBreak/>
              <w:t>Student records systems</w:t>
            </w:r>
          </w:p>
          <w:p w14:paraId="0CF6C07D"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Finance and payroll systems</w:t>
            </w:r>
          </w:p>
          <w:p w14:paraId="714345F6"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HR systems</w:t>
            </w:r>
          </w:p>
          <w:p w14:paraId="3CDFE44E" w14:textId="77777777" w:rsidR="00B46E86" w:rsidRPr="00945E15" w:rsidRDefault="00B46E86" w:rsidP="00C27206">
            <w:pPr>
              <w:pStyle w:val="NormalWeb"/>
              <w:numPr>
                <w:ilvl w:val="1"/>
                <w:numId w:val="68"/>
              </w:numPr>
              <w:rPr>
                <w:rFonts w:ascii="Arial" w:hAnsi="Arial" w:cs="Arial"/>
              </w:rPr>
            </w:pPr>
            <w:r w:rsidRPr="00945E15">
              <w:rPr>
                <w:rFonts w:ascii="Arial" w:hAnsi="Arial" w:cs="Arial"/>
              </w:rPr>
              <w:t>Safeguarding databases</w:t>
            </w:r>
          </w:p>
          <w:p w14:paraId="74465A6D" w14:textId="77777777" w:rsidR="00B46E86" w:rsidRPr="00945E15" w:rsidRDefault="00B46E86" w:rsidP="00C27206">
            <w:pPr>
              <w:pStyle w:val="NormalWeb"/>
              <w:numPr>
                <w:ilvl w:val="0"/>
                <w:numId w:val="68"/>
              </w:numPr>
              <w:rPr>
                <w:rFonts w:ascii="Arial" w:hAnsi="Arial" w:cs="Arial"/>
              </w:rPr>
            </w:pPr>
            <w:r w:rsidRPr="00945E15">
              <w:rPr>
                <w:rFonts w:ascii="Arial" w:hAnsi="Arial" w:cs="Arial"/>
              </w:rPr>
              <w:t>Confirm integrity of backups</w:t>
            </w:r>
          </w:p>
          <w:p w14:paraId="4A07FC7C" w14:textId="77777777" w:rsidR="00B46E86" w:rsidRPr="00945E15" w:rsidRDefault="00B46E86" w:rsidP="00C27206">
            <w:pPr>
              <w:pStyle w:val="NormalWeb"/>
              <w:numPr>
                <w:ilvl w:val="0"/>
                <w:numId w:val="68"/>
              </w:numPr>
              <w:rPr>
                <w:rFonts w:ascii="Arial" w:hAnsi="Arial" w:cs="Arial"/>
              </w:rPr>
            </w:pPr>
            <w:r w:rsidRPr="00945E15">
              <w:rPr>
                <w:rFonts w:ascii="Arial" w:hAnsi="Arial" w:cs="Arial"/>
              </w:rPr>
              <w:t>Determine whether a cyber incident is suspected</w:t>
            </w:r>
          </w:p>
          <w:p w14:paraId="2F6E08AD" w14:textId="77777777" w:rsidR="00B46E86" w:rsidRPr="00945E15" w:rsidRDefault="00B46E86" w:rsidP="00C27206">
            <w:pPr>
              <w:pStyle w:val="NormalWeb"/>
              <w:numPr>
                <w:ilvl w:val="0"/>
                <w:numId w:val="68"/>
              </w:numPr>
              <w:rPr>
                <w:rFonts w:ascii="Arial" w:hAnsi="Arial" w:cs="Arial"/>
              </w:rPr>
            </w:pPr>
            <w:r w:rsidRPr="00945E15">
              <w:rPr>
                <w:rFonts w:ascii="Arial" w:hAnsi="Arial" w:cs="Arial"/>
              </w:rPr>
              <w:t>Isolate affected systems where necessary</w:t>
            </w:r>
          </w:p>
          <w:p w14:paraId="2B4F9058" w14:textId="77777777" w:rsidR="00B46E86" w:rsidRPr="00945E15" w:rsidRDefault="00B46E86" w:rsidP="00B46E86">
            <w:pPr>
              <w:pStyle w:val="NormalWeb"/>
              <w:rPr>
                <w:rFonts w:ascii="Arial" w:hAnsi="Arial" w:cs="Arial"/>
              </w:rPr>
            </w:pPr>
            <w:r w:rsidRPr="00945E15">
              <w:rPr>
                <w:rFonts w:ascii="Arial" w:hAnsi="Arial" w:cs="Arial"/>
              </w:rPr>
              <w:t>Where a cyber-attack or ransomware event is suspected, the Cyber Incident Response Protocol will be activated immediately.</w:t>
            </w:r>
          </w:p>
          <w:p w14:paraId="26613BFD" w14:textId="77777777" w:rsidR="00B46E86" w:rsidRPr="00945E15" w:rsidRDefault="00395317" w:rsidP="00B46E86">
            <w:pPr>
              <w:rPr>
                <w:rFonts w:ascii="Arial" w:hAnsi="Arial" w:cs="Arial"/>
              </w:rPr>
            </w:pPr>
            <w:r>
              <w:rPr>
                <w:rFonts w:ascii="Arial" w:hAnsi="Arial" w:cs="Arial"/>
                <w:noProof/>
              </w:rPr>
              <w:pict w14:anchorId="22C11271">
                <v:rect id="_x0000_i1069" alt="" style="width:451.35pt;height:.05pt;mso-width-percent:0;mso-height-percent:0;mso-width-percent:0;mso-height-percent:0" o:hralign="center" o:hrstd="t" o:hr="t" fillcolor="#a0a0a0" stroked="f"/>
              </w:pict>
            </w:r>
          </w:p>
          <w:p w14:paraId="7B471F57" w14:textId="77777777" w:rsidR="00B46E86" w:rsidRPr="00945E15" w:rsidRDefault="00B46E86" w:rsidP="00B46E86">
            <w:pPr>
              <w:pStyle w:val="Heading2"/>
            </w:pPr>
            <w:r w:rsidRPr="00945E15">
              <w:t>2. Data Protection and Regulatory Considerations</w:t>
            </w:r>
          </w:p>
          <w:p w14:paraId="728A42EA" w14:textId="77777777" w:rsidR="00B46E86" w:rsidRPr="00945E15" w:rsidRDefault="00B46E86" w:rsidP="00B46E86">
            <w:pPr>
              <w:pStyle w:val="NormalWeb"/>
              <w:rPr>
                <w:rFonts w:ascii="Arial" w:hAnsi="Arial" w:cs="Arial"/>
              </w:rPr>
            </w:pPr>
            <w:r w:rsidRPr="00945E15">
              <w:rPr>
                <w:rFonts w:ascii="Arial" w:hAnsi="Arial" w:cs="Arial"/>
              </w:rPr>
              <w:t>Where data integrity is compromised:</w:t>
            </w:r>
          </w:p>
          <w:p w14:paraId="3D360404" w14:textId="77777777" w:rsidR="00B46E86" w:rsidRPr="00945E15" w:rsidRDefault="00B46E86" w:rsidP="00C27206">
            <w:pPr>
              <w:pStyle w:val="NormalWeb"/>
              <w:numPr>
                <w:ilvl w:val="0"/>
                <w:numId w:val="69"/>
              </w:numPr>
              <w:rPr>
                <w:rFonts w:ascii="Arial" w:hAnsi="Arial" w:cs="Arial"/>
              </w:rPr>
            </w:pPr>
            <w:r w:rsidRPr="00945E15">
              <w:rPr>
                <w:rFonts w:ascii="Arial" w:hAnsi="Arial" w:cs="Arial"/>
              </w:rPr>
              <w:t>The risk of personal data breach will be assessed</w:t>
            </w:r>
          </w:p>
          <w:p w14:paraId="5C44F4C7" w14:textId="77777777" w:rsidR="00B46E86" w:rsidRPr="00945E15" w:rsidRDefault="00B46E86" w:rsidP="00C27206">
            <w:pPr>
              <w:pStyle w:val="NormalWeb"/>
              <w:numPr>
                <w:ilvl w:val="0"/>
                <w:numId w:val="69"/>
              </w:numPr>
              <w:rPr>
                <w:rFonts w:ascii="Arial" w:hAnsi="Arial" w:cs="Arial"/>
              </w:rPr>
            </w:pPr>
            <w:r w:rsidRPr="00945E15">
              <w:rPr>
                <w:rFonts w:ascii="Arial" w:hAnsi="Arial" w:cs="Arial"/>
              </w:rPr>
              <w:t>Reporting thresholds under UK GDPR will be considered</w:t>
            </w:r>
          </w:p>
          <w:p w14:paraId="5C6F62A3" w14:textId="77777777" w:rsidR="00B46E86" w:rsidRPr="00945E15" w:rsidRDefault="00B46E86" w:rsidP="00C27206">
            <w:pPr>
              <w:pStyle w:val="NormalWeb"/>
              <w:numPr>
                <w:ilvl w:val="0"/>
                <w:numId w:val="69"/>
              </w:numPr>
              <w:rPr>
                <w:rFonts w:ascii="Arial" w:hAnsi="Arial" w:cs="Arial"/>
              </w:rPr>
            </w:pPr>
            <w:r w:rsidRPr="00945E15">
              <w:rPr>
                <w:rFonts w:ascii="Arial" w:hAnsi="Arial" w:cs="Arial"/>
              </w:rPr>
              <w:t>The Information Commissioner’s Office (ICO) will be notified where required</w:t>
            </w:r>
          </w:p>
          <w:p w14:paraId="3827FA15" w14:textId="77777777" w:rsidR="00B46E86" w:rsidRPr="00945E15" w:rsidRDefault="00B46E86" w:rsidP="00C27206">
            <w:pPr>
              <w:pStyle w:val="NormalWeb"/>
              <w:numPr>
                <w:ilvl w:val="0"/>
                <w:numId w:val="69"/>
              </w:numPr>
              <w:rPr>
                <w:rFonts w:ascii="Arial" w:hAnsi="Arial" w:cs="Arial"/>
              </w:rPr>
            </w:pPr>
            <w:r w:rsidRPr="00945E15">
              <w:rPr>
                <w:rFonts w:ascii="Arial" w:hAnsi="Arial" w:cs="Arial"/>
              </w:rPr>
              <w:t>Affected individuals will be informed in accordance with legal obligations</w:t>
            </w:r>
          </w:p>
          <w:p w14:paraId="70B1BC8F" w14:textId="77777777" w:rsidR="00B46E86" w:rsidRPr="00945E15" w:rsidRDefault="00B46E86" w:rsidP="00B46E86">
            <w:pPr>
              <w:pStyle w:val="NormalWeb"/>
              <w:rPr>
                <w:rFonts w:ascii="Arial" w:hAnsi="Arial" w:cs="Arial"/>
              </w:rPr>
            </w:pPr>
            <w:r w:rsidRPr="00945E15">
              <w:rPr>
                <w:rFonts w:ascii="Arial" w:hAnsi="Arial" w:cs="Arial"/>
              </w:rPr>
              <w:t>No assumption will be made that replication eliminates risk of data loss.</w:t>
            </w:r>
          </w:p>
          <w:p w14:paraId="6D9BBE58" w14:textId="77777777" w:rsidR="00B46E86" w:rsidRPr="00945E15" w:rsidRDefault="00395317" w:rsidP="00B46E86">
            <w:pPr>
              <w:rPr>
                <w:rFonts w:ascii="Arial" w:hAnsi="Arial" w:cs="Arial"/>
              </w:rPr>
            </w:pPr>
            <w:r>
              <w:rPr>
                <w:rFonts w:ascii="Arial" w:hAnsi="Arial" w:cs="Arial"/>
                <w:noProof/>
              </w:rPr>
              <w:pict w14:anchorId="3826F9B4">
                <v:rect id="_x0000_i1070" alt="" style="width:451.35pt;height:.05pt;mso-width-percent:0;mso-height-percent:0;mso-width-percent:0;mso-height-percent:0" o:hralign="center" o:hrstd="t" o:hr="t" fillcolor="#a0a0a0" stroked="f"/>
              </w:pict>
            </w:r>
          </w:p>
          <w:p w14:paraId="0AE234AD" w14:textId="77777777" w:rsidR="00B46E86" w:rsidRPr="00945E15" w:rsidRDefault="00B46E86" w:rsidP="00B46E86">
            <w:pPr>
              <w:pStyle w:val="Heading2"/>
            </w:pPr>
            <w:r w:rsidRPr="00945E15">
              <w:t xml:space="preserve">3. Recovery </w:t>
            </w:r>
            <w:proofErr w:type="spellStart"/>
            <w:r w:rsidRPr="00945E15">
              <w:t>Prioritisation</w:t>
            </w:r>
            <w:proofErr w:type="spellEnd"/>
            <w:r w:rsidRPr="00945E15">
              <w:t xml:space="preserve"> Framework</w:t>
            </w:r>
          </w:p>
          <w:p w14:paraId="230B8A52" w14:textId="77777777" w:rsidR="00B46E86" w:rsidRPr="00945E15" w:rsidRDefault="00B46E86" w:rsidP="00B46E86">
            <w:pPr>
              <w:pStyle w:val="NormalWeb"/>
              <w:rPr>
                <w:rFonts w:ascii="Arial" w:hAnsi="Arial" w:cs="Arial"/>
              </w:rPr>
            </w:pPr>
            <w:r w:rsidRPr="00945E15">
              <w:rPr>
                <w:rFonts w:ascii="Arial" w:hAnsi="Arial" w:cs="Arial"/>
              </w:rPr>
              <w:t>System restoration will follow a structured priority model:</w:t>
            </w:r>
          </w:p>
          <w:p w14:paraId="0CC62B7B" w14:textId="77777777" w:rsidR="00B46E86" w:rsidRPr="00945E15" w:rsidRDefault="00B46E86" w:rsidP="00B46E86">
            <w:pPr>
              <w:pStyle w:val="Heading3"/>
              <w:rPr>
                <w:rFonts w:ascii="Arial" w:hAnsi="Arial" w:cs="Arial"/>
              </w:rPr>
            </w:pPr>
            <w:r w:rsidRPr="00945E15">
              <w:rPr>
                <w:rFonts w:ascii="Arial" w:hAnsi="Arial" w:cs="Arial"/>
              </w:rPr>
              <w:t>Priority 1 – Safeguarding and Statutory Systems</w:t>
            </w:r>
          </w:p>
          <w:p w14:paraId="297ED04C" w14:textId="77777777" w:rsidR="00B46E86" w:rsidRPr="00945E15" w:rsidRDefault="00B46E86" w:rsidP="00C27206">
            <w:pPr>
              <w:pStyle w:val="NormalWeb"/>
              <w:numPr>
                <w:ilvl w:val="0"/>
                <w:numId w:val="70"/>
              </w:numPr>
              <w:rPr>
                <w:rFonts w:ascii="Arial" w:hAnsi="Arial" w:cs="Arial"/>
              </w:rPr>
            </w:pPr>
            <w:r w:rsidRPr="00945E15">
              <w:rPr>
                <w:rFonts w:ascii="Arial" w:hAnsi="Arial" w:cs="Arial"/>
              </w:rPr>
              <w:t>Safeguarding reporting systems</w:t>
            </w:r>
          </w:p>
          <w:p w14:paraId="0109B972" w14:textId="77777777" w:rsidR="00B46E86" w:rsidRPr="00945E15" w:rsidRDefault="00B46E86" w:rsidP="00C27206">
            <w:pPr>
              <w:pStyle w:val="NormalWeb"/>
              <w:numPr>
                <w:ilvl w:val="0"/>
                <w:numId w:val="70"/>
              </w:numPr>
              <w:rPr>
                <w:rFonts w:ascii="Arial" w:hAnsi="Arial" w:cs="Arial"/>
              </w:rPr>
            </w:pPr>
            <w:r w:rsidRPr="00945E15">
              <w:rPr>
                <w:rFonts w:ascii="Arial" w:hAnsi="Arial" w:cs="Arial"/>
              </w:rPr>
              <w:t>Student attendance and welfare records</w:t>
            </w:r>
          </w:p>
          <w:p w14:paraId="6D1C08FA" w14:textId="77777777" w:rsidR="00B46E86" w:rsidRPr="00945E15" w:rsidRDefault="00B46E86" w:rsidP="00C27206">
            <w:pPr>
              <w:pStyle w:val="NormalWeb"/>
              <w:numPr>
                <w:ilvl w:val="0"/>
                <w:numId w:val="70"/>
              </w:numPr>
              <w:rPr>
                <w:rFonts w:ascii="Arial" w:hAnsi="Arial" w:cs="Arial"/>
              </w:rPr>
            </w:pPr>
            <w:r w:rsidRPr="00945E15">
              <w:rPr>
                <w:rFonts w:ascii="Arial" w:hAnsi="Arial" w:cs="Arial"/>
              </w:rPr>
              <w:t>Payroll</w:t>
            </w:r>
          </w:p>
          <w:p w14:paraId="6791525C" w14:textId="77777777" w:rsidR="00B46E86" w:rsidRPr="00945E15" w:rsidRDefault="00B46E86" w:rsidP="00C27206">
            <w:pPr>
              <w:pStyle w:val="NormalWeb"/>
              <w:numPr>
                <w:ilvl w:val="0"/>
                <w:numId w:val="70"/>
              </w:numPr>
              <w:rPr>
                <w:rFonts w:ascii="Arial" w:hAnsi="Arial" w:cs="Arial"/>
              </w:rPr>
            </w:pPr>
            <w:r w:rsidRPr="00945E15">
              <w:rPr>
                <w:rFonts w:ascii="Arial" w:hAnsi="Arial" w:cs="Arial"/>
              </w:rPr>
              <w:t>Finance systems</w:t>
            </w:r>
          </w:p>
          <w:p w14:paraId="4D117C3F" w14:textId="77777777" w:rsidR="00B46E86" w:rsidRPr="00945E15" w:rsidRDefault="00B46E86" w:rsidP="00C27206">
            <w:pPr>
              <w:pStyle w:val="NormalWeb"/>
              <w:numPr>
                <w:ilvl w:val="0"/>
                <w:numId w:val="70"/>
              </w:numPr>
              <w:rPr>
                <w:rFonts w:ascii="Arial" w:hAnsi="Arial" w:cs="Arial"/>
              </w:rPr>
            </w:pPr>
            <w:r w:rsidRPr="00945E15">
              <w:rPr>
                <w:rFonts w:ascii="Arial" w:hAnsi="Arial" w:cs="Arial"/>
              </w:rPr>
              <w:t>Communication platforms</w:t>
            </w:r>
          </w:p>
          <w:p w14:paraId="32D85B26" w14:textId="77777777" w:rsidR="00B46E86" w:rsidRPr="00945E15" w:rsidRDefault="00B46E86" w:rsidP="00B46E86">
            <w:pPr>
              <w:pStyle w:val="Heading3"/>
              <w:rPr>
                <w:rFonts w:ascii="Arial" w:hAnsi="Arial" w:cs="Arial"/>
              </w:rPr>
            </w:pPr>
            <w:r w:rsidRPr="00945E15">
              <w:rPr>
                <w:rFonts w:ascii="Arial" w:hAnsi="Arial" w:cs="Arial"/>
              </w:rPr>
              <w:lastRenderedPageBreak/>
              <w:t>Priority 2 – Teaching and Learning Systems</w:t>
            </w:r>
          </w:p>
          <w:p w14:paraId="312D879D" w14:textId="77777777" w:rsidR="00B46E86" w:rsidRPr="00945E15" w:rsidRDefault="00B46E86" w:rsidP="00C27206">
            <w:pPr>
              <w:pStyle w:val="NormalWeb"/>
              <w:numPr>
                <w:ilvl w:val="0"/>
                <w:numId w:val="71"/>
              </w:numPr>
              <w:rPr>
                <w:rFonts w:ascii="Arial" w:hAnsi="Arial" w:cs="Arial"/>
              </w:rPr>
            </w:pPr>
            <w:r w:rsidRPr="00945E15">
              <w:rPr>
                <w:rFonts w:ascii="Arial" w:hAnsi="Arial" w:cs="Arial"/>
              </w:rPr>
              <w:t>Virtual Learning Environments</w:t>
            </w:r>
          </w:p>
          <w:p w14:paraId="3AB85E76" w14:textId="77777777" w:rsidR="00B46E86" w:rsidRPr="00945E15" w:rsidRDefault="00B46E86" w:rsidP="00C27206">
            <w:pPr>
              <w:pStyle w:val="NormalWeb"/>
              <w:numPr>
                <w:ilvl w:val="0"/>
                <w:numId w:val="71"/>
              </w:numPr>
              <w:rPr>
                <w:rFonts w:ascii="Arial" w:hAnsi="Arial" w:cs="Arial"/>
              </w:rPr>
            </w:pPr>
            <w:r w:rsidRPr="00945E15">
              <w:rPr>
                <w:rFonts w:ascii="Arial" w:hAnsi="Arial" w:cs="Arial"/>
              </w:rPr>
              <w:t>Timetabling</w:t>
            </w:r>
          </w:p>
          <w:p w14:paraId="4E0CB932" w14:textId="77777777" w:rsidR="00B46E86" w:rsidRPr="00945E15" w:rsidRDefault="00B46E86" w:rsidP="00C27206">
            <w:pPr>
              <w:pStyle w:val="NormalWeb"/>
              <w:numPr>
                <w:ilvl w:val="0"/>
                <w:numId w:val="71"/>
              </w:numPr>
              <w:rPr>
                <w:rFonts w:ascii="Arial" w:hAnsi="Arial" w:cs="Arial"/>
              </w:rPr>
            </w:pPr>
            <w:r w:rsidRPr="00945E15">
              <w:rPr>
                <w:rFonts w:ascii="Arial" w:hAnsi="Arial" w:cs="Arial"/>
              </w:rPr>
              <w:t>Assessment tracking</w:t>
            </w:r>
          </w:p>
          <w:p w14:paraId="59299552" w14:textId="77777777" w:rsidR="00B46E86" w:rsidRPr="00945E15" w:rsidRDefault="00B46E86" w:rsidP="00C27206">
            <w:pPr>
              <w:pStyle w:val="NormalWeb"/>
              <w:numPr>
                <w:ilvl w:val="0"/>
                <w:numId w:val="71"/>
              </w:numPr>
              <w:rPr>
                <w:rFonts w:ascii="Arial" w:hAnsi="Arial" w:cs="Arial"/>
              </w:rPr>
            </w:pPr>
            <w:r w:rsidRPr="00945E15">
              <w:rPr>
                <w:rFonts w:ascii="Arial" w:hAnsi="Arial" w:cs="Arial"/>
              </w:rPr>
              <w:t>Examination systems</w:t>
            </w:r>
          </w:p>
          <w:p w14:paraId="2B5242AE" w14:textId="77777777" w:rsidR="00B46E86" w:rsidRPr="00945E15" w:rsidRDefault="00B46E86" w:rsidP="00B46E86">
            <w:pPr>
              <w:pStyle w:val="Heading3"/>
              <w:rPr>
                <w:rFonts w:ascii="Arial" w:hAnsi="Arial" w:cs="Arial"/>
              </w:rPr>
            </w:pPr>
            <w:r w:rsidRPr="00945E15">
              <w:rPr>
                <w:rFonts w:ascii="Arial" w:hAnsi="Arial" w:cs="Arial"/>
              </w:rPr>
              <w:t>Priority 3 – Full Operational Systems</w:t>
            </w:r>
          </w:p>
          <w:p w14:paraId="0DD4E987" w14:textId="77777777" w:rsidR="00B46E86" w:rsidRPr="00945E15" w:rsidRDefault="00B46E86" w:rsidP="00C27206">
            <w:pPr>
              <w:pStyle w:val="NormalWeb"/>
              <w:numPr>
                <w:ilvl w:val="0"/>
                <w:numId w:val="72"/>
              </w:numPr>
              <w:rPr>
                <w:rFonts w:ascii="Arial" w:hAnsi="Arial" w:cs="Arial"/>
              </w:rPr>
            </w:pPr>
            <w:r w:rsidRPr="00945E15">
              <w:rPr>
                <w:rFonts w:ascii="Arial" w:hAnsi="Arial" w:cs="Arial"/>
              </w:rPr>
              <w:t>Non-essential administrative platforms</w:t>
            </w:r>
          </w:p>
          <w:p w14:paraId="3C0F8B21" w14:textId="77777777" w:rsidR="00B46E86" w:rsidRPr="00945E15" w:rsidRDefault="00B46E86" w:rsidP="00C27206">
            <w:pPr>
              <w:pStyle w:val="NormalWeb"/>
              <w:numPr>
                <w:ilvl w:val="0"/>
                <w:numId w:val="72"/>
              </w:numPr>
              <w:rPr>
                <w:rFonts w:ascii="Arial" w:hAnsi="Arial" w:cs="Arial"/>
              </w:rPr>
            </w:pPr>
            <w:r w:rsidRPr="00945E15">
              <w:rPr>
                <w:rFonts w:ascii="Arial" w:hAnsi="Arial" w:cs="Arial"/>
              </w:rPr>
              <w:t>Enhancement or development systems</w:t>
            </w:r>
          </w:p>
          <w:p w14:paraId="3B593579" w14:textId="77777777" w:rsidR="00B46E86" w:rsidRPr="00945E15" w:rsidRDefault="00B46E86" w:rsidP="00B46E86">
            <w:pPr>
              <w:pStyle w:val="NormalWeb"/>
              <w:rPr>
                <w:rFonts w:ascii="Arial" w:hAnsi="Arial" w:cs="Arial"/>
              </w:rPr>
            </w:pPr>
            <w:r w:rsidRPr="00945E15">
              <w:rPr>
                <w:rFonts w:ascii="Arial" w:hAnsi="Arial" w:cs="Arial"/>
              </w:rPr>
              <w:t>Recovery Time Objectives (RTO) and Recovery Point Objectives (RPO) will guide sequencing and documentation.</w:t>
            </w:r>
          </w:p>
          <w:p w14:paraId="68653D8B" w14:textId="77777777" w:rsidR="00B46E86" w:rsidRPr="00945E15" w:rsidRDefault="00395317" w:rsidP="00B46E86">
            <w:pPr>
              <w:rPr>
                <w:rFonts w:ascii="Arial" w:hAnsi="Arial" w:cs="Arial"/>
              </w:rPr>
            </w:pPr>
            <w:r>
              <w:rPr>
                <w:rFonts w:ascii="Arial" w:hAnsi="Arial" w:cs="Arial"/>
                <w:noProof/>
              </w:rPr>
              <w:pict w14:anchorId="55A5AE14">
                <v:rect id="_x0000_i1071" alt="" style="width:435.1pt;height:.05pt;mso-width-percent:0;mso-height-percent:0;mso-width-percent:0;mso-height-percent:0" o:hrpct="964" o:hralign="center" o:hrstd="t" o:hr="t" fillcolor="#a0a0a0" stroked="f"/>
              </w:pict>
            </w:r>
          </w:p>
          <w:p w14:paraId="0EF6EE7E" w14:textId="77777777" w:rsidR="00B46E86" w:rsidRPr="00945E15" w:rsidRDefault="00B46E86" w:rsidP="00B46E86">
            <w:pPr>
              <w:pStyle w:val="Heading2"/>
            </w:pPr>
            <w:r w:rsidRPr="00945E15">
              <w:t>4. Hardware and Infrastructure Restoration</w:t>
            </w:r>
          </w:p>
          <w:p w14:paraId="322807F4" w14:textId="77777777" w:rsidR="00B46E86" w:rsidRPr="00945E15" w:rsidRDefault="00B46E86" w:rsidP="00B46E86">
            <w:pPr>
              <w:pStyle w:val="NormalWeb"/>
              <w:rPr>
                <w:rFonts w:ascii="Arial" w:hAnsi="Arial" w:cs="Arial"/>
              </w:rPr>
            </w:pPr>
            <w:r w:rsidRPr="00945E15">
              <w:rPr>
                <w:rFonts w:ascii="Arial" w:hAnsi="Arial" w:cs="Arial"/>
              </w:rPr>
              <w:t>Where physical damage has occurred, actions may include:</w:t>
            </w:r>
          </w:p>
          <w:p w14:paraId="44C5ED9D" w14:textId="77777777" w:rsidR="00B46E86" w:rsidRPr="00945E15" w:rsidRDefault="00B46E86" w:rsidP="00C27206">
            <w:pPr>
              <w:pStyle w:val="NormalWeb"/>
              <w:numPr>
                <w:ilvl w:val="0"/>
                <w:numId w:val="73"/>
              </w:numPr>
              <w:rPr>
                <w:rFonts w:ascii="Arial" w:hAnsi="Arial" w:cs="Arial"/>
              </w:rPr>
            </w:pPr>
            <w:r w:rsidRPr="00945E15">
              <w:rPr>
                <w:rFonts w:ascii="Arial" w:hAnsi="Arial" w:cs="Arial"/>
              </w:rPr>
              <w:t>Assessing damage to hardware, cabling, network equipment and data centres</w:t>
            </w:r>
          </w:p>
          <w:p w14:paraId="78396EEE" w14:textId="77777777" w:rsidR="00B46E86" w:rsidRPr="00945E15" w:rsidRDefault="00B46E86" w:rsidP="00C27206">
            <w:pPr>
              <w:pStyle w:val="NormalWeb"/>
              <w:numPr>
                <w:ilvl w:val="0"/>
                <w:numId w:val="73"/>
              </w:numPr>
              <w:rPr>
                <w:rFonts w:ascii="Arial" w:hAnsi="Arial" w:cs="Arial"/>
              </w:rPr>
            </w:pPr>
            <w:r w:rsidRPr="00945E15">
              <w:rPr>
                <w:rFonts w:ascii="Arial" w:hAnsi="Arial" w:cs="Arial"/>
              </w:rPr>
              <w:t>Confirming availability of backup infrastructure or failover environments</w:t>
            </w:r>
          </w:p>
          <w:p w14:paraId="4E61AAEE" w14:textId="77777777" w:rsidR="00B46E86" w:rsidRPr="00945E15" w:rsidRDefault="00B46E86" w:rsidP="00C27206">
            <w:pPr>
              <w:pStyle w:val="NormalWeb"/>
              <w:numPr>
                <w:ilvl w:val="0"/>
                <w:numId w:val="73"/>
              </w:numPr>
              <w:rPr>
                <w:rFonts w:ascii="Arial" w:hAnsi="Arial" w:cs="Arial"/>
              </w:rPr>
            </w:pPr>
            <w:r w:rsidRPr="00945E15">
              <w:rPr>
                <w:rFonts w:ascii="Arial" w:hAnsi="Arial" w:cs="Arial"/>
              </w:rPr>
              <w:t>Identifying temporary hosting or cloud alternatives</w:t>
            </w:r>
          </w:p>
          <w:p w14:paraId="13E739B7" w14:textId="77777777" w:rsidR="00B46E86" w:rsidRPr="00945E15" w:rsidRDefault="00B46E86" w:rsidP="00C27206">
            <w:pPr>
              <w:pStyle w:val="NormalWeb"/>
              <w:numPr>
                <w:ilvl w:val="0"/>
                <w:numId w:val="73"/>
              </w:numPr>
              <w:rPr>
                <w:rFonts w:ascii="Arial" w:hAnsi="Arial" w:cs="Arial"/>
              </w:rPr>
            </w:pPr>
            <w:r w:rsidRPr="00945E15">
              <w:rPr>
                <w:rFonts w:ascii="Arial" w:hAnsi="Arial" w:cs="Arial"/>
              </w:rPr>
              <w:t>Raising emergency procurement orders for replacement equipment</w:t>
            </w:r>
          </w:p>
          <w:p w14:paraId="289DDF5F" w14:textId="77777777" w:rsidR="00B46E86" w:rsidRPr="00945E15" w:rsidRDefault="00B46E86" w:rsidP="00C27206">
            <w:pPr>
              <w:pStyle w:val="NormalWeb"/>
              <w:numPr>
                <w:ilvl w:val="0"/>
                <w:numId w:val="73"/>
              </w:numPr>
              <w:rPr>
                <w:rFonts w:ascii="Arial" w:hAnsi="Arial" w:cs="Arial"/>
              </w:rPr>
            </w:pPr>
            <w:r w:rsidRPr="00945E15">
              <w:rPr>
                <w:rFonts w:ascii="Arial" w:hAnsi="Arial" w:cs="Arial"/>
              </w:rPr>
              <w:t>Coordinating installation in liaison with the Finance Lead and insurers</w:t>
            </w:r>
          </w:p>
          <w:p w14:paraId="4B8F1AB3" w14:textId="77777777" w:rsidR="00B46E86" w:rsidRPr="00945E15" w:rsidRDefault="00B46E86" w:rsidP="00B46E86">
            <w:pPr>
              <w:pStyle w:val="NormalWeb"/>
              <w:rPr>
                <w:rFonts w:ascii="Arial" w:hAnsi="Arial" w:cs="Arial"/>
              </w:rPr>
            </w:pPr>
            <w:r w:rsidRPr="00945E15">
              <w:rPr>
                <w:rFonts w:ascii="Arial" w:hAnsi="Arial" w:cs="Arial"/>
              </w:rPr>
              <w:t>All expenditure will be logged for insurance and audit purposes.</w:t>
            </w:r>
          </w:p>
          <w:p w14:paraId="4C00210A" w14:textId="77777777" w:rsidR="00B46E86" w:rsidRPr="00945E15" w:rsidRDefault="00395317" w:rsidP="00B46E86">
            <w:pPr>
              <w:rPr>
                <w:rFonts w:ascii="Arial" w:hAnsi="Arial" w:cs="Arial"/>
              </w:rPr>
            </w:pPr>
            <w:r>
              <w:rPr>
                <w:rFonts w:ascii="Arial" w:hAnsi="Arial" w:cs="Arial"/>
                <w:noProof/>
              </w:rPr>
              <w:pict w14:anchorId="587727DF">
                <v:rect id="_x0000_i1072" alt="" style="width:435.1pt;height:.05pt;mso-width-percent:0;mso-height-percent:0;mso-width-percent:0;mso-height-percent:0" o:hrpct="964" o:hralign="center" o:hrstd="t" o:hr="t" fillcolor="#a0a0a0" stroked="f"/>
              </w:pict>
            </w:r>
          </w:p>
          <w:p w14:paraId="3C005892" w14:textId="77777777" w:rsidR="00B46E86" w:rsidRPr="00945E15" w:rsidRDefault="00B46E86" w:rsidP="00B46E86">
            <w:pPr>
              <w:pStyle w:val="Heading2"/>
            </w:pPr>
            <w:r w:rsidRPr="00945E15">
              <w:t>5. Remote Working and Teaching Activation</w:t>
            </w:r>
          </w:p>
          <w:p w14:paraId="7452AE01" w14:textId="77777777" w:rsidR="00B46E86" w:rsidRPr="00945E15" w:rsidRDefault="00B46E86" w:rsidP="00B46E86">
            <w:pPr>
              <w:pStyle w:val="NormalWeb"/>
              <w:rPr>
                <w:rFonts w:ascii="Arial" w:hAnsi="Arial" w:cs="Arial"/>
              </w:rPr>
            </w:pPr>
            <w:r w:rsidRPr="00945E15">
              <w:rPr>
                <w:rFonts w:ascii="Arial" w:hAnsi="Arial" w:cs="Arial"/>
              </w:rPr>
              <w:t>If access to physical systems is disrupted:</w:t>
            </w:r>
          </w:p>
          <w:p w14:paraId="22EA5BD2" w14:textId="77777777" w:rsidR="00B46E86" w:rsidRPr="00945E15" w:rsidRDefault="00B46E86" w:rsidP="00C27206">
            <w:pPr>
              <w:pStyle w:val="NormalWeb"/>
              <w:numPr>
                <w:ilvl w:val="0"/>
                <w:numId w:val="74"/>
              </w:numPr>
              <w:rPr>
                <w:rFonts w:ascii="Arial" w:hAnsi="Arial" w:cs="Arial"/>
              </w:rPr>
            </w:pPr>
            <w:r w:rsidRPr="00945E15">
              <w:rPr>
                <w:rFonts w:ascii="Arial" w:hAnsi="Arial" w:cs="Arial"/>
              </w:rPr>
              <w:lastRenderedPageBreak/>
              <w:t>Remote access capabilities will be activated</w:t>
            </w:r>
          </w:p>
          <w:p w14:paraId="13D139B8" w14:textId="77777777" w:rsidR="00B46E86" w:rsidRPr="00945E15" w:rsidRDefault="00B46E86" w:rsidP="00C27206">
            <w:pPr>
              <w:pStyle w:val="NormalWeb"/>
              <w:numPr>
                <w:ilvl w:val="0"/>
                <w:numId w:val="74"/>
              </w:numPr>
              <w:rPr>
                <w:rFonts w:ascii="Arial" w:hAnsi="Arial" w:cs="Arial"/>
              </w:rPr>
            </w:pPr>
            <w:r w:rsidRPr="00945E15">
              <w:rPr>
                <w:rFonts w:ascii="Arial" w:hAnsi="Arial" w:cs="Arial"/>
              </w:rPr>
              <w:t>Cloud-based systems will be prioritised</w:t>
            </w:r>
          </w:p>
          <w:p w14:paraId="5CA004AF" w14:textId="77777777" w:rsidR="00B46E86" w:rsidRPr="00945E15" w:rsidRDefault="00B46E86" w:rsidP="00C27206">
            <w:pPr>
              <w:pStyle w:val="NormalWeb"/>
              <w:numPr>
                <w:ilvl w:val="0"/>
                <w:numId w:val="74"/>
              </w:numPr>
              <w:rPr>
                <w:rFonts w:ascii="Arial" w:hAnsi="Arial" w:cs="Arial"/>
              </w:rPr>
            </w:pPr>
            <w:r w:rsidRPr="00945E15">
              <w:rPr>
                <w:rFonts w:ascii="Arial" w:hAnsi="Arial" w:cs="Arial"/>
              </w:rPr>
              <w:t>Temporary secure devices may be issued to critical staff</w:t>
            </w:r>
          </w:p>
          <w:p w14:paraId="01E09A4D" w14:textId="77777777" w:rsidR="00B46E86" w:rsidRPr="00945E15" w:rsidRDefault="00B46E86" w:rsidP="00C27206">
            <w:pPr>
              <w:pStyle w:val="NormalWeb"/>
              <w:numPr>
                <w:ilvl w:val="0"/>
                <w:numId w:val="74"/>
              </w:numPr>
              <w:rPr>
                <w:rFonts w:ascii="Arial" w:hAnsi="Arial" w:cs="Arial"/>
              </w:rPr>
            </w:pPr>
            <w:r w:rsidRPr="00945E15">
              <w:rPr>
                <w:rFonts w:ascii="Arial" w:hAnsi="Arial" w:cs="Arial"/>
              </w:rPr>
              <w:t>Blended or online teaching models will be deployed</w:t>
            </w:r>
          </w:p>
          <w:p w14:paraId="208C1E97" w14:textId="77777777" w:rsidR="00B46E86" w:rsidRPr="00945E15" w:rsidRDefault="00395317" w:rsidP="00B46E86">
            <w:pPr>
              <w:rPr>
                <w:rFonts w:ascii="Arial" w:hAnsi="Arial" w:cs="Arial"/>
              </w:rPr>
            </w:pPr>
            <w:r>
              <w:rPr>
                <w:rFonts w:ascii="Arial" w:hAnsi="Arial" w:cs="Arial"/>
                <w:noProof/>
              </w:rPr>
              <w:pict w14:anchorId="3B55A446">
                <v:rect id="_x0000_i1073" alt="" style="width:435.1pt;height:.05pt;mso-width-percent:0;mso-height-percent:0;mso-width-percent:0;mso-height-percent:0" o:hrpct="964" o:hralign="center" o:hrstd="t" o:hr="t" fillcolor="#a0a0a0" stroked="f"/>
              </w:pict>
            </w:r>
          </w:p>
          <w:p w14:paraId="3A7E5D8D" w14:textId="77777777" w:rsidR="00B46E86" w:rsidRPr="00945E15" w:rsidRDefault="00B46E86" w:rsidP="00B46E86">
            <w:pPr>
              <w:pStyle w:val="Heading2"/>
            </w:pPr>
            <w:r w:rsidRPr="00945E15">
              <w:t>6. Post-Incident Review</w:t>
            </w:r>
          </w:p>
          <w:p w14:paraId="1CD7BAC6" w14:textId="77777777" w:rsidR="00B46E86" w:rsidRPr="00945E15" w:rsidRDefault="00B46E86" w:rsidP="00B46E86">
            <w:pPr>
              <w:pStyle w:val="NormalWeb"/>
              <w:rPr>
                <w:rFonts w:ascii="Arial" w:hAnsi="Arial" w:cs="Arial"/>
              </w:rPr>
            </w:pPr>
            <w:r w:rsidRPr="00945E15">
              <w:rPr>
                <w:rFonts w:ascii="Arial" w:hAnsi="Arial" w:cs="Arial"/>
              </w:rPr>
              <w:t>Following system restoration:</w:t>
            </w:r>
          </w:p>
          <w:p w14:paraId="1B24FB86" w14:textId="77777777" w:rsidR="00B46E86" w:rsidRPr="00945E15" w:rsidRDefault="00B46E86" w:rsidP="00C27206">
            <w:pPr>
              <w:pStyle w:val="NormalWeb"/>
              <w:numPr>
                <w:ilvl w:val="0"/>
                <w:numId w:val="75"/>
              </w:numPr>
              <w:rPr>
                <w:rFonts w:ascii="Arial" w:hAnsi="Arial" w:cs="Arial"/>
              </w:rPr>
            </w:pPr>
            <w:r w:rsidRPr="00945E15">
              <w:rPr>
                <w:rFonts w:ascii="Arial" w:hAnsi="Arial" w:cs="Arial"/>
              </w:rPr>
              <w:t>A full IT resilience review will be undertaken</w:t>
            </w:r>
          </w:p>
          <w:p w14:paraId="74D202FE" w14:textId="77777777" w:rsidR="00B46E86" w:rsidRPr="00945E15" w:rsidRDefault="00B46E86" w:rsidP="00C27206">
            <w:pPr>
              <w:pStyle w:val="NormalWeb"/>
              <w:numPr>
                <w:ilvl w:val="0"/>
                <w:numId w:val="75"/>
              </w:numPr>
              <w:rPr>
                <w:rFonts w:ascii="Arial" w:hAnsi="Arial" w:cs="Arial"/>
              </w:rPr>
            </w:pPr>
            <w:r w:rsidRPr="00945E15">
              <w:rPr>
                <w:rFonts w:ascii="Arial" w:hAnsi="Arial" w:cs="Arial"/>
              </w:rPr>
              <w:t>Backup validation will be confirmed</w:t>
            </w:r>
          </w:p>
          <w:p w14:paraId="37C9B6C5" w14:textId="77777777" w:rsidR="00B46E86" w:rsidRPr="00945E15" w:rsidRDefault="00B46E86" w:rsidP="00C27206">
            <w:pPr>
              <w:pStyle w:val="NormalWeb"/>
              <w:numPr>
                <w:ilvl w:val="0"/>
                <w:numId w:val="75"/>
              </w:numPr>
              <w:rPr>
                <w:rFonts w:ascii="Arial" w:hAnsi="Arial" w:cs="Arial"/>
              </w:rPr>
            </w:pPr>
            <w:r w:rsidRPr="00945E15">
              <w:rPr>
                <w:rFonts w:ascii="Arial" w:hAnsi="Arial" w:cs="Arial"/>
              </w:rPr>
              <w:t>Security vulnerabilities will be addressed</w:t>
            </w:r>
          </w:p>
          <w:p w14:paraId="50757E01" w14:textId="77777777" w:rsidR="00B46E86" w:rsidRPr="00945E15" w:rsidRDefault="00B46E86" w:rsidP="00C27206">
            <w:pPr>
              <w:pStyle w:val="NormalWeb"/>
              <w:numPr>
                <w:ilvl w:val="0"/>
                <w:numId w:val="75"/>
              </w:numPr>
              <w:rPr>
                <w:rFonts w:ascii="Arial" w:hAnsi="Arial" w:cs="Arial"/>
              </w:rPr>
            </w:pPr>
            <w:r w:rsidRPr="00945E15">
              <w:rPr>
                <w:rFonts w:ascii="Arial" w:hAnsi="Arial" w:cs="Arial"/>
              </w:rPr>
              <w:t>The strategic risk register will be updated</w:t>
            </w:r>
          </w:p>
          <w:p w14:paraId="466FCF6B" w14:textId="77777777" w:rsidR="00B46E86" w:rsidRPr="00945E15" w:rsidRDefault="00B46E86" w:rsidP="00C27206">
            <w:pPr>
              <w:pStyle w:val="NormalWeb"/>
              <w:numPr>
                <w:ilvl w:val="0"/>
                <w:numId w:val="75"/>
              </w:numPr>
              <w:rPr>
                <w:rFonts w:ascii="Arial" w:hAnsi="Arial" w:cs="Arial"/>
              </w:rPr>
            </w:pPr>
            <w:r w:rsidRPr="00945E15">
              <w:rPr>
                <w:rFonts w:ascii="Arial" w:hAnsi="Arial" w:cs="Arial"/>
              </w:rPr>
              <w:t>Findings will be reported to Governors via Audit &amp; Risk Committee</w:t>
            </w:r>
          </w:p>
          <w:p w14:paraId="3E0E427F" w14:textId="77777777" w:rsidR="00CD7D3D" w:rsidRPr="00945E15" w:rsidRDefault="00A036CA" w:rsidP="00444487">
            <w:pPr>
              <w:widowControl w:val="0"/>
              <w:autoSpaceDE w:val="0"/>
              <w:autoSpaceDN w:val="0"/>
              <w:adjustRightInd w:val="0"/>
              <w:rPr>
                <w:rFonts w:ascii="Arial" w:hAnsi="Arial" w:cs="Arial"/>
                <w:sz w:val="22"/>
                <w:szCs w:val="22"/>
              </w:rPr>
            </w:pPr>
            <w:r w:rsidRPr="00945E15">
              <w:rPr>
                <w:rFonts w:ascii="Arial" w:hAnsi="Arial" w:cs="Arial"/>
                <w:sz w:val="22"/>
                <w:szCs w:val="22"/>
              </w:rPr>
              <w:t>A copy of the IT Recovery Plan is included in Appendix 4</w:t>
            </w:r>
          </w:p>
        </w:tc>
        <w:tc>
          <w:tcPr>
            <w:tcW w:w="1493" w:type="dxa"/>
          </w:tcPr>
          <w:p w14:paraId="4419D528" w14:textId="77777777" w:rsidR="007D14E1" w:rsidRPr="00945E15" w:rsidRDefault="007D14E1" w:rsidP="00240EE8">
            <w:pPr>
              <w:widowControl w:val="0"/>
              <w:autoSpaceDE w:val="0"/>
              <w:autoSpaceDN w:val="0"/>
              <w:adjustRightInd w:val="0"/>
              <w:rPr>
                <w:rFonts w:ascii="Arial" w:hAnsi="Arial" w:cs="Arial"/>
                <w:sz w:val="22"/>
                <w:szCs w:val="22"/>
              </w:rPr>
            </w:pPr>
          </w:p>
          <w:p w14:paraId="5CC36A51" w14:textId="1ADE886D" w:rsidR="00545D06" w:rsidRPr="00945E15" w:rsidRDefault="4ECD3945" w:rsidP="3F15035E">
            <w:pPr>
              <w:widowControl w:val="0"/>
              <w:autoSpaceDE w:val="0"/>
              <w:autoSpaceDN w:val="0"/>
              <w:adjustRightInd w:val="0"/>
              <w:rPr>
                <w:rFonts w:ascii="Arial" w:hAnsi="Arial" w:cs="Arial"/>
                <w:sz w:val="22"/>
                <w:szCs w:val="22"/>
              </w:rPr>
            </w:pPr>
            <w:r w:rsidRPr="00945E15">
              <w:rPr>
                <w:rFonts w:ascii="Arial" w:hAnsi="Arial" w:cs="Arial"/>
                <w:sz w:val="22"/>
                <w:szCs w:val="22"/>
              </w:rPr>
              <w:t>S Rowles</w:t>
            </w:r>
          </w:p>
          <w:p w14:paraId="1C132384" w14:textId="77777777" w:rsidR="00545D06" w:rsidRDefault="00545D06" w:rsidP="00240EE8">
            <w:pPr>
              <w:widowControl w:val="0"/>
              <w:autoSpaceDE w:val="0"/>
              <w:autoSpaceDN w:val="0"/>
              <w:adjustRightInd w:val="0"/>
              <w:rPr>
                <w:rFonts w:ascii="Arial" w:hAnsi="Arial" w:cs="Arial"/>
                <w:sz w:val="22"/>
                <w:szCs w:val="22"/>
              </w:rPr>
            </w:pPr>
          </w:p>
          <w:p w14:paraId="12E9820A" w14:textId="77777777" w:rsidR="00385E65" w:rsidRDefault="00385E65" w:rsidP="00240EE8">
            <w:pPr>
              <w:widowControl w:val="0"/>
              <w:autoSpaceDE w:val="0"/>
              <w:autoSpaceDN w:val="0"/>
              <w:adjustRightInd w:val="0"/>
              <w:rPr>
                <w:rFonts w:ascii="Arial" w:hAnsi="Arial" w:cs="Arial"/>
                <w:sz w:val="22"/>
                <w:szCs w:val="22"/>
              </w:rPr>
            </w:pPr>
          </w:p>
          <w:p w14:paraId="4764799C" w14:textId="77777777" w:rsidR="00385E65" w:rsidRDefault="00385E65" w:rsidP="00240EE8">
            <w:pPr>
              <w:widowControl w:val="0"/>
              <w:autoSpaceDE w:val="0"/>
              <w:autoSpaceDN w:val="0"/>
              <w:adjustRightInd w:val="0"/>
              <w:rPr>
                <w:rFonts w:ascii="Arial" w:hAnsi="Arial" w:cs="Arial"/>
                <w:sz w:val="22"/>
                <w:szCs w:val="22"/>
              </w:rPr>
            </w:pPr>
          </w:p>
          <w:p w14:paraId="5BDB1237" w14:textId="77777777" w:rsidR="00385E65" w:rsidRDefault="00385E65" w:rsidP="00240EE8">
            <w:pPr>
              <w:widowControl w:val="0"/>
              <w:autoSpaceDE w:val="0"/>
              <w:autoSpaceDN w:val="0"/>
              <w:adjustRightInd w:val="0"/>
              <w:rPr>
                <w:rFonts w:ascii="Arial" w:hAnsi="Arial" w:cs="Arial"/>
                <w:sz w:val="22"/>
                <w:szCs w:val="22"/>
              </w:rPr>
            </w:pPr>
          </w:p>
          <w:p w14:paraId="5E7EF075" w14:textId="77777777" w:rsidR="00385E65" w:rsidRDefault="00385E65" w:rsidP="00240EE8">
            <w:pPr>
              <w:widowControl w:val="0"/>
              <w:autoSpaceDE w:val="0"/>
              <w:autoSpaceDN w:val="0"/>
              <w:adjustRightInd w:val="0"/>
              <w:rPr>
                <w:rFonts w:ascii="Arial" w:hAnsi="Arial" w:cs="Arial"/>
                <w:sz w:val="22"/>
                <w:szCs w:val="22"/>
              </w:rPr>
            </w:pPr>
          </w:p>
          <w:p w14:paraId="723EF7FB" w14:textId="77777777" w:rsidR="00385E65" w:rsidRDefault="00385E65" w:rsidP="00240EE8">
            <w:pPr>
              <w:widowControl w:val="0"/>
              <w:autoSpaceDE w:val="0"/>
              <w:autoSpaceDN w:val="0"/>
              <w:adjustRightInd w:val="0"/>
              <w:rPr>
                <w:rFonts w:ascii="Arial" w:hAnsi="Arial" w:cs="Arial"/>
                <w:sz w:val="22"/>
                <w:szCs w:val="22"/>
              </w:rPr>
            </w:pPr>
          </w:p>
          <w:p w14:paraId="76A37636" w14:textId="77777777" w:rsidR="00385E65" w:rsidRDefault="00385E65" w:rsidP="00240EE8">
            <w:pPr>
              <w:widowControl w:val="0"/>
              <w:autoSpaceDE w:val="0"/>
              <w:autoSpaceDN w:val="0"/>
              <w:adjustRightInd w:val="0"/>
              <w:rPr>
                <w:rFonts w:ascii="Arial" w:hAnsi="Arial" w:cs="Arial"/>
                <w:sz w:val="22"/>
                <w:szCs w:val="22"/>
              </w:rPr>
            </w:pPr>
          </w:p>
          <w:p w14:paraId="70EC1416" w14:textId="77777777" w:rsidR="00385E65" w:rsidRDefault="00385E65" w:rsidP="00240EE8">
            <w:pPr>
              <w:widowControl w:val="0"/>
              <w:autoSpaceDE w:val="0"/>
              <w:autoSpaceDN w:val="0"/>
              <w:adjustRightInd w:val="0"/>
              <w:rPr>
                <w:rFonts w:ascii="Arial" w:hAnsi="Arial" w:cs="Arial"/>
                <w:sz w:val="22"/>
                <w:szCs w:val="22"/>
              </w:rPr>
            </w:pPr>
          </w:p>
          <w:p w14:paraId="39A17458" w14:textId="77777777" w:rsidR="00385E65" w:rsidRDefault="00385E65" w:rsidP="00240EE8">
            <w:pPr>
              <w:widowControl w:val="0"/>
              <w:autoSpaceDE w:val="0"/>
              <w:autoSpaceDN w:val="0"/>
              <w:adjustRightInd w:val="0"/>
              <w:rPr>
                <w:rFonts w:ascii="Arial" w:hAnsi="Arial" w:cs="Arial"/>
                <w:sz w:val="22"/>
                <w:szCs w:val="22"/>
              </w:rPr>
            </w:pPr>
          </w:p>
          <w:p w14:paraId="5031066E" w14:textId="77777777" w:rsidR="00385E65" w:rsidRDefault="00385E65" w:rsidP="00240EE8">
            <w:pPr>
              <w:widowControl w:val="0"/>
              <w:autoSpaceDE w:val="0"/>
              <w:autoSpaceDN w:val="0"/>
              <w:adjustRightInd w:val="0"/>
              <w:rPr>
                <w:rFonts w:ascii="Arial" w:hAnsi="Arial" w:cs="Arial"/>
                <w:sz w:val="22"/>
                <w:szCs w:val="22"/>
              </w:rPr>
            </w:pPr>
          </w:p>
          <w:p w14:paraId="7234CE72" w14:textId="77777777" w:rsidR="00385E65" w:rsidRDefault="00385E65" w:rsidP="00240EE8">
            <w:pPr>
              <w:widowControl w:val="0"/>
              <w:autoSpaceDE w:val="0"/>
              <w:autoSpaceDN w:val="0"/>
              <w:adjustRightInd w:val="0"/>
              <w:rPr>
                <w:rFonts w:ascii="Arial" w:hAnsi="Arial" w:cs="Arial"/>
                <w:sz w:val="22"/>
                <w:szCs w:val="22"/>
              </w:rPr>
            </w:pPr>
          </w:p>
          <w:p w14:paraId="43FB7252" w14:textId="77777777" w:rsidR="00385E65" w:rsidRDefault="00385E65" w:rsidP="00240EE8">
            <w:pPr>
              <w:widowControl w:val="0"/>
              <w:autoSpaceDE w:val="0"/>
              <w:autoSpaceDN w:val="0"/>
              <w:adjustRightInd w:val="0"/>
              <w:rPr>
                <w:rFonts w:ascii="Arial" w:hAnsi="Arial" w:cs="Arial"/>
                <w:sz w:val="22"/>
                <w:szCs w:val="22"/>
              </w:rPr>
            </w:pPr>
          </w:p>
          <w:p w14:paraId="3FA7AFD1" w14:textId="77777777" w:rsidR="00385E65" w:rsidRDefault="00385E65" w:rsidP="00240EE8">
            <w:pPr>
              <w:widowControl w:val="0"/>
              <w:autoSpaceDE w:val="0"/>
              <w:autoSpaceDN w:val="0"/>
              <w:adjustRightInd w:val="0"/>
              <w:rPr>
                <w:rFonts w:ascii="Arial" w:hAnsi="Arial" w:cs="Arial"/>
                <w:sz w:val="22"/>
                <w:szCs w:val="22"/>
              </w:rPr>
            </w:pPr>
          </w:p>
          <w:p w14:paraId="5F9E8072" w14:textId="77777777" w:rsidR="00385E65" w:rsidRDefault="00385E65" w:rsidP="00240EE8">
            <w:pPr>
              <w:widowControl w:val="0"/>
              <w:autoSpaceDE w:val="0"/>
              <w:autoSpaceDN w:val="0"/>
              <w:adjustRightInd w:val="0"/>
              <w:rPr>
                <w:rFonts w:ascii="Arial" w:hAnsi="Arial" w:cs="Arial"/>
                <w:sz w:val="22"/>
                <w:szCs w:val="22"/>
              </w:rPr>
            </w:pPr>
          </w:p>
          <w:p w14:paraId="7E06E66C" w14:textId="77777777" w:rsidR="00385E65" w:rsidRDefault="00385E65" w:rsidP="00240EE8">
            <w:pPr>
              <w:widowControl w:val="0"/>
              <w:autoSpaceDE w:val="0"/>
              <w:autoSpaceDN w:val="0"/>
              <w:adjustRightInd w:val="0"/>
              <w:rPr>
                <w:rFonts w:ascii="Arial" w:hAnsi="Arial" w:cs="Arial"/>
                <w:sz w:val="22"/>
                <w:szCs w:val="22"/>
              </w:rPr>
            </w:pPr>
          </w:p>
          <w:p w14:paraId="6B9D2974" w14:textId="77777777" w:rsidR="00385E65" w:rsidRDefault="00385E65" w:rsidP="00240EE8">
            <w:pPr>
              <w:widowControl w:val="0"/>
              <w:autoSpaceDE w:val="0"/>
              <w:autoSpaceDN w:val="0"/>
              <w:adjustRightInd w:val="0"/>
              <w:rPr>
                <w:rFonts w:ascii="Arial" w:hAnsi="Arial" w:cs="Arial"/>
                <w:sz w:val="22"/>
                <w:szCs w:val="22"/>
              </w:rPr>
            </w:pPr>
          </w:p>
          <w:p w14:paraId="12ECBD11" w14:textId="77777777" w:rsidR="00385E65" w:rsidRDefault="00385E65" w:rsidP="00240EE8">
            <w:pPr>
              <w:widowControl w:val="0"/>
              <w:autoSpaceDE w:val="0"/>
              <w:autoSpaceDN w:val="0"/>
              <w:adjustRightInd w:val="0"/>
              <w:rPr>
                <w:rFonts w:ascii="Arial" w:hAnsi="Arial" w:cs="Arial"/>
                <w:sz w:val="22"/>
                <w:szCs w:val="22"/>
              </w:rPr>
            </w:pPr>
          </w:p>
          <w:p w14:paraId="5D139691" w14:textId="77777777" w:rsidR="00385E65" w:rsidRDefault="00385E65" w:rsidP="00240EE8">
            <w:pPr>
              <w:widowControl w:val="0"/>
              <w:autoSpaceDE w:val="0"/>
              <w:autoSpaceDN w:val="0"/>
              <w:adjustRightInd w:val="0"/>
              <w:rPr>
                <w:rFonts w:ascii="Arial" w:hAnsi="Arial" w:cs="Arial"/>
                <w:sz w:val="22"/>
                <w:szCs w:val="22"/>
              </w:rPr>
            </w:pPr>
          </w:p>
          <w:p w14:paraId="0E73705C" w14:textId="77777777" w:rsidR="00385E65" w:rsidRDefault="00385E65" w:rsidP="00240EE8">
            <w:pPr>
              <w:widowControl w:val="0"/>
              <w:autoSpaceDE w:val="0"/>
              <w:autoSpaceDN w:val="0"/>
              <w:adjustRightInd w:val="0"/>
              <w:rPr>
                <w:rFonts w:ascii="Arial" w:hAnsi="Arial" w:cs="Arial"/>
                <w:sz w:val="22"/>
                <w:szCs w:val="22"/>
              </w:rPr>
            </w:pPr>
          </w:p>
          <w:p w14:paraId="046F6665" w14:textId="77777777" w:rsidR="00385E65" w:rsidRDefault="00385E65" w:rsidP="00240EE8">
            <w:pPr>
              <w:widowControl w:val="0"/>
              <w:autoSpaceDE w:val="0"/>
              <w:autoSpaceDN w:val="0"/>
              <w:adjustRightInd w:val="0"/>
              <w:rPr>
                <w:rFonts w:ascii="Arial" w:hAnsi="Arial" w:cs="Arial"/>
                <w:sz w:val="22"/>
                <w:szCs w:val="22"/>
              </w:rPr>
            </w:pPr>
          </w:p>
          <w:p w14:paraId="6979DA23" w14:textId="77777777" w:rsidR="00385E65" w:rsidRDefault="00385E65" w:rsidP="00240EE8">
            <w:pPr>
              <w:widowControl w:val="0"/>
              <w:autoSpaceDE w:val="0"/>
              <w:autoSpaceDN w:val="0"/>
              <w:adjustRightInd w:val="0"/>
              <w:rPr>
                <w:rFonts w:ascii="Arial" w:hAnsi="Arial" w:cs="Arial"/>
                <w:sz w:val="22"/>
                <w:szCs w:val="22"/>
              </w:rPr>
            </w:pPr>
          </w:p>
          <w:p w14:paraId="0EE863FC" w14:textId="77777777" w:rsidR="00385E65" w:rsidRDefault="00385E65" w:rsidP="00240EE8">
            <w:pPr>
              <w:widowControl w:val="0"/>
              <w:autoSpaceDE w:val="0"/>
              <w:autoSpaceDN w:val="0"/>
              <w:adjustRightInd w:val="0"/>
              <w:rPr>
                <w:rFonts w:ascii="Arial" w:hAnsi="Arial" w:cs="Arial"/>
                <w:sz w:val="22"/>
                <w:szCs w:val="22"/>
              </w:rPr>
            </w:pPr>
          </w:p>
          <w:p w14:paraId="1A9A1BE1" w14:textId="77777777" w:rsidR="00385E65" w:rsidRDefault="00385E65" w:rsidP="00240EE8">
            <w:pPr>
              <w:widowControl w:val="0"/>
              <w:autoSpaceDE w:val="0"/>
              <w:autoSpaceDN w:val="0"/>
              <w:adjustRightInd w:val="0"/>
              <w:rPr>
                <w:rFonts w:ascii="Arial" w:hAnsi="Arial" w:cs="Arial"/>
                <w:sz w:val="22"/>
                <w:szCs w:val="22"/>
              </w:rPr>
            </w:pPr>
          </w:p>
          <w:p w14:paraId="2C074A0F" w14:textId="77777777" w:rsidR="00385E65" w:rsidRDefault="00385E65" w:rsidP="00240EE8">
            <w:pPr>
              <w:widowControl w:val="0"/>
              <w:autoSpaceDE w:val="0"/>
              <w:autoSpaceDN w:val="0"/>
              <w:adjustRightInd w:val="0"/>
              <w:rPr>
                <w:rFonts w:ascii="Arial" w:hAnsi="Arial" w:cs="Arial"/>
                <w:sz w:val="22"/>
                <w:szCs w:val="22"/>
              </w:rPr>
            </w:pPr>
          </w:p>
          <w:p w14:paraId="5679F97E" w14:textId="77777777" w:rsidR="00385E65" w:rsidRDefault="00385E65" w:rsidP="00240EE8">
            <w:pPr>
              <w:widowControl w:val="0"/>
              <w:autoSpaceDE w:val="0"/>
              <w:autoSpaceDN w:val="0"/>
              <w:adjustRightInd w:val="0"/>
              <w:rPr>
                <w:rFonts w:ascii="Arial" w:hAnsi="Arial" w:cs="Arial"/>
                <w:sz w:val="22"/>
                <w:szCs w:val="22"/>
              </w:rPr>
            </w:pPr>
          </w:p>
          <w:p w14:paraId="68794100" w14:textId="77777777" w:rsidR="00385E65" w:rsidRDefault="00385E65" w:rsidP="00240EE8">
            <w:pPr>
              <w:widowControl w:val="0"/>
              <w:autoSpaceDE w:val="0"/>
              <w:autoSpaceDN w:val="0"/>
              <w:adjustRightInd w:val="0"/>
              <w:rPr>
                <w:rFonts w:ascii="Arial" w:hAnsi="Arial" w:cs="Arial"/>
                <w:sz w:val="22"/>
                <w:szCs w:val="22"/>
              </w:rPr>
            </w:pPr>
          </w:p>
          <w:p w14:paraId="680D04EA" w14:textId="77777777" w:rsidR="00385E65" w:rsidRDefault="00385E65" w:rsidP="00240EE8">
            <w:pPr>
              <w:widowControl w:val="0"/>
              <w:autoSpaceDE w:val="0"/>
              <w:autoSpaceDN w:val="0"/>
              <w:adjustRightInd w:val="0"/>
              <w:rPr>
                <w:rFonts w:ascii="Arial" w:hAnsi="Arial" w:cs="Arial"/>
                <w:sz w:val="22"/>
                <w:szCs w:val="22"/>
              </w:rPr>
            </w:pPr>
          </w:p>
          <w:p w14:paraId="65157EA1" w14:textId="77777777" w:rsidR="00385E65" w:rsidRDefault="00385E65" w:rsidP="00240EE8">
            <w:pPr>
              <w:widowControl w:val="0"/>
              <w:autoSpaceDE w:val="0"/>
              <w:autoSpaceDN w:val="0"/>
              <w:adjustRightInd w:val="0"/>
              <w:rPr>
                <w:rFonts w:ascii="Arial" w:hAnsi="Arial" w:cs="Arial"/>
                <w:sz w:val="22"/>
                <w:szCs w:val="22"/>
              </w:rPr>
            </w:pPr>
          </w:p>
          <w:p w14:paraId="3389FCAE" w14:textId="77777777" w:rsidR="00385E65" w:rsidRDefault="00385E65" w:rsidP="00240EE8">
            <w:pPr>
              <w:widowControl w:val="0"/>
              <w:autoSpaceDE w:val="0"/>
              <w:autoSpaceDN w:val="0"/>
              <w:adjustRightInd w:val="0"/>
              <w:rPr>
                <w:rFonts w:ascii="Arial" w:hAnsi="Arial" w:cs="Arial"/>
                <w:sz w:val="22"/>
                <w:szCs w:val="22"/>
              </w:rPr>
            </w:pPr>
          </w:p>
          <w:p w14:paraId="16797F4A" w14:textId="77777777" w:rsidR="00385E65" w:rsidRDefault="00385E65" w:rsidP="00240EE8">
            <w:pPr>
              <w:widowControl w:val="0"/>
              <w:autoSpaceDE w:val="0"/>
              <w:autoSpaceDN w:val="0"/>
              <w:adjustRightInd w:val="0"/>
              <w:rPr>
                <w:rFonts w:ascii="Arial" w:hAnsi="Arial" w:cs="Arial"/>
                <w:sz w:val="22"/>
                <w:szCs w:val="22"/>
              </w:rPr>
            </w:pPr>
          </w:p>
          <w:p w14:paraId="168BF572" w14:textId="77777777" w:rsidR="00385E65" w:rsidRDefault="00385E65" w:rsidP="00240EE8">
            <w:pPr>
              <w:widowControl w:val="0"/>
              <w:autoSpaceDE w:val="0"/>
              <w:autoSpaceDN w:val="0"/>
              <w:adjustRightInd w:val="0"/>
              <w:rPr>
                <w:rFonts w:ascii="Arial" w:hAnsi="Arial" w:cs="Arial"/>
                <w:sz w:val="22"/>
                <w:szCs w:val="22"/>
              </w:rPr>
            </w:pPr>
          </w:p>
          <w:p w14:paraId="367FFE74" w14:textId="77777777" w:rsidR="00385E65" w:rsidRDefault="00385E65" w:rsidP="00240EE8">
            <w:pPr>
              <w:widowControl w:val="0"/>
              <w:autoSpaceDE w:val="0"/>
              <w:autoSpaceDN w:val="0"/>
              <w:adjustRightInd w:val="0"/>
              <w:rPr>
                <w:rFonts w:ascii="Arial" w:hAnsi="Arial" w:cs="Arial"/>
                <w:sz w:val="22"/>
                <w:szCs w:val="22"/>
              </w:rPr>
            </w:pPr>
          </w:p>
          <w:p w14:paraId="3C3F3401" w14:textId="77777777" w:rsidR="00385E65" w:rsidRDefault="00385E65" w:rsidP="00240EE8">
            <w:pPr>
              <w:widowControl w:val="0"/>
              <w:autoSpaceDE w:val="0"/>
              <w:autoSpaceDN w:val="0"/>
              <w:adjustRightInd w:val="0"/>
              <w:rPr>
                <w:rFonts w:ascii="Arial" w:hAnsi="Arial" w:cs="Arial"/>
                <w:sz w:val="22"/>
                <w:szCs w:val="22"/>
              </w:rPr>
            </w:pPr>
          </w:p>
          <w:p w14:paraId="1E6A20BB" w14:textId="77777777" w:rsidR="00385E65" w:rsidRDefault="00385E65" w:rsidP="00240EE8">
            <w:pPr>
              <w:widowControl w:val="0"/>
              <w:autoSpaceDE w:val="0"/>
              <w:autoSpaceDN w:val="0"/>
              <w:adjustRightInd w:val="0"/>
              <w:rPr>
                <w:rFonts w:ascii="Arial" w:hAnsi="Arial" w:cs="Arial"/>
                <w:sz w:val="22"/>
                <w:szCs w:val="22"/>
              </w:rPr>
            </w:pPr>
          </w:p>
          <w:p w14:paraId="21B52746" w14:textId="77777777" w:rsidR="00385E65" w:rsidRDefault="00385E65" w:rsidP="00240EE8">
            <w:pPr>
              <w:widowControl w:val="0"/>
              <w:autoSpaceDE w:val="0"/>
              <w:autoSpaceDN w:val="0"/>
              <w:adjustRightInd w:val="0"/>
              <w:rPr>
                <w:rFonts w:ascii="Arial" w:hAnsi="Arial" w:cs="Arial"/>
                <w:sz w:val="22"/>
                <w:szCs w:val="22"/>
              </w:rPr>
            </w:pPr>
          </w:p>
          <w:p w14:paraId="3260BDD7" w14:textId="77777777" w:rsidR="00385E65" w:rsidRDefault="00385E65" w:rsidP="00240EE8">
            <w:pPr>
              <w:widowControl w:val="0"/>
              <w:autoSpaceDE w:val="0"/>
              <w:autoSpaceDN w:val="0"/>
              <w:adjustRightInd w:val="0"/>
              <w:rPr>
                <w:rFonts w:ascii="Arial" w:hAnsi="Arial" w:cs="Arial"/>
                <w:sz w:val="22"/>
                <w:szCs w:val="22"/>
              </w:rPr>
            </w:pPr>
          </w:p>
          <w:p w14:paraId="28098249" w14:textId="77777777" w:rsidR="00385E65" w:rsidRDefault="00385E65" w:rsidP="00240EE8">
            <w:pPr>
              <w:widowControl w:val="0"/>
              <w:autoSpaceDE w:val="0"/>
              <w:autoSpaceDN w:val="0"/>
              <w:adjustRightInd w:val="0"/>
              <w:rPr>
                <w:rFonts w:ascii="Arial" w:hAnsi="Arial" w:cs="Arial"/>
                <w:sz w:val="22"/>
                <w:szCs w:val="22"/>
              </w:rPr>
            </w:pPr>
          </w:p>
          <w:p w14:paraId="6AC7CAA3" w14:textId="77777777" w:rsidR="00385E65" w:rsidRDefault="00385E65" w:rsidP="00240EE8">
            <w:pPr>
              <w:widowControl w:val="0"/>
              <w:autoSpaceDE w:val="0"/>
              <w:autoSpaceDN w:val="0"/>
              <w:adjustRightInd w:val="0"/>
              <w:rPr>
                <w:rFonts w:ascii="Arial" w:hAnsi="Arial" w:cs="Arial"/>
                <w:sz w:val="22"/>
                <w:szCs w:val="22"/>
              </w:rPr>
            </w:pPr>
          </w:p>
          <w:p w14:paraId="12227636" w14:textId="77777777" w:rsidR="00385E65" w:rsidRDefault="00385E65" w:rsidP="00240EE8">
            <w:pPr>
              <w:widowControl w:val="0"/>
              <w:autoSpaceDE w:val="0"/>
              <w:autoSpaceDN w:val="0"/>
              <w:adjustRightInd w:val="0"/>
              <w:rPr>
                <w:rFonts w:ascii="Arial" w:hAnsi="Arial" w:cs="Arial"/>
                <w:sz w:val="22"/>
                <w:szCs w:val="22"/>
              </w:rPr>
            </w:pPr>
          </w:p>
          <w:p w14:paraId="40FDE31B" w14:textId="77777777" w:rsidR="00385E65" w:rsidRDefault="00385E65" w:rsidP="00240EE8">
            <w:pPr>
              <w:widowControl w:val="0"/>
              <w:autoSpaceDE w:val="0"/>
              <w:autoSpaceDN w:val="0"/>
              <w:adjustRightInd w:val="0"/>
              <w:rPr>
                <w:rFonts w:ascii="Arial" w:hAnsi="Arial" w:cs="Arial"/>
                <w:sz w:val="22"/>
                <w:szCs w:val="22"/>
              </w:rPr>
            </w:pPr>
          </w:p>
          <w:p w14:paraId="45F60C55" w14:textId="77777777" w:rsidR="00385E65" w:rsidRDefault="00385E65" w:rsidP="00240EE8">
            <w:pPr>
              <w:widowControl w:val="0"/>
              <w:autoSpaceDE w:val="0"/>
              <w:autoSpaceDN w:val="0"/>
              <w:adjustRightInd w:val="0"/>
              <w:rPr>
                <w:rFonts w:ascii="Arial" w:hAnsi="Arial" w:cs="Arial"/>
                <w:sz w:val="22"/>
                <w:szCs w:val="22"/>
              </w:rPr>
            </w:pPr>
          </w:p>
          <w:p w14:paraId="4841F456" w14:textId="77777777" w:rsidR="00385E65" w:rsidRDefault="00385E65" w:rsidP="00240EE8">
            <w:pPr>
              <w:widowControl w:val="0"/>
              <w:autoSpaceDE w:val="0"/>
              <w:autoSpaceDN w:val="0"/>
              <w:adjustRightInd w:val="0"/>
              <w:rPr>
                <w:rFonts w:ascii="Arial" w:hAnsi="Arial" w:cs="Arial"/>
                <w:sz w:val="22"/>
                <w:szCs w:val="22"/>
              </w:rPr>
            </w:pPr>
          </w:p>
          <w:p w14:paraId="3D5EA012" w14:textId="77777777" w:rsidR="00385E65" w:rsidRDefault="00385E65" w:rsidP="00240EE8">
            <w:pPr>
              <w:widowControl w:val="0"/>
              <w:autoSpaceDE w:val="0"/>
              <w:autoSpaceDN w:val="0"/>
              <w:adjustRightInd w:val="0"/>
              <w:rPr>
                <w:rFonts w:ascii="Arial" w:hAnsi="Arial" w:cs="Arial"/>
                <w:sz w:val="22"/>
                <w:szCs w:val="22"/>
              </w:rPr>
            </w:pPr>
          </w:p>
          <w:p w14:paraId="2899068F" w14:textId="77777777" w:rsidR="00385E65" w:rsidRDefault="00385E65" w:rsidP="00240EE8">
            <w:pPr>
              <w:widowControl w:val="0"/>
              <w:autoSpaceDE w:val="0"/>
              <w:autoSpaceDN w:val="0"/>
              <w:adjustRightInd w:val="0"/>
              <w:rPr>
                <w:rFonts w:ascii="Arial" w:hAnsi="Arial" w:cs="Arial"/>
                <w:sz w:val="22"/>
                <w:szCs w:val="22"/>
              </w:rPr>
            </w:pPr>
          </w:p>
          <w:p w14:paraId="60AB58D4" w14:textId="77777777" w:rsidR="00385E65" w:rsidRDefault="00385E65" w:rsidP="00240EE8">
            <w:pPr>
              <w:widowControl w:val="0"/>
              <w:autoSpaceDE w:val="0"/>
              <w:autoSpaceDN w:val="0"/>
              <w:adjustRightInd w:val="0"/>
              <w:rPr>
                <w:rFonts w:ascii="Arial" w:hAnsi="Arial" w:cs="Arial"/>
                <w:sz w:val="22"/>
                <w:szCs w:val="22"/>
              </w:rPr>
            </w:pPr>
          </w:p>
          <w:p w14:paraId="2BFA7755" w14:textId="77777777" w:rsidR="00385E65" w:rsidRDefault="00385E65" w:rsidP="00240EE8">
            <w:pPr>
              <w:widowControl w:val="0"/>
              <w:autoSpaceDE w:val="0"/>
              <w:autoSpaceDN w:val="0"/>
              <w:adjustRightInd w:val="0"/>
              <w:rPr>
                <w:rFonts w:ascii="Arial" w:hAnsi="Arial" w:cs="Arial"/>
                <w:sz w:val="22"/>
                <w:szCs w:val="22"/>
              </w:rPr>
            </w:pPr>
          </w:p>
          <w:p w14:paraId="7588C792" w14:textId="77777777" w:rsidR="00385E65" w:rsidRDefault="00385E65" w:rsidP="00240EE8">
            <w:pPr>
              <w:widowControl w:val="0"/>
              <w:autoSpaceDE w:val="0"/>
              <w:autoSpaceDN w:val="0"/>
              <w:adjustRightInd w:val="0"/>
              <w:rPr>
                <w:rFonts w:ascii="Arial" w:hAnsi="Arial" w:cs="Arial"/>
                <w:sz w:val="22"/>
                <w:szCs w:val="22"/>
              </w:rPr>
            </w:pPr>
          </w:p>
          <w:p w14:paraId="5FD61F83" w14:textId="77777777" w:rsidR="00385E65" w:rsidRDefault="00385E65" w:rsidP="00240EE8">
            <w:pPr>
              <w:widowControl w:val="0"/>
              <w:autoSpaceDE w:val="0"/>
              <w:autoSpaceDN w:val="0"/>
              <w:adjustRightInd w:val="0"/>
              <w:rPr>
                <w:rFonts w:ascii="Arial" w:hAnsi="Arial" w:cs="Arial"/>
                <w:sz w:val="22"/>
                <w:szCs w:val="22"/>
              </w:rPr>
            </w:pPr>
          </w:p>
          <w:p w14:paraId="3E3E6759" w14:textId="77777777" w:rsidR="00385E65" w:rsidRDefault="00385E65" w:rsidP="00240EE8">
            <w:pPr>
              <w:widowControl w:val="0"/>
              <w:autoSpaceDE w:val="0"/>
              <w:autoSpaceDN w:val="0"/>
              <w:adjustRightInd w:val="0"/>
              <w:rPr>
                <w:rFonts w:ascii="Arial" w:hAnsi="Arial" w:cs="Arial"/>
                <w:sz w:val="22"/>
                <w:szCs w:val="22"/>
              </w:rPr>
            </w:pPr>
          </w:p>
          <w:p w14:paraId="1F81A704" w14:textId="77777777" w:rsidR="00385E65" w:rsidRDefault="00385E65" w:rsidP="00240EE8">
            <w:pPr>
              <w:widowControl w:val="0"/>
              <w:autoSpaceDE w:val="0"/>
              <w:autoSpaceDN w:val="0"/>
              <w:adjustRightInd w:val="0"/>
              <w:rPr>
                <w:rFonts w:ascii="Arial" w:hAnsi="Arial" w:cs="Arial"/>
                <w:sz w:val="22"/>
                <w:szCs w:val="22"/>
              </w:rPr>
            </w:pPr>
          </w:p>
          <w:p w14:paraId="2E134343" w14:textId="1DF444E9" w:rsidR="00385E65" w:rsidRPr="00945E15" w:rsidRDefault="00385E65" w:rsidP="00240EE8">
            <w:pPr>
              <w:widowControl w:val="0"/>
              <w:autoSpaceDE w:val="0"/>
              <w:autoSpaceDN w:val="0"/>
              <w:adjustRightInd w:val="0"/>
              <w:rPr>
                <w:rFonts w:ascii="Arial" w:hAnsi="Arial" w:cs="Arial"/>
                <w:sz w:val="22"/>
                <w:szCs w:val="22"/>
              </w:rPr>
            </w:pPr>
            <w:r>
              <w:rPr>
                <w:rFonts w:ascii="Arial" w:hAnsi="Arial" w:cs="Arial"/>
                <w:sz w:val="22"/>
                <w:szCs w:val="22"/>
              </w:rPr>
              <w:t xml:space="preserve">T Breeze </w:t>
            </w:r>
          </w:p>
        </w:tc>
      </w:tr>
      <w:tr w:rsidR="001249F3" w:rsidRPr="00945E15" w14:paraId="367D4E33" w14:textId="77777777" w:rsidTr="6BECFA8F">
        <w:tc>
          <w:tcPr>
            <w:tcW w:w="3013" w:type="dxa"/>
          </w:tcPr>
          <w:p w14:paraId="39775508" w14:textId="77777777" w:rsidR="007007EE" w:rsidRPr="00945E15" w:rsidRDefault="007007EE" w:rsidP="00240EE8">
            <w:pPr>
              <w:widowControl w:val="0"/>
              <w:autoSpaceDE w:val="0"/>
              <w:autoSpaceDN w:val="0"/>
              <w:adjustRightInd w:val="0"/>
              <w:rPr>
                <w:rFonts w:ascii="Arial" w:hAnsi="Arial" w:cs="Arial"/>
                <w:sz w:val="22"/>
                <w:szCs w:val="22"/>
              </w:rPr>
            </w:pPr>
          </w:p>
          <w:p w14:paraId="3205ED39" w14:textId="77777777" w:rsidR="007007EE" w:rsidRPr="00945E15" w:rsidRDefault="007007EE" w:rsidP="00240EE8">
            <w:pPr>
              <w:pStyle w:val="Heading1"/>
            </w:pPr>
            <w:r w:rsidRPr="00945E15">
              <w:t>Insurance</w:t>
            </w:r>
          </w:p>
          <w:p w14:paraId="286A6AF7" w14:textId="77777777" w:rsidR="007007EE" w:rsidRPr="00945E15" w:rsidRDefault="007007EE" w:rsidP="00240EE8">
            <w:pPr>
              <w:widowControl w:val="0"/>
              <w:autoSpaceDE w:val="0"/>
              <w:autoSpaceDN w:val="0"/>
              <w:adjustRightInd w:val="0"/>
              <w:rPr>
                <w:rFonts w:ascii="Arial" w:hAnsi="Arial" w:cs="Arial"/>
                <w:sz w:val="22"/>
                <w:szCs w:val="22"/>
              </w:rPr>
            </w:pPr>
          </w:p>
        </w:tc>
        <w:tc>
          <w:tcPr>
            <w:tcW w:w="4906" w:type="dxa"/>
          </w:tcPr>
          <w:p w14:paraId="5CF97A52" w14:textId="77777777" w:rsidR="00A55E0A" w:rsidRPr="00945E15" w:rsidRDefault="00A55E0A" w:rsidP="00A55E0A">
            <w:pPr>
              <w:pStyle w:val="NormalWeb"/>
              <w:rPr>
                <w:rFonts w:ascii="Arial" w:hAnsi="Arial" w:cs="Arial"/>
              </w:rPr>
            </w:pPr>
            <w:r w:rsidRPr="00945E15">
              <w:rPr>
                <w:rFonts w:ascii="Arial" w:hAnsi="Arial" w:cs="Arial"/>
              </w:rPr>
              <w:t>The College’s insurers must be notified immediately following any incident that may give rise to a claim under property, business interruption, liability or cyber insurance policies.</w:t>
            </w:r>
          </w:p>
          <w:p w14:paraId="69D6764D" w14:textId="77777777" w:rsidR="00A55E0A" w:rsidRPr="00945E15" w:rsidRDefault="00A55E0A" w:rsidP="00A55E0A">
            <w:pPr>
              <w:pStyle w:val="NormalWeb"/>
              <w:rPr>
                <w:rFonts w:ascii="Arial" w:hAnsi="Arial" w:cs="Arial"/>
              </w:rPr>
            </w:pPr>
            <w:r w:rsidRPr="00945E15">
              <w:rPr>
                <w:rFonts w:ascii="Arial" w:hAnsi="Arial" w:cs="Arial"/>
              </w:rPr>
              <w:t>Early notification is essential to protect policy conditions and ensure timely appointment of a loss adjuster.</w:t>
            </w:r>
          </w:p>
          <w:p w14:paraId="63855D75" w14:textId="77777777" w:rsidR="00A55E0A" w:rsidRPr="00945E15" w:rsidRDefault="00A55E0A" w:rsidP="00A55E0A">
            <w:pPr>
              <w:pStyle w:val="NormalWeb"/>
              <w:rPr>
                <w:rFonts w:ascii="Arial" w:hAnsi="Arial" w:cs="Arial"/>
              </w:rPr>
            </w:pPr>
            <w:r w:rsidRPr="00945E15">
              <w:rPr>
                <w:rFonts w:ascii="Arial" w:hAnsi="Arial" w:cs="Arial"/>
              </w:rPr>
              <w:t>Contact details for the College’s insurers and broker are provided in Appendix 1.</w:t>
            </w:r>
          </w:p>
          <w:p w14:paraId="0E5F4A84" w14:textId="77777777" w:rsidR="00A55E0A" w:rsidRPr="00945E15" w:rsidRDefault="00395317" w:rsidP="00A55E0A">
            <w:pPr>
              <w:rPr>
                <w:rFonts w:ascii="Arial" w:hAnsi="Arial" w:cs="Arial"/>
              </w:rPr>
            </w:pPr>
            <w:r>
              <w:rPr>
                <w:rFonts w:ascii="Arial" w:hAnsi="Arial" w:cs="Arial"/>
                <w:noProof/>
              </w:rPr>
              <w:pict w14:anchorId="293109E1">
                <v:rect id="_x0000_i1074" alt="" style="width:435.1pt;height:.05pt;mso-width-percent:0;mso-height-percent:0;mso-width-percent:0;mso-height-percent:0" o:hrpct="964" o:hralign="center" o:hrstd="t" o:hr="t" fillcolor="#a0a0a0" stroked="f"/>
              </w:pict>
            </w:r>
          </w:p>
          <w:p w14:paraId="78BA6AD7" w14:textId="77777777" w:rsidR="00A55E0A" w:rsidRPr="00945E15" w:rsidRDefault="00A55E0A" w:rsidP="00A55E0A">
            <w:pPr>
              <w:pStyle w:val="Heading2"/>
            </w:pPr>
            <w:r w:rsidRPr="00945E15">
              <w:t>1. Immediate Actions</w:t>
            </w:r>
          </w:p>
          <w:p w14:paraId="22A19F7C" w14:textId="77777777" w:rsidR="00A55E0A" w:rsidRPr="00945E15" w:rsidRDefault="00A55E0A" w:rsidP="00A55E0A">
            <w:pPr>
              <w:pStyle w:val="NormalWeb"/>
              <w:rPr>
                <w:rFonts w:ascii="Arial" w:hAnsi="Arial" w:cs="Arial"/>
              </w:rPr>
            </w:pPr>
            <w:r w:rsidRPr="00945E15">
              <w:rPr>
                <w:rFonts w:ascii="Arial" w:hAnsi="Arial" w:cs="Arial"/>
              </w:rPr>
              <w:t>Upon confirmation of a potentially insurable event, the Finance Lead (or delegated senior officer) will:</w:t>
            </w:r>
          </w:p>
          <w:p w14:paraId="2D7028BF" w14:textId="77777777" w:rsidR="00A55E0A" w:rsidRPr="00945E15" w:rsidRDefault="00A55E0A" w:rsidP="00C27206">
            <w:pPr>
              <w:pStyle w:val="NormalWeb"/>
              <w:numPr>
                <w:ilvl w:val="0"/>
                <w:numId w:val="76"/>
              </w:numPr>
              <w:rPr>
                <w:rFonts w:ascii="Arial" w:hAnsi="Arial" w:cs="Arial"/>
              </w:rPr>
            </w:pPr>
            <w:r w:rsidRPr="00945E15">
              <w:rPr>
                <w:rFonts w:ascii="Arial" w:hAnsi="Arial" w:cs="Arial"/>
              </w:rPr>
              <w:t>Notify the insurance broker and/or insurer without delay.</w:t>
            </w:r>
          </w:p>
          <w:p w14:paraId="42D7F2EA" w14:textId="77777777" w:rsidR="00A55E0A" w:rsidRPr="00945E15" w:rsidRDefault="00A55E0A" w:rsidP="00C27206">
            <w:pPr>
              <w:pStyle w:val="NormalWeb"/>
              <w:numPr>
                <w:ilvl w:val="0"/>
                <w:numId w:val="76"/>
              </w:numPr>
              <w:rPr>
                <w:rFonts w:ascii="Arial" w:hAnsi="Arial" w:cs="Arial"/>
              </w:rPr>
            </w:pPr>
            <w:r w:rsidRPr="00945E15">
              <w:rPr>
                <w:rFonts w:ascii="Arial" w:hAnsi="Arial" w:cs="Arial"/>
              </w:rPr>
              <w:lastRenderedPageBreak/>
              <w:t>Confirm policy coverage scope (property damage, business interruption, cyber, liability).</w:t>
            </w:r>
          </w:p>
          <w:p w14:paraId="718ED871" w14:textId="77777777" w:rsidR="00A55E0A" w:rsidRPr="00945E15" w:rsidRDefault="00A55E0A" w:rsidP="00C27206">
            <w:pPr>
              <w:pStyle w:val="NormalWeb"/>
              <w:numPr>
                <w:ilvl w:val="0"/>
                <w:numId w:val="76"/>
              </w:numPr>
              <w:rPr>
                <w:rFonts w:ascii="Arial" w:hAnsi="Arial" w:cs="Arial"/>
              </w:rPr>
            </w:pPr>
            <w:r w:rsidRPr="00945E15">
              <w:rPr>
                <w:rFonts w:ascii="Arial" w:hAnsi="Arial" w:cs="Arial"/>
              </w:rPr>
              <w:t>Secure the site and protect assets to prevent further loss.</w:t>
            </w:r>
          </w:p>
          <w:p w14:paraId="1012544D" w14:textId="77777777" w:rsidR="00A55E0A" w:rsidRPr="00945E15" w:rsidRDefault="00A55E0A" w:rsidP="00C27206">
            <w:pPr>
              <w:pStyle w:val="NormalWeb"/>
              <w:numPr>
                <w:ilvl w:val="0"/>
                <w:numId w:val="76"/>
              </w:numPr>
              <w:rPr>
                <w:rFonts w:ascii="Arial" w:hAnsi="Arial" w:cs="Arial"/>
              </w:rPr>
            </w:pPr>
            <w:r w:rsidRPr="00945E15">
              <w:rPr>
                <w:rFonts w:ascii="Arial" w:hAnsi="Arial" w:cs="Arial"/>
              </w:rPr>
              <w:t>Preserve documentation and evidence of damage.</w:t>
            </w:r>
          </w:p>
          <w:p w14:paraId="2A38BB02" w14:textId="77777777" w:rsidR="00A55E0A" w:rsidRPr="00945E15" w:rsidRDefault="00A55E0A" w:rsidP="00C27206">
            <w:pPr>
              <w:pStyle w:val="NormalWeb"/>
              <w:numPr>
                <w:ilvl w:val="0"/>
                <w:numId w:val="76"/>
              </w:numPr>
              <w:rPr>
                <w:rFonts w:ascii="Arial" w:hAnsi="Arial" w:cs="Arial"/>
              </w:rPr>
            </w:pPr>
            <w:r w:rsidRPr="00945E15">
              <w:rPr>
                <w:rFonts w:ascii="Arial" w:hAnsi="Arial" w:cs="Arial"/>
              </w:rPr>
              <w:t>Maintain a detailed financial incident log from the outset.</w:t>
            </w:r>
          </w:p>
          <w:p w14:paraId="5D6AF592" w14:textId="77777777" w:rsidR="00A55E0A" w:rsidRPr="00945E15" w:rsidRDefault="00395317" w:rsidP="00A55E0A">
            <w:pPr>
              <w:rPr>
                <w:rFonts w:ascii="Arial" w:hAnsi="Arial" w:cs="Arial"/>
              </w:rPr>
            </w:pPr>
            <w:r>
              <w:rPr>
                <w:rFonts w:ascii="Arial" w:hAnsi="Arial" w:cs="Arial"/>
                <w:noProof/>
              </w:rPr>
              <w:pict w14:anchorId="4B44934B">
                <v:rect id="_x0000_i1075" alt="" style="width:435.1pt;height:.05pt;mso-width-percent:0;mso-height-percent:0;mso-width-percent:0;mso-height-percent:0" o:hrpct="964" o:hralign="center" o:hrstd="t" o:hr="t" fillcolor="#a0a0a0" stroked="f"/>
              </w:pict>
            </w:r>
          </w:p>
          <w:p w14:paraId="6B5BC491" w14:textId="77777777" w:rsidR="00A55E0A" w:rsidRPr="00945E15" w:rsidRDefault="00A55E0A" w:rsidP="00A55E0A">
            <w:pPr>
              <w:pStyle w:val="Heading2"/>
            </w:pPr>
            <w:r w:rsidRPr="00945E15">
              <w:t>2. Loss Adjuster Engagement</w:t>
            </w:r>
          </w:p>
          <w:p w14:paraId="3A90E969" w14:textId="77777777" w:rsidR="00A55E0A" w:rsidRPr="00945E15" w:rsidRDefault="00A55E0A" w:rsidP="00A55E0A">
            <w:pPr>
              <w:pStyle w:val="NormalWeb"/>
              <w:rPr>
                <w:rFonts w:ascii="Arial" w:hAnsi="Arial" w:cs="Arial"/>
              </w:rPr>
            </w:pPr>
            <w:r w:rsidRPr="00945E15">
              <w:rPr>
                <w:rFonts w:ascii="Arial" w:hAnsi="Arial" w:cs="Arial"/>
              </w:rPr>
              <w:t>Once appointed, the loss adjuster will:</w:t>
            </w:r>
          </w:p>
          <w:p w14:paraId="645728D9" w14:textId="77777777" w:rsidR="00A55E0A" w:rsidRPr="00945E15" w:rsidRDefault="00A55E0A" w:rsidP="00C27206">
            <w:pPr>
              <w:pStyle w:val="NormalWeb"/>
              <w:numPr>
                <w:ilvl w:val="0"/>
                <w:numId w:val="77"/>
              </w:numPr>
              <w:rPr>
                <w:rFonts w:ascii="Arial" w:hAnsi="Arial" w:cs="Arial"/>
              </w:rPr>
            </w:pPr>
            <w:r w:rsidRPr="00945E15">
              <w:rPr>
                <w:rFonts w:ascii="Arial" w:hAnsi="Arial" w:cs="Arial"/>
              </w:rPr>
              <w:t>Attend site (physically or virtually)</w:t>
            </w:r>
          </w:p>
          <w:p w14:paraId="7EC70683" w14:textId="77777777" w:rsidR="00A55E0A" w:rsidRPr="00945E15" w:rsidRDefault="00A55E0A" w:rsidP="00C27206">
            <w:pPr>
              <w:pStyle w:val="NormalWeb"/>
              <w:numPr>
                <w:ilvl w:val="0"/>
                <w:numId w:val="77"/>
              </w:numPr>
              <w:rPr>
                <w:rFonts w:ascii="Arial" w:hAnsi="Arial" w:cs="Arial"/>
              </w:rPr>
            </w:pPr>
            <w:r w:rsidRPr="00945E15">
              <w:rPr>
                <w:rFonts w:ascii="Arial" w:hAnsi="Arial" w:cs="Arial"/>
              </w:rPr>
              <w:t>Review extent of damage</w:t>
            </w:r>
          </w:p>
          <w:p w14:paraId="3451CF32" w14:textId="77777777" w:rsidR="00A55E0A" w:rsidRPr="00945E15" w:rsidRDefault="00A55E0A" w:rsidP="00C27206">
            <w:pPr>
              <w:pStyle w:val="NormalWeb"/>
              <w:numPr>
                <w:ilvl w:val="0"/>
                <w:numId w:val="77"/>
              </w:numPr>
              <w:rPr>
                <w:rFonts w:ascii="Arial" w:hAnsi="Arial" w:cs="Arial"/>
              </w:rPr>
            </w:pPr>
            <w:r w:rsidRPr="00945E15">
              <w:rPr>
                <w:rFonts w:ascii="Arial" w:hAnsi="Arial" w:cs="Arial"/>
              </w:rPr>
              <w:t>Confirm immediate mitigation measures</w:t>
            </w:r>
          </w:p>
          <w:p w14:paraId="41867187" w14:textId="77777777" w:rsidR="00A55E0A" w:rsidRPr="00945E15" w:rsidRDefault="00A55E0A" w:rsidP="00C27206">
            <w:pPr>
              <w:pStyle w:val="NormalWeb"/>
              <w:numPr>
                <w:ilvl w:val="0"/>
                <w:numId w:val="77"/>
              </w:numPr>
              <w:rPr>
                <w:rFonts w:ascii="Arial" w:hAnsi="Arial" w:cs="Arial"/>
              </w:rPr>
            </w:pPr>
            <w:r w:rsidRPr="00945E15">
              <w:rPr>
                <w:rFonts w:ascii="Arial" w:hAnsi="Arial" w:cs="Arial"/>
              </w:rPr>
              <w:t>Agree interim expenditure priorities</w:t>
            </w:r>
          </w:p>
          <w:p w14:paraId="5DBE2301" w14:textId="77777777" w:rsidR="00A55E0A" w:rsidRPr="00945E15" w:rsidRDefault="00A55E0A" w:rsidP="00A55E0A">
            <w:pPr>
              <w:pStyle w:val="NormalWeb"/>
              <w:rPr>
                <w:rFonts w:ascii="Arial" w:hAnsi="Arial" w:cs="Arial"/>
              </w:rPr>
            </w:pPr>
            <w:r w:rsidRPr="00945E15">
              <w:rPr>
                <w:rFonts w:ascii="Arial" w:hAnsi="Arial" w:cs="Arial"/>
              </w:rPr>
              <w:t>The College will:</w:t>
            </w:r>
          </w:p>
          <w:p w14:paraId="6251CAD5" w14:textId="77777777" w:rsidR="00A55E0A" w:rsidRPr="00945E15" w:rsidRDefault="00A55E0A" w:rsidP="00C27206">
            <w:pPr>
              <w:pStyle w:val="NormalWeb"/>
              <w:numPr>
                <w:ilvl w:val="0"/>
                <w:numId w:val="78"/>
              </w:numPr>
              <w:rPr>
                <w:rFonts w:ascii="Arial" w:hAnsi="Arial" w:cs="Arial"/>
              </w:rPr>
            </w:pPr>
            <w:r w:rsidRPr="00945E15">
              <w:rPr>
                <w:rFonts w:ascii="Arial" w:hAnsi="Arial" w:cs="Arial"/>
              </w:rPr>
              <w:t>Provide controlled access to buildings and safes where safe and appropriate</w:t>
            </w:r>
          </w:p>
          <w:p w14:paraId="76DF35AD" w14:textId="77777777" w:rsidR="00A55E0A" w:rsidRPr="00945E15" w:rsidRDefault="00A55E0A" w:rsidP="00C27206">
            <w:pPr>
              <w:pStyle w:val="NormalWeb"/>
              <w:numPr>
                <w:ilvl w:val="0"/>
                <w:numId w:val="78"/>
              </w:numPr>
              <w:rPr>
                <w:rFonts w:ascii="Arial" w:hAnsi="Arial" w:cs="Arial"/>
              </w:rPr>
            </w:pPr>
            <w:r w:rsidRPr="00945E15">
              <w:rPr>
                <w:rFonts w:ascii="Arial" w:hAnsi="Arial" w:cs="Arial"/>
              </w:rPr>
              <w:t>Provide inventories, asset registers and financial records</w:t>
            </w:r>
          </w:p>
          <w:p w14:paraId="6C1B280E" w14:textId="77777777" w:rsidR="00A55E0A" w:rsidRPr="00945E15" w:rsidRDefault="00A55E0A" w:rsidP="00C27206">
            <w:pPr>
              <w:pStyle w:val="NormalWeb"/>
              <w:numPr>
                <w:ilvl w:val="0"/>
                <w:numId w:val="78"/>
              </w:numPr>
              <w:rPr>
                <w:rFonts w:ascii="Arial" w:hAnsi="Arial" w:cs="Arial"/>
              </w:rPr>
            </w:pPr>
            <w:r w:rsidRPr="00945E15">
              <w:rPr>
                <w:rFonts w:ascii="Arial" w:hAnsi="Arial" w:cs="Arial"/>
              </w:rPr>
              <w:t>Supply photographs, contractor reports and cost estimates</w:t>
            </w:r>
          </w:p>
          <w:p w14:paraId="68DC84D0" w14:textId="77777777" w:rsidR="00A55E0A" w:rsidRPr="00945E15" w:rsidRDefault="00395317" w:rsidP="00A55E0A">
            <w:pPr>
              <w:rPr>
                <w:rFonts w:ascii="Arial" w:hAnsi="Arial" w:cs="Arial"/>
              </w:rPr>
            </w:pPr>
            <w:r>
              <w:rPr>
                <w:rFonts w:ascii="Arial" w:hAnsi="Arial" w:cs="Arial"/>
                <w:noProof/>
              </w:rPr>
              <w:pict w14:anchorId="2959EA8B">
                <v:rect id="_x0000_i1076" alt="" style="width:451.35pt;height:.05pt;mso-width-percent:0;mso-height-percent:0;mso-width-percent:0;mso-height-percent:0" o:hralign="center" o:hrstd="t" o:hr="t" fillcolor="#a0a0a0" stroked="f"/>
              </w:pict>
            </w:r>
          </w:p>
          <w:p w14:paraId="6EE016C5" w14:textId="77777777" w:rsidR="00A55E0A" w:rsidRPr="00945E15" w:rsidRDefault="00A55E0A" w:rsidP="00A55E0A">
            <w:pPr>
              <w:pStyle w:val="Heading2"/>
            </w:pPr>
            <w:r w:rsidRPr="00945E15">
              <w:t>3. Financial Control and Procurement Authority</w:t>
            </w:r>
          </w:p>
          <w:p w14:paraId="25D68365" w14:textId="77777777" w:rsidR="00A55E0A" w:rsidRPr="00945E15" w:rsidRDefault="00A55E0A" w:rsidP="00A55E0A">
            <w:pPr>
              <w:pStyle w:val="NormalWeb"/>
              <w:rPr>
                <w:rFonts w:ascii="Arial" w:hAnsi="Arial" w:cs="Arial"/>
              </w:rPr>
            </w:pPr>
            <w:r w:rsidRPr="00945E15">
              <w:rPr>
                <w:rFonts w:ascii="Arial" w:hAnsi="Arial" w:cs="Arial"/>
              </w:rPr>
              <w:t>The Disaster Recovery Manager retains operational authority to approve urgent expenditure necessary to:</w:t>
            </w:r>
          </w:p>
          <w:p w14:paraId="317B8EE3" w14:textId="77777777" w:rsidR="00A55E0A" w:rsidRPr="00945E15" w:rsidRDefault="00A55E0A" w:rsidP="00C27206">
            <w:pPr>
              <w:pStyle w:val="NormalWeb"/>
              <w:numPr>
                <w:ilvl w:val="0"/>
                <w:numId w:val="79"/>
              </w:numPr>
              <w:rPr>
                <w:rFonts w:ascii="Arial" w:hAnsi="Arial" w:cs="Arial"/>
              </w:rPr>
            </w:pPr>
            <w:r w:rsidRPr="00945E15">
              <w:rPr>
                <w:rFonts w:ascii="Arial" w:hAnsi="Arial" w:cs="Arial"/>
              </w:rPr>
              <w:t>Protect life and safety</w:t>
            </w:r>
          </w:p>
          <w:p w14:paraId="6C256218" w14:textId="77777777" w:rsidR="00A55E0A" w:rsidRPr="00945E15" w:rsidRDefault="00A55E0A" w:rsidP="00C27206">
            <w:pPr>
              <w:pStyle w:val="NormalWeb"/>
              <w:numPr>
                <w:ilvl w:val="0"/>
                <w:numId w:val="79"/>
              </w:numPr>
              <w:rPr>
                <w:rFonts w:ascii="Arial" w:hAnsi="Arial" w:cs="Arial"/>
              </w:rPr>
            </w:pPr>
            <w:r w:rsidRPr="00945E15">
              <w:rPr>
                <w:rFonts w:ascii="Arial" w:hAnsi="Arial" w:cs="Arial"/>
              </w:rPr>
              <w:t>Maintain safeguarding systems</w:t>
            </w:r>
          </w:p>
          <w:p w14:paraId="7131256E" w14:textId="77777777" w:rsidR="00A55E0A" w:rsidRPr="00945E15" w:rsidRDefault="00A55E0A" w:rsidP="00C27206">
            <w:pPr>
              <w:pStyle w:val="NormalWeb"/>
              <w:numPr>
                <w:ilvl w:val="0"/>
                <w:numId w:val="79"/>
              </w:numPr>
              <w:rPr>
                <w:rFonts w:ascii="Arial" w:hAnsi="Arial" w:cs="Arial"/>
              </w:rPr>
            </w:pPr>
            <w:r w:rsidRPr="00945E15">
              <w:rPr>
                <w:rFonts w:ascii="Arial" w:hAnsi="Arial" w:cs="Arial"/>
              </w:rPr>
              <w:t>Restore critical services</w:t>
            </w:r>
          </w:p>
          <w:p w14:paraId="0575F0C4" w14:textId="77777777" w:rsidR="00A55E0A" w:rsidRPr="00945E15" w:rsidRDefault="00A55E0A" w:rsidP="00A55E0A">
            <w:pPr>
              <w:pStyle w:val="NormalWeb"/>
              <w:rPr>
                <w:rFonts w:ascii="Arial" w:hAnsi="Arial" w:cs="Arial"/>
              </w:rPr>
            </w:pPr>
            <w:r w:rsidRPr="00945E15">
              <w:rPr>
                <w:rFonts w:ascii="Arial" w:hAnsi="Arial" w:cs="Arial"/>
              </w:rPr>
              <w:t>Where possible:</w:t>
            </w:r>
          </w:p>
          <w:p w14:paraId="18A22FCD" w14:textId="77777777" w:rsidR="00A55E0A" w:rsidRPr="00945E15" w:rsidRDefault="00A55E0A" w:rsidP="00C27206">
            <w:pPr>
              <w:pStyle w:val="NormalWeb"/>
              <w:numPr>
                <w:ilvl w:val="0"/>
                <w:numId w:val="80"/>
              </w:numPr>
              <w:rPr>
                <w:rFonts w:ascii="Arial" w:hAnsi="Arial" w:cs="Arial"/>
              </w:rPr>
            </w:pPr>
            <w:r w:rsidRPr="00945E15">
              <w:rPr>
                <w:rFonts w:ascii="Arial" w:hAnsi="Arial" w:cs="Arial"/>
              </w:rPr>
              <w:t>Expenditure will be discussed with insurers before commitment</w:t>
            </w:r>
          </w:p>
          <w:p w14:paraId="21107F7A" w14:textId="77777777" w:rsidR="00A55E0A" w:rsidRPr="00945E15" w:rsidRDefault="00A55E0A" w:rsidP="00C27206">
            <w:pPr>
              <w:pStyle w:val="NormalWeb"/>
              <w:numPr>
                <w:ilvl w:val="0"/>
                <w:numId w:val="80"/>
              </w:numPr>
              <w:rPr>
                <w:rFonts w:ascii="Arial" w:hAnsi="Arial" w:cs="Arial"/>
              </w:rPr>
            </w:pPr>
            <w:r w:rsidRPr="00945E15">
              <w:rPr>
                <w:rFonts w:ascii="Arial" w:hAnsi="Arial" w:cs="Arial"/>
              </w:rPr>
              <w:lastRenderedPageBreak/>
              <w:t>Written confirmation from loss adjusters will be sought for major purchases</w:t>
            </w:r>
          </w:p>
          <w:p w14:paraId="10F7210C" w14:textId="77777777" w:rsidR="00A55E0A" w:rsidRPr="00945E15" w:rsidRDefault="00A55E0A" w:rsidP="00C27206">
            <w:pPr>
              <w:pStyle w:val="NormalWeb"/>
              <w:numPr>
                <w:ilvl w:val="0"/>
                <w:numId w:val="80"/>
              </w:numPr>
              <w:rPr>
                <w:rFonts w:ascii="Arial" w:hAnsi="Arial" w:cs="Arial"/>
              </w:rPr>
            </w:pPr>
            <w:r w:rsidRPr="00945E15">
              <w:rPr>
                <w:rFonts w:ascii="Arial" w:hAnsi="Arial" w:cs="Arial"/>
              </w:rPr>
              <w:t>Emergency procurement procedures may be activated</w:t>
            </w:r>
          </w:p>
          <w:p w14:paraId="73BB85E6" w14:textId="77777777" w:rsidR="00A55E0A" w:rsidRPr="00945E15" w:rsidRDefault="00A55E0A" w:rsidP="00A55E0A">
            <w:pPr>
              <w:pStyle w:val="NormalWeb"/>
              <w:rPr>
                <w:rFonts w:ascii="Arial" w:hAnsi="Arial" w:cs="Arial"/>
              </w:rPr>
            </w:pPr>
            <w:r w:rsidRPr="00945E15">
              <w:rPr>
                <w:rFonts w:ascii="Arial" w:hAnsi="Arial" w:cs="Arial"/>
              </w:rPr>
              <w:t>All costs will be:</w:t>
            </w:r>
          </w:p>
          <w:p w14:paraId="7C0CBFC3" w14:textId="77777777" w:rsidR="00A55E0A" w:rsidRPr="00945E15" w:rsidRDefault="00A55E0A" w:rsidP="00C27206">
            <w:pPr>
              <w:pStyle w:val="NormalWeb"/>
              <w:numPr>
                <w:ilvl w:val="0"/>
                <w:numId w:val="81"/>
              </w:numPr>
              <w:rPr>
                <w:rFonts w:ascii="Arial" w:hAnsi="Arial" w:cs="Arial"/>
              </w:rPr>
            </w:pPr>
            <w:r w:rsidRPr="00945E15">
              <w:rPr>
                <w:rFonts w:ascii="Arial" w:hAnsi="Arial" w:cs="Arial"/>
              </w:rPr>
              <w:t>Separately coded for accounting purposes</w:t>
            </w:r>
          </w:p>
          <w:p w14:paraId="10259BBF" w14:textId="77777777" w:rsidR="00A55E0A" w:rsidRPr="00945E15" w:rsidRDefault="00A55E0A" w:rsidP="00C27206">
            <w:pPr>
              <w:pStyle w:val="NormalWeb"/>
              <w:numPr>
                <w:ilvl w:val="0"/>
                <w:numId w:val="81"/>
              </w:numPr>
              <w:rPr>
                <w:rFonts w:ascii="Arial" w:hAnsi="Arial" w:cs="Arial"/>
              </w:rPr>
            </w:pPr>
            <w:r w:rsidRPr="00945E15">
              <w:rPr>
                <w:rFonts w:ascii="Arial" w:hAnsi="Arial" w:cs="Arial"/>
              </w:rPr>
              <w:t>Tracked for insurance recovery</w:t>
            </w:r>
          </w:p>
          <w:p w14:paraId="0DD4A443" w14:textId="77777777" w:rsidR="00A55E0A" w:rsidRPr="00945E15" w:rsidRDefault="00A55E0A" w:rsidP="00C27206">
            <w:pPr>
              <w:pStyle w:val="NormalWeb"/>
              <w:numPr>
                <w:ilvl w:val="0"/>
                <w:numId w:val="81"/>
              </w:numPr>
              <w:rPr>
                <w:rFonts w:ascii="Arial" w:hAnsi="Arial" w:cs="Arial"/>
              </w:rPr>
            </w:pPr>
            <w:r w:rsidRPr="00945E15">
              <w:rPr>
                <w:rFonts w:ascii="Arial" w:hAnsi="Arial" w:cs="Arial"/>
              </w:rPr>
              <w:t>Reported to Governors where appropriate</w:t>
            </w:r>
          </w:p>
          <w:p w14:paraId="31AE68D2" w14:textId="77777777" w:rsidR="00A55E0A" w:rsidRPr="00945E15" w:rsidRDefault="00395317" w:rsidP="00A55E0A">
            <w:pPr>
              <w:rPr>
                <w:rFonts w:ascii="Arial" w:hAnsi="Arial" w:cs="Arial"/>
              </w:rPr>
            </w:pPr>
            <w:r>
              <w:rPr>
                <w:rFonts w:ascii="Arial" w:hAnsi="Arial" w:cs="Arial"/>
                <w:noProof/>
              </w:rPr>
              <w:pict w14:anchorId="7761B862">
                <v:rect id="_x0000_i1077" alt="" style="width:435.1pt;height:.05pt;mso-width-percent:0;mso-height-percent:0;mso-width-percent:0;mso-height-percent:0" o:hrpct="964" o:hralign="center" o:hrstd="t" o:hr="t" fillcolor="#a0a0a0" stroked="f"/>
              </w:pict>
            </w:r>
          </w:p>
          <w:p w14:paraId="0AF808E6" w14:textId="77777777" w:rsidR="00A55E0A" w:rsidRPr="00945E15" w:rsidRDefault="00A55E0A" w:rsidP="00A55E0A">
            <w:pPr>
              <w:pStyle w:val="Heading2"/>
            </w:pPr>
            <w:r w:rsidRPr="00945E15">
              <w:t>4. Business Interruption and Cash Flow Planning</w:t>
            </w:r>
          </w:p>
          <w:p w14:paraId="687A1367" w14:textId="77777777" w:rsidR="00A55E0A" w:rsidRPr="00945E15" w:rsidRDefault="00A55E0A" w:rsidP="00A55E0A">
            <w:pPr>
              <w:pStyle w:val="NormalWeb"/>
              <w:rPr>
                <w:rFonts w:ascii="Arial" w:hAnsi="Arial" w:cs="Arial"/>
              </w:rPr>
            </w:pPr>
            <w:r w:rsidRPr="00945E15">
              <w:rPr>
                <w:rFonts w:ascii="Arial" w:hAnsi="Arial" w:cs="Arial"/>
              </w:rPr>
              <w:t>The Finance Lead will:</w:t>
            </w:r>
          </w:p>
          <w:p w14:paraId="2E474AEF" w14:textId="77777777" w:rsidR="00A55E0A" w:rsidRPr="00945E15" w:rsidRDefault="00A55E0A" w:rsidP="00C27206">
            <w:pPr>
              <w:pStyle w:val="NormalWeb"/>
              <w:numPr>
                <w:ilvl w:val="0"/>
                <w:numId w:val="82"/>
              </w:numPr>
              <w:rPr>
                <w:rFonts w:ascii="Arial" w:hAnsi="Arial" w:cs="Arial"/>
              </w:rPr>
            </w:pPr>
            <w:r w:rsidRPr="00945E15">
              <w:rPr>
                <w:rFonts w:ascii="Arial" w:hAnsi="Arial" w:cs="Arial"/>
              </w:rPr>
              <w:t>Produce a cashflow forecast covering:</w:t>
            </w:r>
          </w:p>
          <w:p w14:paraId="0012779D" w14:textId="77777777" w:rsidR="00A55E0A" w:rsidRPr="00945E15" w:rsidRDefault="00A55E0A" w:rsidP="00C27206">
            <w:pPr>
              <w:pStyle w:val="NormalWeb"/>
              <w:numPr>
                <w:ilvl w:val="1"/>
                <w:numId w:val="82"/>
              </w:numPr>
              <w:rPr>
                <w:rFonts w:ascii="Arial" w:hAnsi="Arial" w:cs="Arial"/>
              </w:rPr>
            </w:pPr>
            <w:r w:rsidRPr="00945E15">
              <w:rPr>
                <w:rFonts w:ascii="Arial" w:hAnsi="Arial" w:cs="Arial"/>
              </w:rPr>
              <w:t>Immediate recovery costs</w:t>
            </w:r>
          </w:p>
          <w:p w14:paraId="5F836BC5" w14:textId="77777777" w:rsidR="00A55E0A" w:rsidRPr="00945E15" w:rsidRDefault="00A55E0A" w:rsidP="00C27206">
            <w:pPr>
              <w:pStyle w:val="NormalWeb"/>
              <w:numPr>
                <w:ilvl w:val="1"/>
                <w:numId w:val="82"/>
              </w:numPr>
              <w:rPr>
                <w:rFonts w:ascii="Arial" w:hAnsi="Arial" w:cs="Arial"/>
              </w:rPr>
            </w:pPr>
            <w:r w:rsidRPr="00945E15">
              <w:rPr>
                <w:rFonts w:ascii="Arial" w:hAnsi="Arial" w:cs="Arial"/>
              </w:rPr>
              <w:t>Anticipated insurance receipts</w:t>
            </w:r>
          </w:p>
          <w:p w14:paraId="4FCA4513" w14:textId="77777777" w:rsidR="00A55E0A" w:rsidRPr="00945E15" w:rsidRDefault="00A55E0A" w:rsidP="00C27206">
            <w:pPr>
              <w:pStyle w:val="NormalWeb"/>
              <w:numPr>
                <w:ilvl w:val="1"/>
                <w:numId w:val="82"/>
              </w:numPr>
              <w:rPr>
                <w:rFonts w:ascii="Arial" w:hAnsi="Arial" w:cs="Arial"/>
              </w:rPr>
            </w:pPr>
            <w:r w:rsidRPr="00945E15">
              <w:rPr>
                <w:rFonts w:ascii="Arial" w:hAnsi="Arial" w:cs="Arial"/>
              </w:rPr>
              <w:t>Payroll continuity</w:t>
            </w:r>
          </w:p>
          <w:p w14:paraId="1DC8CF95" w14:textId="77777777" w:rsidR="00A55E0A" w:rsidRPr="00945E15" w:rsidRDefault="00A55E0A" w:rsidP="00C27206">
            <w:pPr>
              <w:pStyle w:val="NormalWeb"/>
              <w:numPr>
                <w:ilvl w:val="1"/>
                <w:numId w:val="82"/>
              </w:numPr>
              <w:rPr>
                <w:rFonts w:ascii="Arial" w:hAnsi="Arial" w:cs="Arial"/>
              </w:rPr>
            </w:pPr>
            <w:r w:rsidRPr="00945E15">
              <w:rPr>
                <w:rFonts w:ascii="Arial" w:hAnsi="Arial" w:cs="Arial"/>
              </w:rPr>
              <w:t>Capital repair expenditure</w:t>
            </w:r>
          </w:p>
          <w:p w14:paraId="3BD04D43" w14:textId="77777777" w:rsidR="00A55E0A" w:rsidRPr="00945E15" w:rsidRDefault="00A55E0A" w:rsidP="00C27206">
            <w:pPr>
              <w:pStyle w:val="NormalWeb"/>
              <w:numPr>
                <w:ilvl w:val="0"/>
                <w:numId w:val="82"/>
              </w:numPr>
              <w:rPr>
                <w:rFonts w:ascii="Arial" w:hAnsi="Arial" w:cs="Arial"/>
              </w:rPr>
            </w:pPr>
            <w:r w:rsidRPr="00945E15">
              <w:rPr>
                <w:rFonts w:ascii="Arial" w:hAnsi="Arial" w:cs="Arial"/>
              </w:rPr>
              <w:t>Agree interim claim payments with insurers</w:t>
            </w:r>
          </w:p>
          <w:p w14:paraId="4130DDC7" w14:textId="77777777" w:rsidR="00A55E0A" w:rsidRPr="00945E15" w:rsidRDefault="00A55E0A" w:rsidP="00C27206">
            <w:pPr>
              <w:pStyle w:val="NormalWeb"/>
              <w:numPr>
                <w:ilvl w:val="0"/>
                <w:numId w:val="82"/>
              </w:numPr>
              <w:rPr>
                <w:rFonts w:ascii="Arial" w:hAnsi="Arial" w:cs="Arial"/>
              </w:rPr>
            </w:pPr>
            <w:r w:rsidRPr="00945E15">
              <w:rPr>
                <w:rFonts w:ascii="Arial" w:hAnsi="Arial" w:cs="Arial"/>
              </w:rPr>
              <w:t>Monitor impact on financial health metrics</w:t>
            </w:r>
          </w:p>
          <w:p w14:paraId="0AB8FE5A" w14:textId="77777777" w:rsidR="00A55E0A" w:rsidRPr="00945E15" w:rsidRDefault="00A55E0A" w:rsidP="00C27206">
            <w:pPr>
              <w:pStyle w:val="NormalWeb"/>
              <w:numPr>
                <w:ilvl w:val="0"/>
                <w:numId w:val="82"/>
              </w:numPr>
              <w:rPr>
                <w:rFonts w:ascii="Arial" w:hAnsi="Arial" w:cs="Arial"/>
              </w:rPr>
            </w:pPr>
            <w:r w:rsidRPr="00945E15">
              <w:rPr>
                <w:rFonts w:ascii="Arial" w:hAnsi="Arial" w:cs="Arial"/>
              </w:rPr>
              <w:t>Escalate significant exposure to the Chair of Governors</w:t>
            </w:r>
          </w:p>
          <w:p w14:paraId="76027B1D" w14:textId="77777777" w:rsidR="00A55E0A" w:rsidRPr="00945E15" w:rsidRDefault="00A55E0A" w:rsidP="00A55E0A">
            <w:pPr>
              <w:pStyle w:val="NormalWeb"/>
              <w:rPr>
                <w:rFonts w:ascii="Arial" w:hAnsi="Arial" w:cs="Arial"/>
              </w:rPr>
            </w:pPr>
            <w:r w:rsidRPr="00945E15">
              <w:rPr>
                <w:rFonts w:ascii="Arial" w:hAnsi="Arial" w:cs="Arial"/>
              </w:rPr>
              <w:t>Where required, short-term liquidity measures may be considered to protect operational stability.</w:t>
            </w:r>
          </w:p>
          <w:p w14:paraId="5839FF1F" w14:textId="77777777" w:rsidR="00A55E0A" w:rsidRPr="00945E15" w:rsidRDefault="00395317" w:rsidP="00A55E0A">
            <w:pPr>
              <w:rPr>
                <w:rFonts w:ascii="Arial" w:hAnsi="Arial" w:cs="Arial"/>
              </w:rPr>
            </w:pPr>
            <w:r>
              <w:rPr>
                <w:rFonts w:ascii="Arial" w:hAnsi="Arial" w:cs="Arial"/>
                <w:noProof/>
              </w:rPr>
              <w:pict w14:anchorId="3FCFCB56">
                <v:rect id="_x0000_i1078" alt="" style="width:435.1pt;height:.05pt;mso-width-percent:0;mso-height-percent:0;mso-width-percent:0;mso-height-percent:0" o:hrpct="964" o:hralign="center" o:hrstd="t" o:hr="t" fillcolor="#a0a0a0" stroked="f"/>
              </w:pict>
            </w:r>
          </w:p>
          <w:p w14:paraId="43FD1E34" w14:textId="77777777" w:rsidR="00A55E0A" w:rsidRPr="00945E15" w:rsidRDefault="00A55E0A" w:rsidP="00A55E0A">
            <w:pPr>
              <w:pStyle w:val="Heading2"/>
            </w:pPr>
            <w:r w:rsidRPr="00945E15">
              <w:t>5. Cyber Insurance (Where Applicable)</w:t>
            </w:r>
          </w:p>
          <w:p w14:paraId="607C97D7" w14:textId="77777777" w:rsidR="00A55E0A" w:rsidRPr="00945E15" w:rsidRDefault="00A55E0A" w:rsidP="00A55E0A">
            <w:pPr>
              <w:pStyle w:val="NormalWeb"/>
              <w:rPr>
                <w:rFonts w:ascii="Arial" w:hAnsi="Arial" w:cs="Arial"/>
              </w:rPr>
            </w:pPr>
            <w:r w:rsidRPr="00945E15">
              <w:rPr>
                <w:rFonts w:ascii="Arial" w:hAnsi="Arial" w:cs="Arial"/>
              </w:rPr>
              <w:t>In the event of a cyber incident:</w:t>
            </w:r>
          </w:p>
          <w:p w14:paraId="26DA02FA" w14:textId="77777777" w:rsidR="00A55E0A" w:rsidRPr="00945E15" w:rsidRDefault="00A55E0A" w:rsidP="00C27206">
            <w:pPr>
              <w:pStyle w:val="NormalWeb"/>
              <w:numPr>
                <w:ilvl w:val="0"/>
                <w:numId w:val="83"/>
              </w:numPr>
              <w:rPr>
                <w:rFonts w:ascii="Arial" w:hAnsi="Arial" w:cs="Arial"/>
              </w:rPr>
            </w:pPr>
            <w:r w:rsidRPr="00945E15">
              <w:rPr>
                <w:rFonts w:ascii="Arial" w:hAnsi="Arial" w:cs="Arial"/>
              </w:rPr>
              <w:t>The cyber insurer’s incident response team may be activated</w:t>
            </w:r>
          </w:p>
          <w:p w14:paraId="14B0EB91" w14:textId="77777777" w:rsidR="00A55E0A" w:rsidRPr="00945E15" w:rsidRDefault="00A55E0A" w:rsidP="00C27206">
            <w:pPr>
              <w:pStyle w:val="NormalWeb"/>
              <w:numPr>
                <w:ilvl w:val="0"/>
                <w:numId w:val="83"/>
              </w:numPr>
              <w:rPr>
                <w:rFonts w:ascii="Arial" w:hAnsi="Arial" w:cs="Arial"/>
              </w:rPr>
            </w:pPr>
            <w:r w:rsidRPr="00945E15">
              <w:rPr>
                <w:rFonts w:ascii="Arial" w:hAnsi="Arial" w:cs="Arial"/>
              </w:rPr>
              <w:t>Specialist forensic IT support may be appointed</w:t>
            </w:r>
          </w:p>
          <w:p w14:paraId="6249DCBC" w14:textId="77777777" w:rsidR="00A55E0A" w:rsidRPr="00945E15" w:rsidRDefault="00A55E0A" w:rsidP="00C27206">
            <w:pPr>
              <w:pStyle w:val="NormalWeb"/>
              <w:numPr>
                <w:ilvl w:val="0"/>
                <w:numId w:val="83"/>
              </w:numPr>
              <w:rPr>
                <w:rFonts w:ascii="Arial" w:hAnsi="Arial" w:cs="Arial"/>
              </w:rPr>
            </w:pPr>
            <w:r w:rsidRPr="00945E15">
              <w:rPr>
                <w:rFonts w:ascii="Arial" w:hAnsi="Arial" w:cs="Arial"/>
              </w:rPr>
              <w:t>Legal advice may be provided under policy conditions</w:t>
            </w:r>
          </w:p>
          <w:p w14:paraId="46A607F1" w14:textId="77777777" w:rsidR="00A55E0A" w:rsidRPr="00945E15" w:rsidRDefault="00A55E0A" w:rsidP="00C27206">
            <w:pPr>
              <w:pStyle w:val="NormalWeb"/>
              <w:numPr>
                <w:ilvl w:val="0"/>
                <w:numId w:val="83"/>
              </w:numPr>
              <w:rPr>
                <w:rFonts w:ascii="Arial" w:hAnsi="Arial" w:cs="Arial"/>
              </w:rPr>
            </w:pPr>
            <w:r w:rsidRPr="00945E15">
              <w:rPr>
                <w:rFonts w:ascii="Arial" w:hAnsi="Arial" w:cs="Arial"/>
              </w:rPr>
              <w:lastRenderedPageBreak/>
              <w:t>Communications strategy may require insurer approval</w:t>
            </w:r>
          </w:p>
          <w:p w14:paraId="6A8B74C0" w14:textId="77777777" w:rsidR="00A55E0A" w:rsidRPr="00945E15" w:rsidRDefault="00A55E0A" w:rsidP="00A55E0A">
            <w:pPr>
              <w:pStyle w:val="NormalWeb"/>
              <w:rPr>
                <w:rFonts w:ascii="Arial" w:hAnsi="Arial" w:cs="Arial"/>
              </w:rPr>
            </w:pPr>
            <w:r w:rsidRPr="00945E15">
              <w:rPr>
                <w:rFonts w:ascii="Arial" w:hAnsi="Arial" w:cs="Arial"/>
              </w:rPr>
              <w:t>Policy conditions for ransomware or data breach must be strictly followed to avoid invalidating cover.</w:t>
            </w:r>
          </w:p>
          <w:p w14:paraId="030ADF8B" w14:textId="77777777" w:rsidR="00A55E0A" w:rsidRPr="00945E15" w:rsidRDefault="00395317" w:rsidP="00A55E0A">
            <w:pPr>
              <w:rPr>
                <w:rFonts w:ascii="Arial" w:hAnsi="Arial" w:cs="Arial"/>
              </w:rPr>
            </w:pPr>
            <w:r>
              <w:rPr>
                <w:rFonts w:ascii="Arial" w:hAnsi="Arial" w:cs="Arial"/>
                <w:noProof/>
              </w:rPr>
              <w:pict w14:anchorId="5C607899">
                <v:rect id="_x0000_i1079" alt="" style="width:435.1pt;height:.05pt;mso-width-percent:0;mso-height-percent:0;mso-width-percent:0;mso-height-percent:0" o:hrpct="964" o:hralign="center" o:hrstd="t" o:hr="t" fillcolor="#a0a0a0" stroked="f"/>
              </w:pict>
            </w:r>
          </w:p>
          <w:p w14:paraId="532E794A" w14:textId="77777777" w:rsidR="00A55E0A" w:rsidRPr="00945E15" w:rsidRDefault="00A55E0A" w:rsidP="00A55E0A">
            <w:pPr>
              <w:pStyle w:val="Heading2"/>
            </w:pPr>
            <w:r w:rsidRPr="00945E15">
              <w:t>6. Governance Oversight</w:t>
            </w:r>
          </w:p>
          <w:p w14:paraId="38EFE2A7" w14:textId="77777777" w:rsidR="00A55E0A" w:rsidRPr="00945E15" w:rsidRDefault="00A55E0A" w:rsidP="00A55E0A">
            <w:pPr>
              <w:pStyle w:val="NormalWeb"/>
              <w:rPr>
                <w:rFonts w:ascii="Arial" w:hAnsi="Arial" w:cs="Arial"/>
              </w:rPr>
            </w:pPr>
            <w:r w:rsidRPr="00945E15">
              <w:rPr>
                <w:rFonts w:ascii="Arial" w:hAnsi="Arial" w:cs="Arial"/>
              </w:rPr>
              <w:t>For major claims:</w:t>
            </w:r>
          </w:p>
          <w:p w14:paraId="65D6F82F" w14:textId="77777777" w:rsidR="00A55E0A" w:rsidRPr="00945E15" w:rsidRDefault="00A55E0A" w:rsidP="00C27206">
            <w:pPr>
              <w:pStyle w:val="NormalWeb"/>
              <w:numPr>
                <w:ilvl w:val="0"/>
                <w:numId w:val="84"/>
              </w:numPr>
              <w:rPr>
                <w:rFonts w:ascii="Arial" w:hAnsi="Arial" w:cs="Arial"/>
              </w:rPr>
            </w:pPr>
            <w:r w:rsidRPr="00945E15">
              <w:rPr>
                <w:rFonts w:ascii="Arial" w:hAnsi="Arial" w:cs="Arial"/>
              </w:rPr>
              <w:t>A summary financial impact report will be prepared for the Corporation</w:t>
            </w:r>
          </w:p>
          <w:p w14:paraId="02FC02E9" w14:textId="77777777" w:rsidR="00A55E0A" w:rsidRPr="00945E15" w:rsidRDefault="00A55E0A" w:rsidP="00C27206">
            <w:pPr>
              <w:pStyle w:val="NormalWeb"/>
              <w:numPr>
                <w:ilvl w:val="0"/>
                <w:numId w:val="84"/>
              </w:numPr>
              <w:rPr>
                <w:rFonts w:ascii="Arial" w:hAnsi="Arial" w:cs="Arial"/>
              </w:rPr>
            </w:pPr>
            <w:r w:rsidRPr="00945E15">
              <w:rPr>
                <w:rFonts w:ascii="Arial" w:hAnsi="Arial" w:cs="Arial"/>
              </w:rPr>
              <w:t>Audit &amp; Risk Committee will receive post-incident financial review</w:t>
            </w:r>
          </w:p>
          <w:p w14:paraId="19086456" w14:textId="77777777" w:rsidR="00A55E0A" w:rsidRPr="00945E15" w:rsidRDefault="00A55E0A" w:rsidP="00C27206">
            <w:pPr>
              <w:pStyle w:val="NormalWeb"/>
              <w:numPr>
                <w:ilvl w:val="0"/>
                <w:numId w:val="84"/>
              </w:numPr>
              <w:rPr>
                <w:rFonts w:ascii="Arial" w:hAnsi="Arial" w:cs="Arial"/>
              </w:rPr>
            </w:pPr>
            <w:r w:rsidRPr="00945E15">
              <w:rPr>
                <w:rFonts w:ascii="Arial" w:hAnsi="Arial" w:cs="Arial"/>
              </w:rPr>
              <w:t>Lessons learned will inform risk register updates</w:t>
            </w:r>
          </w:p>
          <w:p w14:paraId="329F3B9C" w14:textId="77777777" w:rsidR="00BE6F10" w:rsidRPr="00945E15" w:rsidRDefault="00BE6F10" w:rsidP="00BE6F10">
            <w:pPr>
              <w:spacing w:before="120"/>
              <w:ind w:left="432"/>
              <w:rPr>
                <w:rFonts w:ascii="Arial" w:hAnsi="Arial" w:cs="Arial"/>
                <w:sz w:val="22"/>
                <w:szCs w:val="22"/>
              </w:rPr>
            </w:pPr>
          </w:p>
        </w:tc>
        <w:tc>
          <w:tcPr>
            <w:tcW w:w="1493" w:type="dxa"/>
          </w:tcPr>
          <w:p w14:paraId="21BEAC23" w14:textId="77777777" w:rsidR="007007EE" w:rsidRPr="00945E15" w:rsidRDefault="007007EE" w:rsidP="00240EE8">
            <w:pPr>
              <w:widowControl w:val="0"/>
              <w:autoSpaceDE w:val="0"/>
              <w:autoSpaceDN w:val="0"/>
              <w:adjustRightInd w:val="0"/>
              <w:rPr>
                <w:rFonts w:ascii="Arial" w:hAnsi="Arial" w:cs="Arial"/>
                <w:sz w:val="22"/>
                <w:szCs w:val="22"/>
              </w:rPr>
            </w:pPr>
          </w:p>
          <w:p w14:paraId="0DA4CEA6" w14:textId="60E30436" w:rsidR="005F7739" w:rsidRPr="00945E15" w:rsidRDefault="40D400CB" w:rsidP="3F15035E">
            <w:pPr>
              <w:widowControl w:val="0"/>
              <w:spacing w:line="259" w:lineRule="auto"/>
              <w:rPr>
                <w:rFonts w:ascii="Arial" w:hAnsi="Arial" w:cs="Arial"/>
              </w:rPr>
            </w:pPr>
            <w:r w:rsidRPr="00945E15">
              <w:rPr>
                <w:rFonts w:ascii="Arial" w:hAnsi="Arial" w:cs="Arial"/>
                <w:sz w:val="22"/>
                <w:szCs w:val="22"/>
              </w:rPr>
              <w:t xml:space="preserve">J Turton </w:t>
            </w:r>
          </w:p>
          <w:p w14:paraId="2ADE8ABD" w14:textId="15EA21FD" w:rsidR="005F7739" w:rsidRPr="00945E15" w:rsidRDefault="40D400CB" w:rsidP="3F15035E">
            <w:pPr>
              <w:widowControl w:val="0"/>
              <w:spacing w:line="259" w:lineRule="auto"/>
              <w:rPr>
                <w:rFonts w:ascii="Arial" w:hAnsi="Arial" w:cs="Arial"/>
                <w:sz w:val="22"/>
                <w:szCs w:val="22"/>
              </w:rPr>
            </w:pPr>
            <w:r w:rsidRPr="00945E15">
              <w:rPr>
                <w:rFonts w:ascii="Arial" w:hAnsi="Arial" w:cs="Arial"/>
                <w:sz w:val="22"/>
                <w:szCs w:val="22"/>
              </w:rPr>
              <w:t>T Ashberry</w:t>
            </w:r>
          </w:p>
        </w:tc>
      </w:tr>
      <w:tr w:rsidR="001249F3" w:rsidRPr="00945E15" w14:paraId="1FDD1FCD" w14:textId="77777777" w:rsidTr="6BECFA8F">
        <w:tc>
          <w:tcPr>
            <w:tcW w:w="3013" w:type="dxa"/>
          </w:tcPr>
          <w:p w14:paraId="002DD6B2" w14:textId="77777777" w:rsidR="005F7739" w:rsidRPr="00945E15" w:rsidRDefault="005F7739" w:rsidP="00240EE8">
            <w:pPr>
              <w:widowControl w:val="0"/>
              <w:autoSpaceDE w:val="0"/>
              <w:autoSpaceDN w:val="0"/>
              <w:adjustRightInd w:val="0"/>
              <w:rPr>
                <w:rFonts w:ascii="Arial" w:hAnsi="Arial" w:cs="Arial"/>
                <w:sz w:val="22"/>
                <w:szCs w:val="22"/>
              </w:rPr>
            </w:pPr>
          </w:p>
          <w:p w14:paraId="799207CF" w14:textId="739E8314" w:rsidR="005F7739" w:rsidRPr="00945E15" w:rsidRDefault="005F7739" w:rsidP="00240EE8">
            <w:pPr>
              <w:widowControl w:val="0"/>
              <w:autoSpaceDE w:val="0"/>
              <w:autoSpaceDN w:val="0"/>
              <w:adjustRightInd w:val="0"/>
              <w:rPr>
                <w:rFonts w:ascii="Arial" w:hAnsi="Arial" w:cs="Arial"/>
                <w:b/>
                <w:sz w:val="22"/>
                <w:szCs w:val="22"/>
              </w:rPr>
            </w:pPr>
            <w:r w:rsidRPr="00945E15">
              <w:rPr>
                <w:rFonts w:ascii="Arial" w:hAnsi="Arial" w:cs="Arial"/>
                <w:b/>
                <w:sz w:val="22"/>
                <w:szCs w:val="22"/>
              </w:rPr>
              <w:t xml:space="preserve">Curriculum </w:t>
            </w:r>
            <w:r w:rsidR="00395CB5" w:rsidRPr="00945E15">
              <w:rPr>
                <w:rFonts w:ascii="Arial" w:hAnsi="Arial" w:cs="Arial"/>
                <w:b/>
                <w:sz w:val="22"/>
                <w:szCs w:val="22"/>
              </w:rPr>
              <w:t>continuity and Academic Recovery</w:t>
            </w:r>
          </w:p>
        </w:tc>
        <w:tc>
          <w:tcPr>
            <w:tcW w:w="4906" w:type="dxa"/>
          </w:tcPr>
          <w:p w14:paraId="7242834A" w14:textId="77777777" w:rsidR="005F7739" w:rsidRPr="00945E15" w:rsidRDefault="005F7739" w:rsidP="00240EE8">
            <w:pPr>
              <w:widowControl w:val="0"/>
              <w:autoSpaceDE w:val="0"/>
              <w:autoSpaceDN w:val="0"/>
              <w:adjustRightInd w:val="0"/>
              <w:rPr>
                <w:rFonts w:ascii="Arial" w:hAnsi="Arial" w:cs="Arial"/>
                <w:sz w:val="22"/>
                <w:szCs w:val="22"/>
              </w:rPr>
            </w:pPr>
          </w:p>
          <w:p w14:paraId="5E4BD730" w14:textId="77777777" w:rsidR="00A03D3F" w:rsidRPr="00945E15" w:rsidRDefault="00A03D3F" w:rsidP="00A03D3F">
            <w:pPr>
              <w:pStyle w:val="NormalWeb"/>
              <w:rPr>
                <w:rFonts w:ascii="Arial" w:hAnsi="Arial" w:cs="Arial"/>
              </w:rPr>
            </w:pPr>
            <w:r w:rsidRPr="00945E15">
              <w:rPr>
                <w:rFonts w:ascii="Arial" w:hAnsi="Arial" w:cs="Arial"/>
              </w:rPr>
              <w:t>The rapid and structured restoration of teaching, learning and assessment is critical to protecting learner progression, safeguarding outcomes and maintaining regulatory and funding compliance.</w:t>
            </w:r>
          </w:p>
          <w:p w14:paraId="1E8B417A" w14:textId="77777777" w:rsidR="00A03D3F" w:rsidRPr="00945E15" w:rsidRDefault="00A03D3F" w:rsidP="00A03D3F">
            <w:pPr>
              <w:pStyle w:val="NormalWeb"/>
              <w:rPr>
                <w:rFonts w:ascii="Arial" w:hAnsi="Arial" w:cs="Arial"/>
              </w:rPr>
            </w:pPr>
            <w:r w:rsidRPr="00945E15">
              <w:rPr>
                <w:rFonts w:ascii="Arial" w:hAnsi="Arial" w:cs="Arial"/>
              </w:rPr>
              <w:t>The Disaster Recovery Team will ensure that curriculum continuity is prioritised alongside safety and operational stability.</w:t>
            </w:r>
          </w:p>
          <w:p w14:paraId="5F5BB485" w14:textId="77777777" w:rsidR="00A03D3F" w:rsidRPr="00945E15" w:rsidRDefault="00395317" w:rsidP="00A03D3F">
            <w:pPr>
              <w:rPr>
                <w:rFonts w:ascii="Arial" w:hAnsi="Arial" w:cs="Arial"/>
              </w:rPr>
            </w:pPr>
            <w:r>
              <w:rPr>
                <w:rFonts w:ascii="Arial" w:hAnsi="Arial" w:cs="Arial"/>
                <w:noProof/>
              </w:rPr>
              <w:pict w14:anchorId="009AD578">
                <v:rect id="_x0000_i1080" alt="" style="width:451.15pt;height:.05pt;mso-width-percent:0;mso-height-percent:0;mso-width-percent:0;mso-height-percent:0" o:hrpct="964" o:hralign="center" o:hrstd="t" o:hr="t" fillcolor="#a0a0a0" stroked="f"/>
              </w:pict>
            </w:r>
          </w:p>
          <w:p w14:paraId="5C292BEE" w14:textId="77777777" w:rsidR="00A03D3F" w:rsidRPr="00945E15" w:rsidRDefault="00A03D3F" w:rsidP="00A03D3F">
            <w:pPr>
              <w:pStyle w:val="Heading2"/>
            </w:pPr>
            <w:r w:rsidRPr="00945E15">
              <w:t xml:space="preserve">1. Immediate Academic </w:t>
            </w:r>
            <w:proofErr w:type="spellStart"/>
            <w:r w:rsidRPr="00945E15">
              <w:t>Stabilisation</w:t>
            </w:r>
            <w:proofErr w:type="spellEnd"/>
          </w:p>
          <w:p w14:paraId="32872C98" w14:textId="77777777" w:rsidR="00A03D3F" w:rsidRPr="00945E15" w:rsidRDefault="00A03D3F" w:rsidP="00A03D3F">
            <w:pPr>
              <w:pStyle w:val="NormalWeb"/>
              <w:rPr>
                <w:rFonts w:ascii="Arial" w:hAnsi="Arial" w:cs="Arial"/>
              </w:rPr>
            </w:pPr>
            <w:r w:rsidRPr="00945E15">
              <w:rPr>
                <w:rFonts w:ascii="Arial" w:hAnsi="Arial" w:cs="Arial"/>
              </w:rPr>
              <w:t>Following incident confirmation, curriculum leaders will:</w:t>
            </w:r>
          </w:p>
          <w:p w14:paraId="06C6829D" w14:textId="77777777" w:rsidR="00A03D3F" w:rsidRPr="00945E15" w:rsidRDefault="00A03D3F" w:rsidP="00C27206">
            <w:pPr>
              <w:pStyle w:val="NormalWeb"/>
              <w:numPr>
                <w:ilvl w:val="0"/>
                <w:numId w:val="109"/>
              </w:numPr>
              <w:rPr>
                <w:rFonts w:ascii="Arial" w:hAnsi="Arial" w:cs="Arial"/>
              </w:rPr>
            </w:pPr>
            <w:r w:rsidRPr="00945E15">
              <w:rPr>
                <w:rFonts w:ascii="Arial" w:hAnsi="Arial" w:cs="Arial"/>
              </w:rPr>
              <w:t>Confirm the status of teaching spaces, specialist facilities and equipment</w:t>
            </w:r>
          </w:p>
          <w:p w14:paraId="088D67C7" w14:textId="77777777" w:rsidR="00A03D3F" w:rsidRPr="00945E15" w:rsidRDefault="00A03D3F" w:rsidP="00C27206">
            <w:pPr>
              <w:pStyle w:val="NormalWeb"/>
              <w:numPr>
                <w:ilvl w:val="0"/>
                <w:numId w:val="109"/>
              </w:numPr>
              <w:rPr>
                <w:rFonts w:ascii="Arial" w:hAnsi="Arial" w:cs="Arial"/>
              </w:rPr>
            </w:pPr>
            <w:r w:rsidRPr="00945E15">
              <w:rPr>
                <w:rFonts w:ascii="Arial" w:hAnsi="Arial" w:cs="Arial"/>
              </w:rPr>
              <w:t>Assess impact on examination and assessment schedules</w:t>
            </w:r>
          </w:p>
          <w:p w14:paraId="33D2ED40" w14:textId="77777777" w:rsidR="00A03D3F" w:rsidRPr="00945E15" w:rsidRDefault="00A03D3F" w:rsidP="00C27206">
            <w:pPr>
              <w:pStyle w:val="NormalWeb"/>
              <w:numPr>
                <w:ilvl w:val="0"/>
                <w:numId w:val="109"/>
              </w:numPr>
              <w:rPr>
                <w:rFonts w:ascii="Arial" w:hAnsi="Arial" w:cs="Arial"/>
              </w:rPr>
            </w:pPr>
            <w:r w:rsidRPr="00945E15">
              <w:rPr>
                <w:rFonts w:ascii="Arial" w:hAnsi="Arial" w:cs="Arial"/>
              </w:rPr>
              <w:t>Confirm integrity of digital learning platforms and assessment records</w:t>
            </w:r>
          </w:p>
          <w:p w14:paraId="3DE46D51" w14:textId="77777777" w:rsidR="00A03D3F" w:rsidRPr="00945E15" w:rsidRDefault="00A03D3F" w:rsidP="00C27206">
            <w:pPr>
              <w:pStyle w:val="NormalWeb"/>
              <w:numPr>
                <w:ilvl w:val="0"/>
                <w:numId w:val="109"/>
              </w:numPr>
              <w:rPr>
                <w:rFonts w:ascii="Arial" w:hAnsi="Arial" w:cs="Arial"/>
              </w:rPr>
            </w:pPr>
            <w:r w:rsidRPr="00945E15">
              <w:rPr>
                <w:rFonts w:ascii="Arial" w:hAnsi="Arial" w:cs="Arial"/>
              </w:rPr>
              <w:t>Identify learners most at risk of disruption</w:t>
            </w:r>
          </w:p>
          <w:p w14:paraId="7F4297AF" w14:textId="77777777" w:rsidR="00A03D3F" w:rsidRPr="00945E15" w:rsidRDefault="00A03D3F" w:rsidP="00A03D3F">
            <w:pPr>
              <w:pStyle w:val="NormalWeb"/>
              <w:rPr>
                <w:rFonts w:ascii="Arial" w:hAnsi="Arial" w:cs="Arial"/>
              </w:rPr>
            </w:pPr>
            <w:r w:rsidRPr="00945E15">
              <w:rPr>
                <w:rFonts w:ascii="Arial" w:hAnsi="Arial" w:cs="Arial"/>
              </w:rPr>
              <w:t>Priority will be given to:</w:t>
            </w:r>
          </w:p>
          <w:p w14:paraId="38C21DEB" w14:textId="77777777" w:rsidR="00A03D3F" w:rsidRPr="00945E15" w:rsidRDefault="00A03D3F" w:rsidP="00C27206">
            <w:pPr>
              <w:pStyle w:val="NormalWeb"/>
              <w:numPr>
                <w:ilvl w:val="0"/>
                <w:numId w:val="110"/>
              </w:numPr>
              <w:rPr>
                <w:rFonts w:ascii="Arial" w:hAnsi="Arial" w:cs="Arial"/>
              </w:rPr>
            </w:pPr>
            <w:r w:rsidRPr="00945E15">
              <w:rPr>
                <w:rFonts w:ascii="Arial" w:hAnsi="Arial" w:cs="Arial"/>
              </w:rPr>
              <w:lastRenderedPageBreak/>
              <w:t>Examination cohorts</w:t>
            </w:r>
          </w:p>
          <w:p w14:paraId="0A029844" w14:textId="77777777" w:rsidR="00A03D3F" w:rsidRPr="00945E15" w:rsidRDefault="00A03D3F" w:rsidP="00C27206">
            <w:pPr>
              <w:pStyle w:val="NormalWeb"/>
              <w:numPr>
                <w:ilvl w:val="0"/>
                <w:numId w:val="110"/>
              </w:numPr>
              <w:rPr>
                <w:rFonts w:ascii="Arial" w:hAnsi="Arial" w:cs="Arial"/>
              </w:rPr>
            </w:pPr>
            <w:r w:rsidRPr="00945E15">
              <w:rPr>
                <w:rFonts w:ascii="Arial" w:hAnsi="Arial" w:cs="Arial"/>
              </w:rPr>
              <w:t>Apprentices nearing End Point Assessment</w:t>
            </w:r>
          </w:p>
          <w:p w14:paraId="20981EA7" w14:textId="77777777" w:rsidR="00A03D3F" w:rsidRPr="00945E15" w:rsidRDefault="00A03D3F" w:rsidP="00C27206">
            <w:pPr>
              <w:pStyle w:val="NormalWeb"/>
              <w:numPr>
                <w:ilvl w:val="0"/>
                <w:numId w:val="110"/>
              </w:numPr>
              <w:rPr>
                <w:rFonts w:ascii="Arial" w:hAnsi="Arial" w:cs="Arial"/>
              </w:rPr>
            </w:pPr>
            <w:r w:rsidRPr="00945E15">
              <w:rPr>
                <w:rFonts w:ascii="Arial" w:hAnsi="Arial" w:cs="Arial"/>
              </w:rPr>
              <w:t>Vulnerable learners (SEND, safeguarding cases)</w:t>
            </w:r>
          </w:p>
          <w:p w14:paraId="06DCBE1E" w14:textId="77777777" w:rsidR="00A03D3F" w:rsidRPr="00945E15" w:rsidRDefault="00A03D3F" w:rsidP="00C27206">
            <w:pPr>
              <w:pStyle w:val="NormalWeb"/>
              <w:numPr>
                <w:ilvl w:val="0"/>
                <w:numId w:val="110"/>
              </w:numPr>
              <w:rPr>
                <w:rFonts w:ascii="Arial" w:hAnsi="Arial" w:cs="Arial"/>
              </w:rPr>
            </w:pPr>
            <w:r w:rsidRPr="00945E15">
              <w:rPr>
                <w:rFonts w:ascii="Arial" w:hAnsi="Arial" w:cs="Arial"/>
              </w:rPr>
              <w:t>Learners with progression deadlines</w:t>
            </w:r>
          </w:p>
          <w:p w14:paraId="5D764962" w14:textId="77777777" w:rsidR="00A03D3F" w:rsidRPr="00945E15" w:rsidRDefault="00395317" w:rsidP="00A03D3F">
            <w:pPr>
              <w:rPr>
                <w:rFonts w:ascii="Arial" w:hAnsi="Arial" w:cs="Arial"/>
              </w:rPr>
            </w:pPr>
            <w:r>
              <w:rPr>
                <w:rFonts w:ascii="Arial" w:hAnsi="Arial" w:cs="Arial"/>
                <w:noProof/>
              </w:rPr>
              <w:pict w14:anchorId="3973CB7A">
                <v:rect id="_x0000_i1081" alt="" style="width:451.15pt;height:.05pt;mso-width-percent:0;mso-height-percent:0;mso-width-percent:0;mso-height-percent:0" o:hrpct="964" o:hralign="center" o:hrstd="t" o:hr="t" fillcolor="#a0a0a0" stroked="f"/>
              </w:pict>
            </w:r>
          </w:p>
          <w:p w14:paraId="1DEA0F31" w14:textId="77777777" w:rsidR="00A03D3F" w:rsidRPr="00945E15" w:rsidRDefault="00A03D3F" w:rsidP="00A03D3F">
            <w:pPr>
              <w:pStyle w:val="Heading2"/>
            </w:pPr>
            <w:r w:rsidRPr="00945E15">
              <w:t>2. Continuity of Delivery</w:t>
            </w:r>
          </w:p>
          <w:p w14:paraId="3755956E" w14:textId="77777777" w:rsidR="00A03D3F" w:rsidRPr="00945E15" w:rsidRDefault="00A03D3F" w:rsidP="00A03D3F">
            <w:pPr>
              <w:pStyle w:val="NormalWeb"/>
              <w:rPr>
                <w:rFonts w:ascii="Arial" w:hAnsi="Arial" w:cs="Arial"/>
              </w:rPr>
            </w:pPr>
            <w:r w:rsidRPr="00945E15">
              <w:rPr>
                <w:rFonts w:ascii="Arial" w:hAnsi="Arial" w:cs="Arial"/>
              </w:rPr>
              <w:t>Where physical access is disrupted, the College will activate alternative delivery models, including:</w:t>
            </w:r>
          </w:p>
          <w:p w14:paraId="69527380" w14:textId="77777777" w:rsidR="00A03D3F" w:rsidRPr="00945E15" w:rsidRDefault="00A03D3F" w:rsidP="00C27206">
            <w:pPr>
              <w:pStyle w:val="NormalWeb"/>
              <w:numPr>
                <w:ilvl w:val="0"/>
                <w:numId w:val="111"/>
              </w:numPr>
              <w:rPr>
                <w:rFonts w:ascii="Arial" w:hAnsi="Arial" w:cs="Arial"/>
              </w:rPr>
            </w:pPr>
            <w:r w:rsidRPr="00945E15">
              <w:rPr>
                <w:rFonts w:ascii="Arial" w:hAnsi="Arial" w:cs="Arial"/>
              </w:rPr>
              <w:t>Remote and blended learning</w:t>
            </w:r>
          </w:p>
          <w:p w14:paraId="1B25EDD6" w14:textId="77777777" w:rsidR="00A03D3F" w:rsidRPr="00945E15" w:rsidRDefault="00A03D3F" w:rsidP="00C27206">
            <w:pPr>
              <w:pStyle w:val="NormalWeb"/>
              <w:numPr>
                <w:ilvl w:val="0"/>
                <w:numId w:val="111"/>
              </w:numPr>
              <w:rPr>
                <w:rFonts w:ascii="Arial" w:hAnsi="Arial" w:cs="Arial"/>
              </w:rPr>
            </w:pPr>
            <w:r w:rsidRPr="00945E15">
              <w:rPr>
                <w:rFonts w:ascii="Arial" w:hAnsi="Arial" w:cs="Arial"/>
              </w:rPr>
              <w:t>Reconfigured timetables</w:t>
            </w:r>
          </w:p>
          <w:p w14:paraId="1921F9A5" w14:textId="77777777" w:rsidR="00A03D3F" w:rsidRPr="00945E15" w:rsidRDefault="00A03D3F" w:rsidP="00C27206">
            <w:pPr>
              <w:pStyle w:val="NormalWeb"/>
              <w:numPr>
                <w:ilvl w:val="0"/>
                <w:numId w:val="111"/>
              </w:numPr>
              <w:rPr>
                <w:rFonts w:ascii="Arial" w:hAnsi="Arial" w:cs="Arial"/>
              </w:rPr>
            </w:pPr>
            <w:r w:rsidRPr="00945E15">
              <w:rPr>
                <w:rFonts w:ascii="Arial" w:hAnsi="Arial" w:cs="Arial"/>
              </w:rPr>
              <w:t>Temporary relocation of practical provision</w:t>
            </w:r>
          </w:p>
          <w:p w14:paraId="4772ECAF" w14:textId="77777777" w:rsidR="00A03D3F" w:rsidRPr="00945E15" w:rsidRDefault="00A03D3F" w:rsidP="00C27206">
            <w:pPr>
              <w:pStyle w:val="NormalWeb"/>
              <w:numPr>
                <w:ilvl w:val="0"/>
                <w:numId w:val="111"/>
              </w:numPr>
              <w:rPr>
                <w:rFonts w:ascii="Arial" w:hAnsi="Arial" w:cs="Arial"/>
              </w:rPr>
            </w:pPr>
            <w:r w:rsidRPr="00945E15">
              <w:rPr>
                <w:rFonts w:ascii="Arial" w:hAnsi="Arial" w:cs="Arial"/>
              </w:rPr>
              <w:t>Employer-based delivery where appropriate</w:t>
            </w:r>
          </w:p>
          <w:p w14:paraId="1EEEC2D4" w14:textId="77777777" w:rsidR="00A03D3F" w:rsidRPr="00945E15" w:rsidRDefault="00A03D3F" w:rsidP="00A03D3F">
            <w:pPr>
              <w:pStyle w:val="NormalWeb"/>
              <w:rPr>
                <w:rFonts w:ascii="Arial" w:hAnsi="Arial" w:cs="Arial"/>
              </w:rPr>
            </w:pPr>
            <w:r w:rsidRPr="00945E15">
              <w:rPr>
                <w:rFonts w:ascii="Arial" w:hAnsi="Arial" w:cs="Arial"/>
              </w:rPr>
              <w:t>Work placements may be utilised as an interim continuity measure where appropriate and safe.</w:t>
            </w:r>
          </w:p>
          <w:p w14:paraId="48B4FCE8" w14:textId="77777777" w:rsidR="00A03D3F" w:rsidRPr="00945E15" w:rsidRDefault="00395317" w:rsidP="00A03D3F">
            <w:pPr>
              <w:rPr>
                <w:rFonts w:ascii="Arial" w:hAnsi="Arial" w:cs="Arial"/>
              </w:rPr>
            </w:pPr>
            <w:r>
              <w:rPr>
                <w:rFonts w:ascii="Arial" w:hAnsi="Arial" w:cs="Arial"/>
                <w:noProof/>
              </w:rPr>
              <w:pict w14:anchorId="0344FA30">
                <v:rect id="_x0000_i1082" alt="" style="width:451.15pt;height:.05pt;mso-width-percent:0;mso-height-percent:0;mso-width-percent:0;mso-height-percent:0" o:hrpct="964" o:hralign="center" o:hrstd="t" o:hr="t" fillcolor="#a0a0a0" stroked="f"/>
              </w:pict>
            </w:r>
          </w:p>
          <w:p w14:paraId="62572B78" w14:textId="77777777" w:rsidR="00A03D3F" w:rsidRPr="00945E15" w:rsidRDefault="00A03D3F" w:rsidP="00A03D3F">
            <w:pPr>
              <w:pStyle w:val="Heading2"/>
            </w:pPr>
            <w:r w:rsidRPr="00945E15">
              <w:t>3. Assessment and Examination Integrity</w:t>
            </w:r>
          </w:p>
          <w:p w14:paraId="452B769B" w14:textId="77777777" w:rsidR="00A03D3F" w:rsidRPr="00945E15" w:rsidRDefault="00A03D3F" w:rsidP="00A03D3F">
            <w:pPr>
              <w:pStyle w:val="NormalWeb"/>
              <w:rPr>
                <w:rFonts w:ascii="Arial" w:hAnsi="Arial" w:cs="Arial"/>
              </w:rPr>
            </w:pPr>
            <w:r w:rsidRPr="00945E15">
              <w:rPr>
                <w:rFonts w:ascii="Arial" w:hAnsi="Arial" w:cs="Arial"/>
              </w:rPr>
              <w:t>The College will:</w:t>
            </w:r>
          </w:p>
          <w:p w14:paraId="2F71F43F" w14:textId="77777777" w:rsidR="00A03D3F" w:rsidRPr="00945E15" w:rsidRDefault="00A03D3F" w:rsidP="00C27206">
            <w:pPr>
              <w:pStyle w:val="NormalWeb"/>
              <w:numPr>
                <w:ilvl w:val="0"/>
                <w:numId w:val="112"/>
              </w:numPr>
              <w:rPr>
                <w:rFonts w:ascii="Arial" w:hAnsi="Arial" w:cs="Arial"/>
              </w:rPr>
            </w:pPr>
            <w:r w:rsidRPr="00945E15">
              <w:rPr>
                <w:rFonts w:ascii="Arial" w:hAnsi="Arial" w:cs="Arial"/>
              </w:rPr>
              <w:t>Assess any loss or damage to portfolios, coursework or examination data</w:t>
            </w:r>
          </w:p>
          <w:p w14:paraId="41B3E9DB" w14:textId="77777777" w:rsidR="00A03D3F" w:rsidRPr="00945E15" w:rsidRDefault="00A03D3F" w:rsidP="00C27206">
            <w:pPr>
              <w:pStyle w:val="NormalWeb"/>
              <w:numPr>
                <w:ilvl w:val="0"/>
                <w:numId w:val="112"/>
              </w:numPr>
              <w:rPr>
                <w:rFonts w:ascii="Arial" w:hAnsi="Arial" w:cs="Arial"/>
              </w:rPr>
            </w:pPr>
            <w:r w:rsidRPr="00945E15">
              <w:rPr>
                <w:rFonts w:ascii="Arial" w:hAnsi="Arial" w:cs="Arial"/>
              </w:rPr>
              <w:t>Confirm secure backup of digital assessment materials</w:t>
            </w:r>
          </w:p>
          <w:p w14:paraId="2E1F4FA6" w14:textId="77777777" w:rsidR="00A03D3F" w:rsidRPr="00945E15" w:rsidRDefault="00A03D3F" w:rsidP="00C27206">
            <w:pPr>
              <w:pStyle w:val="NormalWeb"/>
              <w:numPr>
                <w:ilvl w:val="0"/>
                <w:numId w:val="112"/>
              </w:numPr>
              <w:rPr>
                <w:rFonts w:ascii="Arial" w:hAnsi="Arial" w:cs="Arial"/>
              </w:rPr>
            </w:pPr>
            <w:r w:rsidRPr="00945E15">
              <w:rPr>
                <w:rFonts w:ascii="Arial" w:hAnsi="Arial" w:cs="Arial"/>
              </w:rPr>
              <w:t>Liaise promptly with awarding bodies</w:t>
            </w:r>
          </w:p>
          <w:p w14:paraId="023F6C06" w14:textId="77777777" w:rsidR="00A03D3F" w:rsidRPr="00945E15" w:rsidRDefault="00A03D3F" w:rsidP="00C27206">
            <w:pPr>
              <w:pStyle w:val="NormalWeb"/>
              <w:numPr>
                <w:ilvl w:val="0"/>
                <w:numId w:val="112"/>
              </w:numPr>
              <w:rPr>
                <w:rFonts w:ascii="Arial" w:hAnsi="Arial" w:cs="Arial"/>
              </w:rPr>
            </w:pPr>
            <w:r w:rsidRPr="00945E15">
              <w:rPr>
                <w:rFonts w:ascii="Arial" w:hAnsi="Arial" w:cs="Arial"/>
              </w:rPr>
              <w:t>Seek mitigation measures where required</w:t>
            </w:r>
          </w:p>
          <w:p w14:paraId="561FD80D" w14:textId="77777777" w:rsidR="00A03D3F" w:rsidRPr="00945E15" w:rsidRDefault="00A03D3F" w:rsidP="00C27206">
            <w:pPr>
              <w:pStyle w:val="NormalWeb"/>
              <w:numPr>
                <w:ilvl w:val="0"/>
                <w:numId w:val="112"/>
              </w:numPr>
              <w:rPr>
                <w:rFonts w:ascii="Arial" w:hAnsi="Arial" w:cs="Arial"/>
              </w:rPr>
            </w:pPr>
            <w:r w:rsidRPr="00945E15">
              <w:rPr>
                <w:rFonts w:ascii="Arial" w:hAnsi="Arial" w:cs="Arial"/>
              </w:rPr>
              <w:t>Protect examination conditions and compliance</w:t>
            </w:r>
          </w:p>
          <w:p w14:paraId="1EB05B92" w14:textId="77777777" w:rsidR="00A03D3F" w:rsidRPr="00945E15" w:rsidRDefault="00A03D3F" w:rsidP="00A03D3F">
            <w:pPr>
              <w:pStyle w:val="NormalWeb"/>
              <w:rPr>
                <w:rFonts w:ascii="Arial" w:hAnsi="Arial" w:cs="Arial"/>
              </w:rPr>
            </w:pPr>
            <w:r w:rsidRPr="00945E15">
              <w:rPr>
                <w:rFonts w:ascii="Arial" w:hAnsi="Arial" w:cs="Arial"/>
              </w:rPr>
              <w:t>If accommodation for examinations is reduced:</w:t>
            </w:r>
          </w:p>
          <w:p w14:paraId="6EB5A948" w14:textId="77777777" w:rsidR="00A03D3F" w:rsidRPr="00945E15" w:rsidRDefault="00A03D3F" w:rsidP="00C27206">
            <w:pPr>
              <w:pStyle w:val="NormalWeb"/>
              <w:numPr>
                <w:ilvl w:val="0"/>
                <w:numId w:val="113"/>
              </w:numPr>
              <w:rPr>
                <w:rFonts w:ascii="Arial" w:hAnsi="Arial" w:cs="Arial"/>
              </w:rPr>
            </w:pPr>
            <w:r w:rsidRPr="00945E15">
              <w:rPr>
                <w:rFonts w:ascii="Arial" w:hAnsi="Arial" w:cs="Arial"/>
              </w:rPr>
              <w:t>Alternative venues will be secured</w:t>
            </w:r>
          </w:p>
          <w:p w14:paraId="4A2C26AB" w14:textId="77777777" w:rsidR="00A03D3F" w:rsidRPr="00945E15" w:rsidRDefault="00A03D3F" w:rsidP="00C27206">
            <w:pPr>
              <w:pStyle w:val="NormalWeb"/>
              <w:numPr>
                <w:ilvl w:val="0"/>
                <w:numId w:val="113"/>
              </w:numPr>
              <w:rPr>
                <w:rFonts w:ascii="Arial" w:hAnsi="Arial" w:cs="Arial"/>
              </w:rPr>
            </w:pPr>
            <w:r w:rsidRPr="00945E15">
              <w:rPr>
                <w:rFonts w:ascii="Arial" w:hAnsi="Arial" w:cs="Arial"/>
              </w:rPr>
              <w:t>Examination timetables may be adjusted</w:t>
            </w:r>
          </w:p>
          <w:p w14:paraId="1AD43D2C" w14:textId="77777777" w:rsidR="00A03D3F" w:rsidRPr="00945E15" w:rsidRDefault="00A03D3F" w:rsidP="00C27206">
            <w:pPr>
              <w:pStyle w:val="NormalWeb"/>
              <w:numPr>
                <w:ilvl w:val="0"/>
                <w:numId w:val="113"/>
              </w:numPr>
              <w:rPr>
                <w:rFonts w:ascii="Arial" w:hAnsi="Arial" w:cs="Arial"/>
              </w:rPr>
            </w:pPr>
            <w:r w:rsidRPr="00945E15">
              <w:rPr>
                <w:rFonts w:ascii="Arial" w:hAnsi="Arial" w:cs="Arial"/>
              </w:rPr>
              <w:t>Accessibility requirements will remain a priority</w:t>
            </w:r>
          </w:p>
          <w:p w14:paraId="5B3B8CA9" w14:textId="77777777" w:rsidR="00A03D3F" w:rsidRPr="00945E15" w:rsidRDefault="00395317" w:rsidP="00A03D3F">
            <w:pPr>
              <w:rPr>
                <w:rFonts w:ascii="Arial" w:hAnsi="Arial" w:cs="Arial"/>
              </w:rPr>
            </w:pPr>
            <w:r>
              <w:rPr>
                <w:rFonts w:ascii="Arial" w:hAnsi="Arial" w:cs="Arial"/>
                <w:noProof/>
              </w:rPr>
              <w:lastRenderedPageBreak/>
              <w:pict w14:anchorId="22F3B00C">
                <v:rect id="_x0000_i1083" alt="" style="width:451.15pt;height:.05pt;mso-width-percent:0;mso-height-percent:0;mso-width-percent:0;mso-height-percent:0" o:hrpct="964" o:hralign="center" o:hrstd="t" o:hr="t" fillcolor="#a0a0a0" stroked="f"/>
              </w:pict>
            </w:r>
          </w:p>
          <w:p w14:paraId="16901AC5" w14:textId="77777777" w:rsidR="00A03D3F" w:rsidRPr="00945E15" w:rsidRDefault="00A03D3F" w:rsidP="00A03D3F">
            <w:pPr>
              <w:pStyle w:val="Heading2"/>
            </w:pPr>
            <w:r w:rsidRPr="00945E15">
              <w:t>4. Apprenticeship Provision and Funding Compliance</w:t>
            </w:r>
          </w:p>
          <w:p w14:paraId="315FB635" w14:textId="77777777" w:rsidR="00A03D3F" w:rsidRPr="00945E15" w:rsidRDefault="00A03D3F" w:rsidP="00A03D3F">
            <w:pPr>
              <w:pStyle w:val="NormalWeb"/>
              <w:rPr>
                <w:rFonts w:ascii="Arial" w:hAnsi="Arial" w:cs="Arial"/>
              </w:rPr>
            </w:pPr>
            <w:r w:rsidRPr="00945E15">
              <w:rPr>
                <w:rFonts w:ascii="Arial" w:hAnsi="Arial" w:cs="Arial"/>
              </w:rPr>
              <w:t>Where apprenticeship delivery is affected:</w:t>
            </w:r>
          </w:p>
          <w:p w14:paraId="3FDDE366" w14:textId="77777777" w:rsidR="00A03D3F" w:rsidRPr="00945E15" w:rsidRDefault="00A03D3F" w:rsidP="00C27206">
            <w:pPr>
              <w:pStyle w:val="NormalWeb"/>
              <w:numPr>
                <w:ilvl w:val="0"/>
                <w:numId w:val="114"/>
              </w:numPr>
              <w:rPr>
                <w:rFonts w:ascii="Arial" w:hAnsi="Arial" w:cs="Arial"/>
              </w:rPr>
            </w:pPr>
            <w:r w:rsidRPr="00945E15">
              <w:rPr>
                <w:rFonts w:ascii="Arial" w:hAnsi="Arial" w:cs="Arial"/>
              </w:rPr>
              <w:t>Off-the-job learning continuity will be reviewed</w:t>
            </w:r>
          </w:p>
          <w:p w14:paraId="3E699938" w14:textId="77777777" w:rsidR="00A03D3F" w:rsidRPr="00945E15" w:rsidRDefault="00A03D3F" w:rsidP="00C27206">
            <w:pPr>
              <w:pStyle w:val="NormalWeb"/>
              <w:numPr>
                <w:ilvl w:val="0"/>
                <w:numId w:val="114"/>
              </w:numPr>
              <w:rPr>
                <w:rFonts w:ascii="Arial" w:hAnsi="Arial" w:cs="Arial"/>
              </w:rPr>
            </w:pPr>
            <w:r w:rsidRPr="00945E15">
              <w:rPr>
                <w:rFonts w:ascii="Arial" w:hAnsi="Arial" w:cs="Arial"/>
              </w:rPr>
              <w:t>Funding compliance under DfE rules will be maintained</w:t>
            </w:r>
          </w:p>
          <w:p w14:paraId="7427D906" w14:textId="77777777" w:rsidR="00A03D3F" w:rsidRPr="00945E15" w:rsidRDefault="00A03D3F" w:rsidP="00C27206">
            <w:pPr>
              <w:pStyle w:val="NormalWeb"/>
              <w:numPr>
                <w:ilvl w:val="0"/>
                <w:numId w:val="114"/>
              </w:numPr>
              <w:rPr>
                <w:rFonts w:ascii="Arial" w:hAnsi="Arial" w:cs="Arial"/>
              </w:rPr>
            </w:pPr>
            <w:r w:rsidRPr="00945E15">
              <w:rPr>
                <w:rFonts w:ascii="Arial" w:hAnsi="Arial" w:cs="Arial"/>
              </w:rPr>
              <w:t>Breaks in learning will be formally managed where necessary</w:t>
            </w:r>
          </w:p>
          <w:p w14:paraId="37BDB9A9" w14:textId="77777777" w:rsidR="00A03D3F" w:rsidRPr="00945E15" w:rsidRDefault="00A03D3F" w:rsidP="00C27206">
            <w:pPr>
              <w:pStyle w:val="NormalWeb"/>
              <w:numPr>
                <w:ilvl w:val="0"/>
                <w:numId w:val="114"/>
              </w:numPr>
              <w:rPr>
                <w:rFonts w:ascii="Arial" w:hAnsi="Arial" w:cs="Arial"/>
              </w:rPr>
            </w:pPr>
            <w:r w:rsidRPr="00945E15">
              <w:rPr>
                <w:rFonts w:ascii="Arial" w:hAnsi="Arial" w:cs="Arial"/>
              </w:rPr>
              <w:t>EPA timelines will be renegotiated if required</w:t>
            </w:r>
          </w:p>
          <w:p w14:paraId="04885340" w14:textId="77777777" w:rsidR="00A03D3F" w:rsidRPr="00945E15" w:rsidRDefault="00A03D3F" w:rsidP="00A03D3F">
            <w:pPr>
              <w:pStyle w:val="NormalWeb"/>
              <w:rPr>
                <w:rFonts w:ascii="Arial" w:hAnsi="Arial" w:cs="Arial"/>
              </w:rPr>
            </w:pPr>
            <w:r w:rsidRPr="00945E15">
              <w:rPr>
                <w:rFonts w:ascii="Arial" w:hAnsi="Arial" w:cs="Arial"/>
              </w:rPr>
              <w:t>Collaboration with regional partners (including other Cumbria colleges) may be explored to protect learner progression.</w:t>
            </w:r>
          </w:p>
          <w:p w14:paraId="7CEE8355" w14:textId="77777777" w:rsidR="00A03D3F" w:rsidRPr="00945E15" w:rsidRDefault="00395317" w:rsidP="00A03D3F">
            <w:pPr>
              <w:rPr>
                <w:rFonts w:ascii="Arial" w:hAnsi="Arial" w:cs="Arial"/>
              </w:rPr>
            </w:pPr>
            <w:r>
              <w:rPr>
                <w:rFonts w:ascii="Arial" w:hAnsi="Arial" w:cs="Arial"/>
                <w:noProof/>
              </w:rPr>
              <w:pict w14:anchorId="3F52CDD6">
                <v:rect id="_x0000_i1084" alt="" style="width:451.15pt;height:.05pt;mso-width-percent:0;mso-height-percent:0;mso-width-percent:0;mso-height-percent:0" o:hrpct="964" o:hralign="center" o:hrstd="t" o:hr="t" fillcolor="#a0a0a0" stroked="f"/>
              </w:pict>
            </w:r>
          </w:p>
          <w:p w14:paraId="65313FD9" w14:textId="77777777" w:rsidR="00A03D3F" w:rsidRPr="00945E15" w:rsidRDefault="00A03D3F" w:rsidP="00A03D3F">
            <w:pPr>
              <w:pStyle w:val="Heading2"/>
            </w:pPr>
            <w:r w:rsidRPr="00945E15">
              <w:t>5. Curriculum Resource Recovery</w:t>
            </w:r>
          </w:p>
          <w:p w14:paraId="2D6B5E4C" w14:textId="77777777" w:rsidR="00A03D3F" w:rsidRPr="00945E15" w:rsidRDefault="00A03D3F" w:rsidP="00A03D3F">
            <w:pPr>
              <w:pStyle w:val="NormalWeb"/>
              <w:rPr>
                <w:rFonts w:ascii="Arial" w:hAnsi="Arial" w:cs="Arial"/>
              </w:rPr>
            </w:pPr>
            <w:r w:rsidRPr="00945E15">
              <w:rPr>
                <w:rFonts w:ascii="Arial" w:hAnsi="Arial" w:cs="Arial"/>
              </w:rPr>
              <w:t>Curriculum leaders will:</w:t>
            </w:r>
          </w:p>
          <w:p w14:paraId="0B0D43C2" w14:textId="77777777" w:rsidR="00A03D3F" w:rsidRPr="00945E15" w:rsidRDefault="00A03D3F" w:rsidP="00C27206">
            <w:pPr>
              <w:pStyle w:val="NormalWeb"/>
              <w:numPr>
                <w:ilvl w:val="0"/>
                <w:numId w:val="115"/>
              </w:numPr>
              <w:rPr>
                <w:rFonts w:ascii="Arial" w:hAnsi="Arial" w:cs="Arial"/>
              </w:rPr>
            </w:pPr>
            <w:r w:rsidRPr="00945E15">
              <w:rPr>
                <w:rFonts w:ascii="Arial" w:hAnsi="Arial" w:cs="Arial"/>
              </w:rPr>
              <w:t>Identify loss or damage to teaching materials</w:t>
            </w:r>
          </w:p>
          <w:p w14:paraId="16ED1B28" w14:textId="77777777" w:rsidR="00A03D3F" w:rsidRPr="00945E15" w:rsidRDefault="00A03D3F" w:rsidP="00C27206">
            <w:pPr>
              <w:pStyle w:val="NormalWeb"/>
              <w:numPr>
                <w:ilvl w:val="0"/>
                <w:numId w:val="115"/>
              </w:numPr>
              <w:rPr>
                <w:rFonts w:ascii="Arial" w:hAnsi="Arial" w:cs="Arial"/>
              </w:rPr>
            </w:pPr>
            <w:r w:rsidRPr="00945E15">
              <w:rPr>
                <w:rFonts w:ascii="Arial" w:hAnsi="Arial" w:cs="Arial"/>
              </w:rPr>
              <w:t>Confirm availability of digital backups</w:t>
            </w:r>
          </w:p>
          <w:p w14:paraId="2137916B" w14:textId="77777777" w:rsidR="00A03D3F" w:rsidRPr="00945E15" w:rsidRDefault="00A03D3F" w:rsidP="00C27206">
            <w:pPr>
              <w:pStyle w:val="NormalWeb"/>
              <w:numPr>
                <w:ilvl w:val="0"/>
                <w:numId w:val="115"/>
              </w:numPr>
              <w:rPr>
                <w:rFonts w:ascii="Arial" w:hAnsi="Arial" w:cs="Arial"/>
              </w:rPr>
            </w:pPr>
            <w:r w:rsidRPr="00945E15">
              <w:rPr>
                <w:rFonts w:ascii="Arial" w:hAnsi="Arial" w:cs="Arial"/>
              </w:rPr>
              <w:t>Raise replacement requests through approved procurement routes</w:t>
            </w:r>
          </w:p>
          <w:p w14:paraId="6BD27F13" w14:textId="77777777" w:rsidR="00A03D3F" w:rsidRPr="00945E15" w:rsidRDefault="00A03D3F" w:rsidP="00C27206">
            <w:pPr>
              <w:pStyle w:val="NormalWeb"/>
              <w:numPr>
                <w:ilvl w:val="0"/>
                <w:numId w:val="115"/>
              </w:numPr>
              <w:rPr>
                <w:rFonts w:ascii="Arial" w:hAnsi="Arial" w:cs="Arial"/>
              </w:rPr>
            </w:pPr>
            <w:r w:rsidRPr="00945E15">
              <w:rPr>
                <w:rFonts w:ascii="Arial" w:hAnsi="Arial" w:cs="Arial"/>
              </w:rPr>
              <w:t>Prioritise specialist and high-cost equipment</w:t>
            </w:r>
          </w:p>
          <w:p w14:paraId="0561E781" w14:textId="77777777" w:rsidR="00A03D3F" w:rsidRPr="00945E15" w:rsidRDefault="00A03D3F" w:rsidP="00A03D3F">
            <w:pPr>
              <w:pStyle w:val="NormalWeb"/>
              <w:rPr>
                <w:rFonts w:ascii="Arial" w:hAnsi="Arial" w:cs="Arial"/>
              </w:rPr>
            </w:pPr>
            <w:r w:rsidRPr="00945E15">
              <w:rPr>
                <w:rFonts w:ascii="Arial" w:hAnsi="Arial" w:cs="Arial"/>
              </w:rPr>
              <w:t>All replacement expenditure must be authorised by the Disaster Recovery Team and aligned with insurance processes.</w:t>
            </w:r>
          </w:p>
          <w:p w14:paraId="17FAED0C" w14:textId="77777777" w:rsidR="00A03D3F" w:rsidRPr="00945E15" w:rsidRDefault="00395317" w:rsidP="00A03D3F">
            <w:pPr>
              <w:rPr>
                <w:rFonts w:ascii="Arial" w:hAnsi="Arial" w:cs="Arial"/>
              </w:rPr>
            </w:pPr>
            <w:r>
              <w:rPr>
                <w:rFonts w:ascii="Arial" w:hAnsi="Arial" w:cs="Arial"/>
                <w:noProof/>
              </w:rPr>
              <w:pict w14:anchorId="45837C2D">
                <v:rect id="_x0000_i1085" alt="" style="width:451.15pt;height:.05pt;mso-width-percent:0;mso-height-percent:0;mso-width-percent:0;mso-height-percent:0" o:hrpct="964" o:hralign="center" o:hrstd="t" o:hr="t" fillcolor="#a0a0a0" stroked="f"/>
              </w:pict>
            </w:r>
          </w:p>
          <w:p w14:paraId="1064AD25" w14:textId="77777777" w:rsidR="00A03D3F" w:rsidRPr="00945E15" w:rsidRDefault="00A03D3F" w:rsidP="00A03D3F">
            <w:pPr>
              <w:pStyle w:val="Heading2"/>
            </w:pPr>
            <w:r w:rsidRPr="00945E15">
              <w:t>6. Quality Assurance and Monitoring</w:t>
            </w:r>
          </w:p>
          <w:p w14:paraId="0153185F" w14:textId="77777777" w:rsidR="00A03D3F" w:rsidRPr="00945E15" w:rsidRDefault="00A03D3F" w:rsidP="00A03D3F">
            <w:pPr>
              <w:pStyle w:val="NormalWeb"/>
              <w:rPr>
                <w:rFonts w:ascii="Arial" w:hAnsi="Arial" w:cs="Arial"/>
              </w:rPr>
            </w:pPr>
            <w:r w:rsidRPr="00945E15">
              <w:rPr>
                <w:rFonts w:ascii="Arial" w:hAnsi="Arial" w:cs="Arial"/>
              </w:rPr>
              <w:t>During recovery:</w:t>
            </w:r>
          </w:p>
          <w:p w14:paraId="6BDAA344" w14:textId="77777777" w:rsidR="00A03D3F" w:rsidRPr="00945E15" w:rsidRDefault="00A03D3F" w:rsidP="00C27206">
            <w:pPr>
              <w:pStyle w:val="NormalWeb"/>
              <w:numPr>
                <w:ilvl w:val="0"/>
                <w:numId w:val="116"/>
              </w:numPr>
              <w:rPr>
                <w:rFonts w:ascii="Arial" w:hAnsi="Arial" w:cs="Arial"/>
              </w:rPr>
            </w:pPr>
            <w:r w:rsidRPr="00945E15">
              <w:rPr>
                <w:rFonts w:ascii="Arial" w:hAnsi="Arial" w:cs="Arial"/>
              </w:rPr>
              <w:t>Teaching quality will be monitored proportionately</w:t>
            </w:r>
          </w:p>
          <w:p w14:paraId="3DB64EBB" w14:textId="77777777" w:rsidR="00A03D3F" w:rsidRPr="00945E15" w:rsidRDefault="00A03D3F" w:rsidP="00C27206">
            <w:pPr>
              <w:pStyle w:val="NormalWeb"/>
              <w:numPr>
                <w:ilvl w:val="0"/>
                <w:numId w:val="116"/>
              </w:numPr>
              <w:rPr>
                <w:rFonts w:ascii="Arial" w:hAnsi="Arial" w:cs="Arial"/>
              </w:rPr>
            </w:pPr>
            <w:r w:rsidRPr="00945E15">
              <w:rPr>
                <w:rFonts w:ascii="Arial" w:hAnsi="Arial" w:cs="Arial"/>
              </w:rPr>
              <w:t>Learner attendance and engagement will be tracked</w:t>
            </w:r>
          </w:p>
          <w:p w14:paraId="15F737E0" w14:textId="77777777" w:rsidR="00A03D3F" w:rsidRPr="00945E15" w:rsidRDefault="00A03D3F" w:rsidP="00C27206">
            <w:pPr>
              <w:pStyle w:val="NormalWeb"/>
              <w:numPr>
                <w:ilvl w:val="0"/>
                <w:numId w:val="116"/>
              </w:numPr>
              <w:rPr>
                <w:rFonts w:ascii="Arial" w:hAnsi="Arial" w:cs="Arial"/>
              </w:rPr>
            </w:pPr>
            <w:r w:rsidRPr="00945E15">
              <w:rPr>
                <w:rFonts w:ascii="Arial" w:hAnsi="Arial" w:cs="Arial"/>
              </w:rPr>
              <w:t>Achievement risks will be identified early</w:t>
            </w:r>
          </w:p>
          <w:p w14:paraId="48273AFB" w14:textId="77777777" w:rsidR="00A03D3F" w:rsidRPr="00945E15" w:rsidRDefault="00A03D3F" w:rsidP="00C27206">
            <w:pPr>
              <w:pStyle w:val="NormalWeb"/>
              <w:numPr>
                <w:ilvl w:val="0"/>
                <w:numId w:val="116"/>
              </w:numPr>
              <w:rPr>
                <w:rFonts w:ascii="Arial" w:hAnsi="Arial" w:cs="Arial"/>
              </w:rPr>
            </w:pPr>
            <w:r w:rsidRPr="00945E15">
              <w:rPr>
                <w:rFonts w:ascii="Arial" w:hAnsi="Arial" w:cs="Arial"/>
              </w:rPr>
              <w:lastRenderedPageBreak/>
              <w:t>Adjustments will be recorded for audit and regulatory purposes</w:t>
            </w:r>
          </w:p>
          <w:p w14:paraId="240E8846" w14:textId="77777777" w:rsidR="00A03D3F" w:rsidRPr="00945E15" w:rsidRDefault="00395317" w:rsidP="00A03D3F">
            <w:pPr>
              <w:rPr>
                <w:rFonts w:ascii="Arial" w:hAnsi="Arial" w:cs="Arial"/>
              </w:rPr>
            </w:pPr>
            <w:r>
              <w:rPr>
                <w:rFonts w:ascii="Arial" w:hAnsi="Arial" w:cs="Arial"/>
                <w:noProof/>
              </w:rPr>
              <w:pict w14:anchorId="2AD33F7E">
                <v:rect id="_x0000_i1086" alt="" style="width:451.15pt;height:.05pt;mso-width-percent:0;mso-height-percent:0;mso-width-percent:0;mso-height-percent:0" o:hrpct="964" o:hralign="center" o:hrstd="t" o:hr="t" fillcolor="#a0a0a0" stroked="f"/>
              </w:pict>
            </w:r>
          </w:p>
          <w:p w14:paraId="5C8EBE25" w14:textId="77777777" w:rsidR="00A03D3F" w:rsidRPr="00945E15" w:rsidRDefault="00A03D3F" w:rsidP="00A03D3F">
            <w:pPr>
              <w:pStyle w:val="Heading2"/>
            </w:pPr>
            <w:r w:rsidRPr="00945E15">
              <w:t>7. Medium- and Long-Term Recovery</w:t>
            </w:r>
          </w:p>
          <w:p w14:paraId="6B216DAD" w14:textId="77777777" w:rsidR="00A03D3F" w:rsidRPr="00945E15" w:rsidRDefault="00A03D3F" w:rsidP="00A03D3F">
            <w:pPr>
              <w:pStyle w:val="NormalWeb"/>
              <w:rPr>
                <w:rFonts w:ascii="Arial" w:hAnsi="Arial" w:cs="Arial"/>
              </w:rPr>
            </w:pPr>
            <w:r w:rsidRPr="00945E15">
              <w:rPr>
                <w:rFonts w:ascii="Arial" w:hAnsi="Arial" w:cs="Arial"/>
              </w:rPr>
              <w:t>The Disaster Recovery Team will:</w:t>
            </w:r>
          </w:p>
          <w:p w14:paraId="7C7976B0" w14:textId="77777777" w:rsidR="00A03D3F" w:rsidRPr="00945E15" w:rsidRDefault="00A03D3F" w:rsidP="00C27206">
            <w:pPr>
              <w:pStyle w:val="NormalWeb"/>
              <w:numPr>
                <w:ilvl w:val="0"/>
                <w:numId w:val="117"/>
              </w:numPr>
              <w:rPr>
                <w:rFonts w:ascii="Arial" w:hAnsi="Arial" w:cs="Arial"/>
              </w:rPr>
            </w:pPr>
            <w:r w:rsidRPr="00945E15">
              <w:rPr>
                <w:rFonts w:ascii="Arial" w:hAnsi="Arial" w:cs="Arial"/>
              </w:rPr>
              <w:t>Review whether curriculum sequencing requires adjustment</w:t>
            </w:r>
          </w:p>
          <w:p w14:paraId="5ACB2CE8" w14:textId="77777777" w:rsidR="00A03D3F" w:rsidRPr="00945E15" w:rsidRDefault="00A03D3F" w:rsidP="00C27206">
            <w:pPr>
              <w:pStyle w:val="NormalWeb"/>
              <w:numPr>
                <w:ilvl w:val="0"/>
                <w:numId w:val="117"/>
              </w:numPr>
              <w:rPr>
                <w:rFonts w:ascii="Arial" w:hAnsi="Arial" w:cs="Arial"/>
              </w:rPr>
            </w:pPr>
            <w:r w:rsidRPr="00945E15">
              <w:rPr>
                <w:rFonts w:ascii="Arial" w:hAnsi="Arial" w:cs="Arial"/>
              </w:rPr>
              <w:t>Identify long-term accommodation implications</w:t>
            </w:r>
          </w:p>
          <w:p w14:paraId="3F869A92" w14:textId="77777777" w:rsidR="00A03D3F" w:rsidRPr="00945E15" w:rsidRDefault="00A03D3F" w:rsidP="00C27206">
            <w:pPr>
              <w:pStyle w:val="NormalWeb"/>
              <w:numPr>
                <w:ilvl w:val="0"/>
                <w:numId w:val="117"/>
              </w:numPr>
              <w:rPr>
                <w:rFonts w:ascii="Arial" w:hAnsi="Arial" w:cs="Arial"/>
              </w:rPr>
            </w:pPr>
            <w:r w:rsidRPr="00945E15">
              <w:rPr>
                <w:rFonts w:ascii="Arial" w:hAnsi="Arial" w:cs="Arial"/>
              </w:rPr>
              <w:t>Assess financial viability of specialist provision</w:t>
            </w:r>
          </w:p>
          <w:p w14:paraId="29E4A829" w14:textId="77777777" w:rsidR="00A03D3F" w:rsidRPr="00945E15" w:rsidRDefault="00A03D3F" w:rsidP="00C27206">
            <w:pPr>
              <w:pStyle w:val="NormalWeb"/>
              <w:numPr>
                <w:ilvl w:val="0"/>
                <w:numId w:val="117"/>
              </w:numPr>
              <w:rPr>
                <w:rFonts w:ascii="Arial" w:hAnsi="Arial" w:cs="Arial"/>
              </w:rPr>
            </w:pPr>
            <w:r w:rsidRPr="00945E15">
              <w:rPr>
                <w:rFonts w:ascii="Arial" w:hAnsi="Arial" w:cs="Arial"/>
              </w:rPr>
              <w:t>Update strategic and operational plans accordingly</w:t>
            </w:r>
          </w:p>
          <w:p w14:paraId="7AE54E3B" w14:textId="29D41955" w:rsidR="00F32709" w:rsidRPr="00945E15" w:rsidRDefault="00F32709" w:rsidP="00C27206">
            <w:pPr>
              <w:numPr>
                <w:ilvl w:val="0"/>
                <w:numId w:val="3"/>
              </w:numPr>
              <w:spacing w:before="120"/>
              <w:rPr>
                <w:rFonts w:ascii="Arial" w:hAnsi="Arial" w:cs="Arial"/>
                <w:sz w:val="22"/>
                <w:szCs w:val="22"/>
              </w:rPr>
            </w:pPr>
          </w:p>
        </w:tc>
        <w:tc>
          <w:tcPr>
            <w:tcW w:w="1493" w:type="dxa"/>
          </w:tcPr>
          <w:p w14:paraId="49F73787" w14:textId="77777777" w:rsidR="005F7739" w:rsidRPr="00945E15" w:rsidRDefault="005F7739" w:rsidP="00240EE8">
            <w:pPr>
              <w:widowControl w:val="0"/>
              <w:autoSpaceDE w:val="0"/>
              <w:autoSpaceDN w:val="0"/>
              <w:adjustRightInd w:val="0"/>
              <w:rPr>
                <w:rFonts w:ascii="Arial" w:hAnsi="Arial" w:cs="Arial"/>
                <w:sz w:val="22"/>
                <w:szCs w:val="22"/>
              </w:rPr>
            </w:pPr>
          </w:p>
          <w:p w14:paraId="2C1A06E4" w14:textId="77777777" w:rsidR="008A6D47" w:rsidRPr="00945E15" w:rsidRDefault="006916DD" w:rsidP="00240EE8">
            <w:pPr>
              <w:widowControl w:val="0"/>
              <w:autoSpaceDE w:val="0"/>
              <w:autoSpaceDN w:val="0"/>
              <w:adjustRightInd w:val="0"/>
              <w:rPr>
                <w:rFonts w:ascii="Arial" w:hAnsi="Arial" w:cs="Arial"/>
                <w:sz w:val="22"/>
                <w:szCs w:val="22"/>
              </w:rPr>
            </w:pPr>
            <w:r w:rsidRPr="00945E15">
              <w:rPr>
                <w:rFonts w:ascii="Arial" w:hAnsi="Arial" w:cs="Arial"/>
                <w:sz w:val="22"/>
                <w:szCs w:val="22"/>
              </w:rPr>
              <w:t>R Evans</w:t>
            </w:r>
          </w:p>
          <w:p w14:paraId="7D87324A" w14:textId="77777777" w:rsidR="006916DD" w:rsidRPr="00945E15" w:rsidRDefault="006916DD" w:rsidP="00240EE8">
            <w:pPr>
              <w:widowControl w:val="0"/>
              <w:autoSpaceDE w:val="0"/>
              <w:autoSpaceDN w:val="0"/>
              <w:adjustRightInd w:val="0"/>
              <w:rPr>
                <w:rFonts w:ascii="Arial" w:hAnsi="Arial" w:cs="Arial"/>
                <w:sz w:val="22"/>
                <w:szCs w:val="22"/>
              </w:rPr>
            </w:pPr>
            <w:r w:rsidRPr="00945E15">
              <w:rPr>
                <w:rFonts w:ascii="Arial" w:hAnsi="Arial" w:cs="Arial"/>
                <w:sz w:val="22"/>
                <w:szCs w:val="22"/>
              </w:rPr>
              <w:t>G Salt</w:t>
            </w:r>
          </w:p>
          <w:p w14:paraId="46A13C71" w14:textId="29A69B08" w:rsidR="006916DD" w:rsidRPr="00945E15" w:rsidRDefault="1B33094E" w:rsidP="00240EE8">
            <w:pPr>
              <w:widowControl w:val="0"/>
              <w:autoSpaceDE w:val="0"/>
              <w:autoSpaceDN w:val="0"/>
              <w:adjustRightInd w:val="0"/>
              <w:rPr>
                <w:rFonts w:ascii="Arial" w:hAnsi="Arial" w:cs="Arial"/>
                <w:sz w:val="22"/>
                <w:szCs w:val="22"/>
              </w:rPr>
            </w:pPr>
            <w:r w:rsidRPr="00945E15">
              <w:rPr>
                <w:rFonts w:ascii="Arial" w:hAnsi="Arial" w:cs="Arial"/>
                <w:sz w:val="22"/>
                <w:szCs w:val="22"/>
              </w:rPr>
              <w:t>H Pezet</w:t>
            </w:r>
          </w:p>
          <w:p w14:paraId="645295CB" w14:textId="77777777" w:rsidR="00F90705" w:rsidRPr="00945E15" w:rsidRDefault="00F90705" w:rsidP="00F90705">
            <w:pPr>
              <w:widowControl w:val="0"/>
              <w:autoSpaceDE w:val="0"/>
              <w:autoSpaceDN w:val="0"/>
              <w:adjustRightInd w:val="0"/>
              <w:rPr>
                <w:rFonts w:ascii="Arial" w:hAnsi="Arial" w:cs="Arial"/>
                <w:sz w:val="22"/>
                <w:szCs w:val="22"/>
              </w:rPr>
            </w:pPr>
            <w:r w:rsidRPr="00945E15">
              <w:rPr>
                <w:rFonts w:ascii="Arial" w:hAnsi="Arial" w:cs="Arial"/>
                <w:sz w:val="22"/>
                <w:szCs w:val="22"/>
              </w:rPr>
              <w:t>S Kay</w:t>
            </w:r>
          </w:p>
          <w:p w14:paraId="329882C2" w14:textId="77777777" w:rsidR="006D7E00" w:rsidRPr="00945E15" w:rsidRDefault="006D7E00" w:rsidP="00A1330F">
            <w:pPr>
              <w:widowControl w:val="0"/>
              <w:autoSpaceDE w:val="0"/>
              <w:autoSpaceDN w:val="0"/>
              <w:adjustRightInd w:val="0"/>
              <w:rPr>
                <w:rFonts w:ascii="Arial" w:hAnsi="Arial" w:cs="Arial"/>
                <w:sz w:val="22"/>
                <w:szCs w:val="22"/>
              </w:rPr>
            </w:pPr>
          </w:p>
        </w:tc>
      </w:tr>
      <w:tr w:rsidR="001249F3" w:rsidRPr="00945E15" w14:paraId="3BF5E5A8" w14:textId="77777777" w:rsidTr="6BECFA8F">
        <w:tc>
          <w:tcPr>
            <w:tcW w:w="3013" w:type="dxa"/>
          </w:tcPr>
          <w:p w14:paraId="0119AE5A" w14:textId="77777777" w:rsidR="003F0D07" w:rsidRPr="00945E15" w:rsidRDefault="003F0D07" w:rsidP="00240EE8">
            <w:pPr>
              <w:widowControl w:val="0"/>
              <w:autoSpaceDE w:val="0"/>
              <w:autoSpaceDN w:val="0"/>
              <w:adjustRightInd w:val="0"/>
              <w:rPr>
                <w:rFonts w:ascii="Arial" w:hAnsi="Arial" w:cs="Arial"/>
                <w:sz w:val="22"/>
                <w:szCs w:val="22"/>
              </w:rPr>
            </w:pPr>
          </w:p>
          <w:p w14:paraId="514272FC" w14:textId="77777777" w:rsidR="003F0D07" w:rsidRPr="00945E15" w:rsidRDefault="003F0D07" w:rsidP="00240EE8">
            <w:pPr>
              <w:widowControl w:val="0"/>
              <w:autoSpaceDE w:val="0"/>
              <w:autoSpaceDN w:val="0"/>
              <w:adjustRightInd w:val="0"/>
              <w:rPr>
                <w:rFonts w:ascii="Arial" w:hAnsi="Arial" w:cs="Arial"/>
                <w:b/>
                <w:sz w:val="22"/>
                <w:szCs w:val="22"/>
              </w:rPr>
            </w:pPr>
            <w:r w:rsidRPr="00945E15">
              <w:rPr>
                <w:rFonts w:ascii="Arial" w:hAnsi="Arial" w:cs="Arial"/>
                <w:b/>
                <w:sz w:val="22"/>
                <w:szCs w:val="22"/>
              </w:rPr>
              <w:t>Liaison with Employers</w:t>
            </w:r>
          </w:p>
        </w:tc>
        <w:tc>
          <w:tcPr>
            <w:tcW w:w="4906" w:type="dxa"/>
          </w:tcPr>
          <w:p w14:paraId="7D42018A" w14:textId="77777777" w:rsidR="003F0D07" w:rsidRPr="00945E15" w:rsidRDefault="003F0D07" w:rsidP="00240EE8">
            <w:pPr>
              <w:widowControl w:val="0"/>
              <w:autoSpaceDE w:val="0"/>
              <w:autoSpaceDN w:val="0"/>
              <w:adjustRightInd w:val="0"/>
              <w:rPr>
                <w:rFonts w:ascii="Arial" w:hAnsi="Arial" w:cs="Arial"/>
                <w:sz w:val="22"/>
                <w:szCs w:val="22"/>
              </w:rPr>
            </w:pPr>
          </w:p>
          <w:p w14:paraId="1B5C0602" w14:textId="77777777" w:rsidR="00333F45" w:rsidRPr="00945E15" w:rsidRDefault="00333F45" w:rsidP="00333F45">
            <w:pPr>
              <w:pStyle w:val="NormalWeb"/>
              <w:rPr>
                <w:rFonts w:ascii="Arial" w:hAnsi="Arial" w:cs="Arial"/>
              </w:rPr>
            </w:pPr>
            <w:r w:rsidRPr="00945E15">
              <w:rPr>
                <w:rFonts w:ascii="Arial" w:hAnsi="Arial" w:cs="Arial"/>
              </w:rPr>
              <w:t>In the event of an incident that disrupts delivery, placement activity or assessment, timely and structured communication with employers is essential to protect learner progression, funding compliance and commercial relationships.</w:t>
            </w:r>
          </w:p>
          <w:p w14:paraId="345F2CDB" w14:textId="77777777" w:rsidR="00333F45" w:rsidRPr="00945E15" w:rsidRDefault="00333F45" w:rsidP="00333F45">
            <w:pPr>
              <w:pStyle w:val="NormalWeb"/>
              <w:rPr>
                <w:rFonts w:ascii="Arial" w:hAnsi="Arial" w:cs="Arial"/>
              </w:rPr>
            </w:pPr>
            <w:r w:rsidRPr="00945E15">
              <w:rPr>
                <w:rFonts w:ascii="Arial" w:hAnsi="Arial" w:cs="Arial"/>
              </w:rPr>
              <w:t>The Disaster Recovery Team will ensure that employer engagement is coordinated and consistent.</w:t>
            </w:r>
          </w:p>
          <w:p w14:paraId="424894E4" w14:textId="77777777" w:rsidR="00333F45" w:rsidRPr="00945E15" w:rsidRDefault="00395317" w:rsidP="00333F45">
            <w:pPr>
              <w:rPr>
                <w:rFonts w:ascii="Arial" w:hAnsi="Arial" w:cs="Arial"/>
              </w:rPr>
            </w:pPr>
            <w:r>
              <w:rPr>
                <w:rFonts w:ascii="Arial" w:hAnsi="Arial" w:cs="Arial"/>
                <w:noProof/>
              </w:rPr>
              <w:pict w14:anchorId="58393CEF">
                <v:rect id="_x0000_i1087" alt="" style="width:451.15pt;height:.05pt;mso-width-percent:0;mso-height-percent:0;mso-width-percent:0;mso-height-percent:0" o:hrpct="964" o:hralign="center" o:hrstd="t" o:hr="t" fillcolor="#a0a0a0" stroked="f"/>
              </w:pict>
            </w:r>
          </w:p>
          <w:p w14:paraId="7584C5AB" w14:textId="77777777" w:rsidR="00333F45" w:rsidRPr="00945E15" w:rsidRDefault="00333F45" w:rsidP="00333F45">
            <w:pPr>
              <w:pStyle w:val="Heading2"/>
            </w:pPr>
            <w:r w:rsidRPr="00945E15">
              <w:t>1. Immediate Employer Communication</w:t>
            </w:r>
          </w:p>
          <w:p w14:paraId="01A01EF8" w14:textId="77777777" w:rsidR="00333F45" w:rsidRPr="00945E15" w:rsidRDefault="00333F45" w:rsidP="00333F45">
            <w:pPr>
              <w:pStyle w:val="NormalWeb"/>
              <w:rPr>
                <w:rFonts w:ascii="Arial" w:hAnsi="Arial" w:cs="Arial"/>
              </w:rPr>
            </w:pPr>
            <w:r w:rsidRPr="00945E15">
              <w:rPr>
                <w:rFonts w:ascii="Arial" w:hAnsi="Arial" w:cs="Arial"/>
              </w:rPr>
              <w:t>Where apprenticeship or employer-based provision is affected:</w:t>
            </w:r>
          </w:p>
          <w:p w14:paraId="76D0CE82" w14:textId="77777777" w:rsidR="00333F45" w:rsidRPr="00945E15" w:rsidRDefault="00333F45" w:rsidP="00C27206">
            <w:pPr>
              <w:pStyle w:val="NormalWeb"/>
              <w:numPr>
                <w:ilvl w:val="0"/>
                <w:numId w:val="100"/>
              </w:numPr>
              <w:rPr>
                <w:rFonts w:ascii="Arial" w:hAnsi="Arial" w:cs="Arial"/>
              </w:rPr>
            </w:pPr>
            <w:r w:rsidRPr="00945E15">
              <w:rPr>
                <w:rFonts w:ascii="Arial" w:hAnsi="Arial" w:cs="Arial"/>
              </w:rPr>
              <w:t>Employers will be informed promptly of:</w:t>
            </w:r>
          </w:p>
          <w:p w14:paraId="438F36D5" w14:textId="77777777" w:rsidR="00333F45" w:rsidRPr="00945E15" w:rsidRDefault="00333F45" w:rsidP="00C27206">
            <w:pPr>
              <w:pStyle w:val="NormalWeb"/>
              <w:numPr>
                <w:ilvl w:val="1"/>
                <w:numId w:val="100"/>
              </w:numPr>
              <w:rPr>
                <w:rFonts w:ascii="Arial" w:hAnsi="Arial" w:cs="Arial"/>
              </w:rPr>
            </w:pPr>
            <w:r w:rsidRPr="00945E15">
              <w:rPr>
                <w:rFonts w:ascii="Arial" w:hAnsi="Arial" w:cs="Arial"/>
              </w:rPr>
              <w:t>Operational impact</w:t>
            </w:r>
          </w:p>
          <w:p w14:paraId="68375415" w14:textId="77777777" w:rsidR="00333F45" w:rsidRPr="00945E15" w:rsidRDefault="00333F45" w:rsidP="00C27206">
            <w:pPr>
              <w:pStyle w:val="NormalWeb"/>
              <w:numPr>
                <w:ilvl w:val="1"/>
                <w:numId w:val="100"/>
              </w:numPr>
              <w:rPr>
                <w:rFonts w:ascii="Arial" w:hAnsi="Arial" w:cs="Arial"/>
              </w:rPr>
            </w:pPr>
            <w:r w:rsidRPr="00945E15">
              <w:rPr>
                <w:rFonts w:ascii="Arial" w:hAnsi="Arial" w:cs="Arial"/>
              </w:rPr>
              <w:t>Interim delivery arrangements</w:t>
            </w:r>
          </w:p>
          <w:p w14:paraId="2DA18724" w14:textId="77777777" w:rsidR="00333F45" w:rsidRPr="00945E15" w:rsidRDefault="00333F45" w:rsidP="00C27206">
            <w:pPr>
              <w:pStyle w:val="NormalWeb"/>
              <w:numPr>
                <w:ilvl w:val="1"/>
                <w:numId w:val="100"/>
              </w:numPr>
              <w:rPr>
                <w:rFonts w:ascii="Arial" w:hAnsi="Arial" w:cs="Arial"/>
              </w:rPr>
            </w:pPr>
            <w:r w:rsidRPr="00945E15">
              <w:rPr>
                <w:rFonts w:ascii="Arial" w:hAnsi="Arial" w:cs="Arial"/>
              </w:rPr>
              <w:t>Changes to site access</w:t>
            </w:r>
          </w:p>
          <w:p w14:paraId="28CA3DEE" w14:textId="77777777" w:rsidR="00333F45" w:rsidRPr="00945E15" w:rsidRDefault="00333F45" w:rsidP="00C27206">
            <w:pPr>
              <w:pStyle w:val="NormalWeb"/>
              <w:numPr>
                <w:ilvl w:val="1"/>
                <w:numId w:val="100"/>
              </w:numPr>
              <w:rPr>
                <w:rFonts w:ascii="Arial" w:hAnsi="Arial" w:cs="Arial"/>
              </w:rPr>
            </w:pPr>
            <w:r w:rsidRPr="00945E15">
              <w:rPr>
                <w:rFonts w:ascii="Arial" w:hAnsi="Arial" w:cs="Arial"/>
              </w:rPr>
              <w:t>Any safeguarding considerations</w:t>
            </w:r>
          </w:p>
          <w:p w14:paraId="71B6A2BB" w14:textId="77777777" w:rsidR="00333F45" w:rsidRPr="00945E15" w:rsidRDefault="00333F45" w:rsidP="00C27206">
            <w:pPr>
              <w:pStyle w:val="NormalWeb"/>
              <w:numPr>
                <w:ilvl w:val="0"/>
                <w:numId w:val="100"/>
              </w:numPr>
              <w:rPr>
                <w:rFonts w:ascii="Arial" w:hAnsi="Arial" w:cs="Arial"/>
              </w:rPr>
            </w:pPr>
            <w:r w:rsidRPr="00945E15">
              <w:rPr>
                <w:rFonts w:ascii="Arial" w:hAnsi="Arial" w:cs="Arial"/>
              </w:rPr>
              <w:t>Apprentices will receive aligned communication.</w:t>
            </w:r>
          </w:p>
          <w:p w14:paraId="068DE6E2" w14:textId="77777777" w:rsidR="00333F45" w:rsidRPr="00945E15" w:rsidRDefault="00333F45" w:rsidP="00333F45">
            <w:pPr>
              <w:pStyle w:val="NormalWeb"/>
              <w:rPr>
                <w:rFonts w:ascii="Arial" w:hAnsi="Arial" w:cs="Arial"/>
              </w:rPr>
            </w:pPr>
            <w:r w:rsidRPr="00945E15">
              <w:rPr>
                <w:rFonts w:ascii="Arial" w:hAnsi="Arial" w:cs="Arial"/>
              </w:rPr>
              <w:lastRenderedPageBreak/>
              <w:t>All communication will be factual, proportionate and aligned with student liaison messaging.</w:t>
            </w:r>
          </w:p>
          <w:p w14:paraId="0CDF24D3" w14:textId="77777777" w:rsidR="00333F45" w:rsidRPr="00945E15" w:rsidRDefault="00395317" w:rsidP="00333F45">
            <w:pPr>
              <w:rPr>
                <w:rFonts w:ascii="Arial" w:hAnsi="Arial" w:cs="Arial"/>
              </w:rPr>
            </w:pPr>
            <w:r>
              <w:rPr>
                <w:rFonts w:ascii="Arial" w:hAnsi="Arial" w:cs="Arial"/>
                <w:noProof/>
              </w:rPr>
              <w:pict w14:anchorId="3835349F">
                <v:rect id="_x0000_i1088" alt="" style="width:451.15pt;height:.05pt;mso-width-percent:0;mso-height-percent:0;mso-width-percent:0;mso-height-percent:0" o:hrpct="964" o:hralign="center" o:hrstd="t" o:hr="t" fillcolor="#a0a0a0" stroked="f"/>
              </w:pict>
            </w:r>
          </w:p>
          <w:p w14:paraId="67947962" w14:textId="77777777" w:rsidR="00333F45" w:rsidRPr="00945E15" w:rsidRDefault="00333F45" w:rsidP="00333F45">
            <w:pPr>
              <w:pStyle w:val="Heading2"/>
            </w:pPr>
            <w:r w:rsidRPr="00945E15">
              <w:t>2. Apprenticeship Funding Compliance</w:t>
            </w:r>
          </w:p>
          <w:p w14:paraId="4601906C" w14:textId="77777777" w:rsidR="00333F45" w:rsidRPr="00945E15" w:rsidRDefault="00333F45" w:rsidP="00333F45">
            <w:pPr>
              <w:pStyle w:val="NormalWeb"/>
              <w:rPr>
                <w:rFonts w:ascii="Arial" w:hAnsi="Arial" w:cs="Arial"/>
              </w:rPr>
            </w:pPr>
            <w:r w:rsidRPr="00945E15">
              <w:rPr>
                <w:rFonts w:ascii="Arial" w:hAnsi="Arial" w:cs="Arial"/>
              </w:rPr>
              <w:t>The College will ensure that:</w:t>
            </w:r>
          </w:p>
          <w:p w14:paraId="450E67AF" w14:textId="77777777" w:rsidR="00333F45" w:rsidRPr="00945E15" w:rsidRDefault="00333F45" w:rsidP="00C27206">
            <w:pPr>
              <w:pStyle w:val="NormalWeb"/>
              <w:numPr>
                <w:ilvl w:val="0"/>
                <w:numId w:val="101"/>
              </w:numPr>
              <w:rPr>
                <w:rFonts w:ascii="Arial" w:hAnsi="Arial" w:cs="Arial"/>
              </w:rPr>
            </w:pPr>
            <w:r w:rsidRPr="00945E15">
              <w:rPr>
                <w:rFonts w:ascii="Arial" w:hAnsi="Arial" w:cs="Arial"/>
              </w:rPr>
              <w:t>Off-the-job learning records are safeguarded</w:t>
            </w:r>
          </w:p>
          <w:p w14:paraId="54AC865B" w14:textId="77777777" w:rsidR="00333F45" w:rsidRPr="00945E15" w:rsidRDefault="00333F45" w:rsidP="00C27206">
            <w:pPr>
              <w:pStyle w:val="NormalWeb"/>
              <w:numPr>
                <w:ilvl w:val="0"/>
                <w:numId w:val="101"/>
              </w:numPr>
              <w:rPr>
                <w:rFonts w:ascii="Arial" w:hAnsi="Arial" w:cs="Arial"/>
              </w:rPr>
            </w:pPr>
            <w:r w:rsidRPr="00945E15">
              <w:rPr>
                <w:rFonts w:ascii="Arial" w:hAnsi="Arial" w:cs="Arial"/>
              </w:rPr>
              <w:t>Learning hours are protected or rescheduled</w:t>
            </w:r>
          </w:p>
          <w:p w14:paraId="79AB2C78" w14:textId="77777777" w:rsidR="00333F45" w:rsidRPr="00945E15" w:rsidRDefault="00333F45" w:rsidP="00C27206">
            <w:pPr>
              <w:pStyle w:val="NormalWeb"/>
              <w:numPr>
                <w:ilvl w:val="0"/>
                <w:numId w:val="101"/>
              </w:numPr>
              <w:rPr>
                <w:rFonts w:ascii="Arial" w:hAnsi="Arial" w:cs="Arial"/>
              </w:rPr>
            </w:pPr>
            <w:r w:rsidRPr="00945E15">
              <w:rPr>
                <w:rFonts w:ascii="Arial" w:hAnsi="Arial" w:cs="Arial"/>
              </w:rPr>
              <w:t>Evidence requirements remain compliant with DfE funding rules</w:t>
            </w:r>
          </w:p>
          <w:p w14:paraId="36D5E883" w14:textId="77777777" w:rsidR="00333F45" w:rsidRPr="00945E15" w:rsidRDefault="00333F45" w:rsidP="00C27206">
            <w:pPr>
              <w:pStyle w:val="NormalWeb"/>
              <w:numPr>
                <w:ilvl w:val="0"/>
                <w:numId w:val="101"/>
              </w:numPr>
              <w:rPr>
                <w:rFonts w:ascii="Arial" w:hAnsi="Arial" w:cs="Arial"/>
              </w:rPr>
            </w:pPr>
            <w:r w:rsidRPr="00945E15">
              <w:rPr>
                <w:rFonts w:ascii="Arial" w:hAnsi="Arial" w:cs="Arial"/>
              </w:rPr>
              <w:t>ILR data integrity is maintained</w:t>
            </w:r>
          </w:p>
          <w:p w14:paraId="4745B93D" w14:textId="77777777" w:rsidR="00333F45" w:rsidRPr="00945E15" w:rsidRDefault="00333F45" w:rsidP="00333F45">
            <w:pPr>
              <w:pStyle w:val="NormalWeb"/>
              <w:rPr>
                <w:rFonts w:ascii="Arial" w:hAnsi="Arial" w:cs="Arial"/>
              </w:rPr>
            </w:pPr>
            <w:r w:rsidRPr="00945E15">
              <w:rPr>
                <w:rFonts w:ascii="Arial" w:hAnsi="Arial" w:cs="Arial"/>
              </w:rPr>
              <w:t>Where disruption impacts learning continuity:</w:t>
            </w:r>
          </w:p>
          <w:p w14:paraId="58E03638" w14:textId="77777777" w:rsidR="00333F45" w:rsidRPr="00945E15" w:rsidRDefault="00333F45" w:rsidP="00C27206">
            <w:pPr>
              <w:pStyle w:val="NormalWeb"/>
              <w:numPr>
                <w:ilvl w:val="0"/>
                <w:numId w:val="102"/>
              </w:numPr>
              <w:rPr>
                <w:rFonts w:ascii="Arial" w:hAnsi="Arial" w:cs="Arial"/>
              </w:rPr>
            </w:pPr>
            <w:r w:rsidRPr="00945E15">
              <w:rPr>
                <w:rFonts w:ascii="Arial" w:hAnsi="Arial" w:cs="Arial"/>
              </w:rPr>
              <w:t>Alternative delivery models (remote, workplace-based, blended) will be activated</w:t>
            </w:r>
          </w:p>
          <w:p w14:paraId="2C8CF31D" w14:textId="77777777" w:rsidR="00333F45" w:rsidRPr="00945E15" w:rsidRDefault="00333F45" w:rsidP="00C27206">
            <w:pPr>
              <w:pStyle w:val="NormalWeb"/>
              <w:numPr>
                <w:ilvl w:val="0"/>
                <w:numId w:val="102"/>
              </w:numPr>
              <w:rPr>
                <w:rFonts w:ascii="Arial" w:hAnsi="Arial" w:cs="Arial"/>
              </w:rPr>
            </w:pPr>
            <w:r w:rsidRPr="00945E15">
              <w:rPr>
                <w:rFonts w:ascii="Arial" w:hAnsi="Arial" w:cs="Arial"/>
              </w:rPr>
              <w:t>Breaks in learning will be managed formally where required</w:t>
            </w:r>
          </w:p>
          <w:p w14:paraId="3657612C" w14:textId="77777777" w:rsidR="00333F45" w:rsidRPr="00945E15" w:rsidRDefault="00395317" w:rsidP="00333F45">
            <w:pPr>
              <w:rPr>
                <w:rFonts w:ascii="Arial" w:hAnsi="Arial" w:cs="Arial"/>
              </w:rPr>
            </w:pPr>
            <w:r>
              <w:rPr>
                <w:rFonts w:ascii="Arial" w:hAnsi="Arial" w:cs="Arial"/>
                <w:noProof/>
              </w:rPr>
              <w:pict w14:anchorId="23BB3539">
                <v:rect id="_x0000_i1089" alt="" style="width:451.15pt;height:.05pt;mso-width-percent:0;mso-height-percent:0;mso-width-percent:0;mso-height-percent:0" o:hrpct="964" o:hralign="center" o:hrstd="t" o:hr="t" fillcolor="#a0a0a0" stroked="f"/>
              </w:pict>
            </w:r>
          </w:p>
          <w:p w14:paraId="5137B352" w14:textId="77777777" w:rsidR="00333F45" w:rsidRPr="00945E15" w:rsidRDefault="00333F45" w:rsidP="00333F45">
            <w:pPr>
              <w:pStyle w:val="Heading2"/>
            </w:pPr>
            <w:r w:rsidRPr="00945E15">
              <w:t>3. End Point Assessment (EPA) and Qualification Impacts</w:t>
            </w:r>
          </w:p>
          <w:p w14:paraId="60E71E90" w14:textId="77777777" w:rsidR="00333F45" w:rsidRPr="00945E15" w:rsidRDefault="00333F45" w:rsidP="00333F45">
            <w:pPr>
              <w:pStyle w:val="NormalWeb"/>
              <w:rPr>
                <w:rFonts w:ascii="Arial" w:hAnsi="Arial" w:cs="Arial"/>
              </w:rPr>
            </w:pPr>
            <w:r w:rsidRPr="00945E15">
              <w:rPr>
                <w:rFonts w:ascii="Arial" w:hAnsi="Arial" w:cs="Arial"/>
              </w:rPr>
              <w:t>Where assessment or EPA arrangements are affected:</w:t>
            </w:r>
          </w:p>
          <w:p w14:paraId="1D8C68FC" w14:textId="77777777" w:rsidR="00333F45" w:rsidRPr="00945E15" w:rsidRDefault="00333F45" w:rsidP="00C27206">
            <w:pPr>
              <w:pStyle w:val="NormalWeb"/>
              <w:numPr>
                <w:ilvl w:val="0"/>
                <w:numId w:val="103"/>
              </w:numPr>
              <w:rPr>
                <w:rFonts w:ascii="Arial" w:hAnsi="Arial" w:cs="Arial"/>
              </w:rPr>
            </w:pPr>
            <w:r w:rsidRPr="00945E15">
              <w:rPr>
                <w:rFonts w:ascii="Arial" w:hAnsi="Arial" w:cs="Arial"/>
              </w:rPr>
              <w:t>Awarding organisations and EPA providers will be notified</w:t>
            </w:r>
          </w:p>
          <w:p w14:paraId="2EA449E3" w14:textId="77777777" w:rsidR="00333F45" w:rsidRPr="00945E15" w:rsidRDefault="00333F45" w:rsidP="00C27206">
            <w:pPr>
              <w:pStyle w:val="NormalWeb"/>
              <w:numPr>
                <w:ilvl w:val="0"/>
                <w:numId w:val="103"/>
              </w:numPr>
              <w:rPr>
                <w:rFonts w:ascii="Arial" w:hAnsi="Arial" w:cs="Arial"/>
              </w:rPr>
            </w:pPr>
            <w:r w:rsidRPr="00945E15">
              <w:rPr>
                <w:rFonts w:ascii="Arial" w:hAnsi="Arial" w:cs="Arial"/>
              </w:rPr>
              <w:t>Revised assessment timelines will be agreed</w:t>
            </w:r>
          </w:p>
          <w:p w14:paraId="6FB36819" w14:textId="77777777" w:rsidR="00333F45" w:rsidRPr="00945E15" w:rsidRDefault="00333F45" w:rsidP="00C27206">
            <w:pPr>
              <w:pStyle w:val="NormalWeb"/>
              <w:numPr>
                <w:ilvl w:val="0"/>
                <w:numId w:val="103"/>
              </w:numPr>
              <w:rPr>
                <w:rFonts w:ascii="Arial" w:hAnsi="Arial" w:cs="Arial"/>
              </w:rPr>
            </w:pPr>
            <w:r w:rsidRPr="00945E15">
              <w:rPr>
                <w:rFonts w:ascii="Arial" w:hAnsi="Arial" w:cs="Arial"/>
              </w:rPr>
              <w:t>Employers and apprentices will be informed of revised expectations</w:t>
            </w:r>
          </w:p>
          <w:p w14:paraId="50AD70BB" w14:textId="77777777" w:rsidR="00333F45" w:rsidRPr="00945E15" w:rsidRDefault="00395317" w:rsidP="00333F45">
            <w:pPr>
              <w:rPr>
                <w:rFonts w:ascii="Arial" w:hAnsi="Arial" w:cs="Arial"/>
              </w:rPr>
            </w:pPr>
            <w:r>
              <w:rPr>
                <w:rFonts w:ascii="Arial" w:hAnsi="Arial" w:cs="Arial"/>
                <w:noProof/>
              </w:rPr>
              <w:pict w14:anchorId="537DD77C">
                <v:rect id="_x0000_i1090" alt="" style="width:451.15pt;height:.05pt;mso-width-percent:0;mso-height-percent:0;mso-width-percent:0;mso-height-percent:0" o:hrpct="964" o:hralign="center" o:hrstd="t" o:hr="t" fillcolor="#a0a0a0" stroked="f"/>
              </w:pict>
            </w:r>
          </w:p>
          <w:p w14:paraId="28CA941F" w14:textId="77777777" w:rsidR="00333F45" w:rsidRPr="00945E15" w:rsidRDefault="00333F45" w:rsidP="00333F45">
            <w:pPr>
              <w:pStyle w:val="Heading2"/>
            </w:pPr>
            <w:r w:rsidRPr="00945E15">
              <w:t>4. Workplace and Health &amp; Safety Considerations</w:t>
            </w:r>
          </w:p>
          <w:p w14:paraId="7EA12919" w14:textId="77777777" w:rsidR="00333F45" w:rsidRPr="00945E15" w:rsidRDefault="00333F45" w:rsidP="00333F45">
            <w:pPr>
              <w:pStyle w:val="NormalWeb"/>
              <w:rPr>
                <w:rFonts w:ascii="Arial" w:hAnsi="Arial" w:cs="Arial"/>
              </w:rPr>
            </w:pPr>
            <w:r w:rsidRPr="00945E15">
              <w:rPr>
                <w:rFonts w:ascii="Arial" w:hAnsi="Arial" w:cs="Arial"/>
              </w:rPr>
              <w:t>Where incidents affect:</w:t>
            </w:r>
          </w:p>
          <w:p w14:paraId="07B29AFF" w14:textId="77777777" w:rsidR="00333F45" w:rsidRPr="00945E15" w:rsidRDefault="00333F45" w:rsidP="00C27206">
            <w:pPr>
              <w:pStyle w:val="NormalWeb"/>
              <w:numPr>
                <w:ilvl w:val="0"/>
                <w:numId w:val="104"/>
              </w:numPr>
              <w:rPr>
                <w:rFonts w:ascii="Arial" w:hAnsi="Arial" w:cs="Arial"/>
              </w:rPr>
            </w:pPr>
            <w:r w:rsidRPr="00945E15">
              <w:rPr>
                <w:rFonts w:ascii="Arial" w:hAnsi="Arial" w:cs="Arial"/>
              </w:rPr>
              <w:t>Access to College sites</w:t>
            </w:r>
          </w:p>
          <w:p w14:paraId="69F0E64D" w14:textId="77777777" w:rsidR="00333F45" w:rsidRPr="00945E15" w:rsidRDefault="00333F45" w:rsidP="00C27206">
            <w:pPr>
              <w:pStyle w:val="NormalWeb"/>
              <w:numPr>
                <w:ilvl w:val="0"/>
                <w:numId w:val="104"/>
              </w:numPr>
              <w:rPr>
                <w:rFonts w:ascii="Arial" w:hAnsi="Arial" w:cs="Arial"/>
              </w:rPr>
            </w:pPr>
            <w:r w:rsidRPr="00945E15">
              <w:rPr>
                <w:rFonts w:ascii="Arial" w:hAnsi="Arial" w:cs="Arial"/>
              </w:rPr>
              <w:lastRenderedPageBreak/>
              <w:t>Employer premises</w:t>
            </w:r>
          </w:p>
          <w:p w14:paraId="59C0049E" w14:textId="77777777" w:rsidR="00333F45" w:rsidRPr="00945E15" w:rsidRDefault="00333F45" w:rsidP="00C27206">
            <w:pPr>
              <w:pStyle w:val="NormalWeb"/>
              <w:numPr>
                <w:ilvl w:val="0"/>
                <w:numId w:val="104"/>
              </w:numPr>
              <w:rPr>
                <w:rFonts w:ascii="Arial" w:hAnsi="Arial" w:cs="Arial"/>
              </w:rPr>
            </w:pPr>
            <w:r w:rsidRPr="00945E15">
              <w:rPr>
                <w:rFonts w:ascii="Arial" w:hAnsi="Arial" w:cs="Arial"/>
              </w:rPr>
              <w:t>Health and safety arrangements</w:t>
            </w:r>
          </w:p>
          <w:p w14:paraId="367E09C6" w14:textId="77777777" w:rsidR="00333F45" w:rsidRPr="00945E15" w:rsidRDefault="00333F45" w:rsidP="00333F45">
            <w:pPr>
              <w:pStyle w:val="NormalWeb"/>
              <w:rPr>
                <w:rFonts w:ascii="Arial" w:hAnsi="Arial" w:cs="Arial"/>
              </w:rPr>
            </w:pPr>
            <w:r w:rsidRPr="00945E15">
              <w:rPr>
                <w:rFonts w:ascii="Arial" w:hAnsi="Arial" w:cs="Arial"/>
              </w:rPr>
              <w:t>The College will:</w:t>
            </w:r>
          </w:p>
          <w:p w14:paraId="1C49CBBF" w14:textId="77777777" w:rsidR="00333F45" w:rsidRPr="00945E15" w:rsidRDefault="00333F45" w:rsidP="00C27206">
            <w:pPr>
              <w:pStyle w:val="NormalWeb"/>
              <w:numPr>
                <w:ilvl w:val="0"/>
                <w:numId w:val="105"/>
              </w:numPr>
              <w:rPr>
                <w:rFonts w:ascii="Arial" w:hAnsi="Arial" w:cs="Arial"/>
              </w:rPr>
            </w:pPr>
            <w:r w:rsidRPr="00945E15">
              <w:rPr>
                <w:rFonts w:ascii="Arial" w:hAnsi="Arial" w:cs="Arial"/>
              </w:rPr>
              <w:t>Liaise with employers to ensure apprentice safety</w:t>
            </w:r>
          </w:p>
          <w:p w14:paraId="561A178E" w14:textId="77777777" w:rsidR="00333F45" w:rsidRPr="00945E15" w:rsidRDefault="00333F45" w:rsidP="00C27206">
            <w:pPr>
              <w:pStyle w:val="NormalWeb"/>
              <w:numPr>
                <w:ilvl w:val="0"/>
                <w:numId w:val="105"/>
              </w:numPr>
              <w:rPr>
                <w:rFonts w:ascii="Arial" w:hAnsi="Arial" w:cs="Arial"/>
              </w:rPr>
            </w:pPr>
            <w:r w:rsidRPr="00945E15">
              <w:rPr>
                <w:rFonts w:ascii="Arial" w:hAnsi="Arial" w:cs="Arial"/>
              </w:rPr>
              <w:t>Confirm continuation of safe working practices</w:t>
            </w:r>
          </w:p>
          <w:p w14:paraId="42069321" w14:textId="77777777" w:rsidR="00333F45" w:rsidRPr="00945E15" w:rsidRDefault="00333F45" w:rsidP="00C27206">
            <w:pPr>
              <w:pStyle w:val="NormalWeb"/>
              <w:numPr>
                <w:ilvl w:val="0"/>
                <w:numId w:val="105"/>
              </w:numPr>
              <w:rPr>
                <w:rFonts w:ascii="Arial" w:hAnsi="Arial" w:cs="Arial"/>
              </w:rPr>
            </w:pPr>
            <w:r w:rsidRPr="00945E15">
              <w:rPr>
                <w:rFonts w:ascii="Arial" w:hAnsi="Arial" w:cs="Arial"/>
              </w:rPr>
              <w:t>Adjust attendance requirements if required</w:t>
            </w:r>
          </w:p>
          <w:p w14:paraId="11472C16" w14:textId="77777777" w:rsidR="00333F45" w:rsidRPr="00945E15" w:rsidRDefault="00395317" w:rsidP="00333F45">
            <w:pPr>
              <w:rPr>
                <w:rFonts w:ascii="Arial" w:hAnsi="Arial" w:cs="Arial"/>
              </w:rPr>
            </w:pPr>
            <w:r>
              <w:rPr>
                <w:rFonts w:ascii="Arial" w:hAnsi="Arial" w:cs="Arial"/>
                <w:noProof/>
              </w:rPr>
              <w:pict w14:anchorId="045A7F47">
                <v:rect id="_x0000_i1091" alt="" style="width:451.15pt;height:.05pt;mso-width-percent:0;mso-height-percent:0;mso-width-percent:0;mso-height-percent:0" o:hrpct="964" o:hralign="center" o:hrstd="t" o:hr="t" fillcolor="#a0a0a0" stroked="f"/>
              </w:pict>
            </w:r>
          </w:p>
          <w:p w14:paraId="72730C53" w14:textId="77777777" w:rsidR="00333F45" w:rsidRPr="00945E15" w:rsidRDefault="00333F45" w:rsidP="00333F45">
            <w:pPr>
              <w:pStyle w:val="Heading2"/>
            </w:pPr>
            <w:r w:rsidRPr="00945E15">
              <w:t>5. Full-Cost and Commercial Provision</w:t>
            </w:r>
          </w:p>
          <w:p w14:paraId="42ACBF2B" w14:textId="77777777" w:rsidR="00333F45" w:rsidRPr="00945E15" w:rsidRDefault="00333F45" w:rsidP="00333F45">
            <w:pPr>
              <w:pStyle w:val="NormalWeb"/>
              <w:rPr>
                <w:rFonts w:ascii="Arial" w:hAnsi="Arial" w:cs="Arial"/>
              </w:rPr>
            </w:pPr>
            <w:r w:rsidRPr="00945E15">
              <w:rPr>
                <w:rFonts w:ascii="Arial" w:hAnsi="Arial" w:cs="Arial"/>
              </w:rPr>
              <w:t>For full-cost learners and commercial training contracts:</w:t>
            </w:r>
          </w:p>
          <w:p w14:paraId="782EA790" w14:textId="77777777" w:rsidR="00333F45" w:rsidRPr="00945E15" w:rsidRDefault="00333F45" w:rsidP="00C27206">
            <w:pPr>
              <w:pStyle w:val="NormalWeb"/>
              <w:numPr>
                <w:ilvl w:val="0"/>
                <w:numId w:val="106"/>
              </w:numPr>
              <w:rPr>
                <w:rFonts w:ascii="Arial" w:hAnsi="Arial" w:cs="Arial"/>
              </w:rPr>
            </w:pPr>
            <w:r w:rsidRPr="00945E15">
              <w:rPr>
                <w:rFonts w:ascii="Arial" w:hAnsi="Arial" w:cs="Arial"/>
              </w:rPr>
              <w:t>Contractual obligations will be reviewed</w:t>
            </w:r>
          </w:p>
          <w:p w14:paraId="30DF4270" w14:textId="77777777" w:rsidR="00333F45" w:rsidRPr="00945E15" w:rsidRDefault="00333F45" w:rsidP="00C27206">
            <w:pPr>
              <w:pStyle w:val="NormalWeb"/>
              <w:numPr>
                <w:ilvl w:val="0"/>
                <w:numId w:val="106"/>
              </w:numPr>
              <w:rPr>
                <w:rFonts w:ascii="Arial" w:hAnsi="Arial" w:cs="Arial"/>
              </w:rPr>
            </w:pPr>
            <w:r w:rsidRPr="00945E15">
              <w:rPr>
                <w:rFonts w:ascii="Arial" w:hAnsi="Arial" w:cs="Arial"/>
              </w:rPr>
              <w:t>Revised delivery schedules will be proposed</w:t>
            </w:r>
          </w:p>
          <w:p w14:paraId="00049796" w14:textId="77777777" w:rsidR="00333F45" w:rsidRPr="00945E15" w:rsidRDefault="00333F45" w:rsidP="00C27206">
            <w:pPr>
              <w:pStyle w:val="NormalWeb"/>
              <w:numPr>
                <w:ilvl w:val="0"/>
                <w:numId w:val="106"/>
              </w:numPr>
              <w:rPr>
                <w:rFonts w:ascii="Arial" w:hAnsi="Arial" w:cs="Arial"/>
              </w:rPr>
            </w:pPr>
            <w:r w:rsidRPr="00945E15">
              <w:rPr>
                <w:rFonts w:ascii="Arial" w:hAnsi="Arial" w:cs="Arial"/>
              </w:rPr>
              <w:t>Commercial risk exposure will be assessed</w:t>
            </w:r>
          </w:p>
          <w:p w14:paraId="4B380140" w14:textId="77777777" w:rsidR="00333F45" w:rsidRPr="00945E15" w:rsidRDefault="00333F45" w:rsidP="00C27206">
            <w:pPr>
              <w:pStyle w:val="NormalWeb"/>
              <w:numPr>
                <w:ilvl w:val="0"/>
                <w:numId w:val="106"/>
              </w:numPr>
              <w:rPr>
                <w:rFonts w:ascii="Arial" w:hAnsi="Arial" w:cs="Arial"/>
              </w:rPr>
            </w:pPr>
            <w:r w:rsidRPr="00945E15">
              <w:rPr>
                <w:rFonts w:ascii="Arial" w:hAnsi="Arial" w:cs="Arial"/>
              </w:rPr>
              <w:t>Insurance and business interruption implications will be considered</w:t>
            </w:r>
          </w:p>
          <w:p w14:paraId="3E94D117" w14:textId="77777777" w:rsidR="00333F45" w:rsidRPr="00945E15" w:rsidRDefault="00395317" w:rsidP="00333F45">
            <w:pPr>
              <w:rPr>
                <w:rFonts w:ascii="Arial" w:hAnsi="Arial" w:cs="Arial"/>
              </w:rPr>
            </w:pPr>
            <w:r>
              <w:rPr>
                <w:rFonts w:ascii="Arial" w:hAnsi="Arial" w:cs="Arial"/>
                <w:noProof/>
              </w:rPr>
              <w:pict w14:anchorId="14A7F533">
                <v:rect id="_x0000_i1092" alt="" style="width:451.15pt;height:.05pt;mso-width-percent:0;mso-height-percent:0;mso-width-percent:0;mso-height-percent:0" o:hrpct="964" o:hralign="center" o:hrstd="t" o:hr="t" fillcolor="#a0a0a0" stroked="f"/>
              </w:pict>
            </w:r>
          </w:p>
          <w:p w14:paraId="6E2622B7" w14:textId="77777777" w:rsidR="00333F45" w:rsidRPr="00945E15" w:rsidRDefault="00333F45" w:rsidP="00333F45">
            <w:pPr>
              <w:pStyle w:val="Heading2"/>
            </w:pPr>
            <w:r w:rsidRPr="00945E15">
              <w:t>6. Briefing of Work-Based Learning Staff</w:t>
            </w:r>
          </w:p>
          <w:p w14:paraId="480EABA2" w14:textId="77777777" w:rsidR="00333F45" w:rsidRPr="00945E15" w:rsidRDefault="00333F45" w:rsidP="00333F45">
            <w:pPr>
              <w:pStyle w:val="NormalWeb"/>
              <w:rPr>
                <w:rFonts w:ascii="Arial" w:hAnsi="Arial" w:cs="Arial"/>
              </w:rPr>
            </w:pPr>
            <w:r w:rsidRPr="00945E15">
              <w:rPr>
                <w:rFonts w:ascii="Arial" w:hAnsi="Arial" w:cs="Arial"/>
              </w:rPr>
              <w:t>All Work-Based Learning and Apprenticeship staff will:</w:t>
            </w:r>
          </w:p>
          <w:p w14:paraId="75DB47EE" w14:textId="77777777" w:rsidR="00333F45" w:rsidRPr="00945E15" w:rsidRDefault="00333F45" w:rsidP="00C27206">
            <w:pPr>
              <w:pStyle w:val="NormalWeb"/>
              <w:numPr>
                <w:ilvl w:val="0"/>
                <w:numId w:val="107"/>
              </w:numPr>
              <w:rPr>
                <w:rFonts w:ascii="Arial" w:hAnsi="Arial" w:cs="Arial"/>
              </w:rPr>
            </w:pPr>
            <w:r w:rsidRPr="00945E15">
              <w:rPr>
                <w:rFonts w:ascii="Arial" w:hAnsi="Arial" w:cs="Arial"/>
              </w:rPr>
              <w:t>Receive a structured briefing</w:t>
            </w:r>
          </w:p>
          <w:p w14:paraId="78636CBE" w14:textId="77777777" w:rsidR="00333F45" w:rsidRPr="00945E15" w:rsidRDefault="00333F45" w:rsidP="00C27206">
            <w:pPr>
              <w:pStyle w:val="NormalWeb"/>
              <w:numPr>
                <w:ilvl w:val="0"/>
                <w:numId w:val="107"/>
              </w:numPr>
              <w:rPr>
                <w:rFonts w:ascii="Arial" w:hAnsi="Arial" w:cs="Arial"/>
              </w:rPr>
            </w:pPr>
            <w:r w:rsidRPr="00945E15">
              <w:rPr>
                <w:rFonts w:ascii="Arial" w:hAnsi="Arial" w:cs="Arial"/>
              </w:rPr>
              <w:t>Be provided with approved communication lines</w:t>
            </w:r>
          </w:p>
          <w:p w14:paraId="194FBBD2" w14:textId="77777777" w:rsidR="00333F45" w:rsidRPr="00945E15" w:rsidRDefault="00333F45" w:rsidP="00C27206">
            <w:pPr>
              <w:pStyle w:val="NormalWeb"/>
              <w:numPr>
                <w:ilvl w:val="0"/>
                <w:numId w:val="107"/>
              </w:numPr>
              <w:rPr>
                <w:rFonts w:ascii="Arial" w:hAnsi="Arial" w:cs="Arial"/>
              </w:rPr>
            </w:pPr>
            <w:r w:rsidRPr="00945E15">
              <w:rPr>
                <w:rFonts w:ascii="Arial" w:hAnsi="Arial" w:cs="Arial"/>
              </w:rPr>
              <w:t>Understand funding compliance expectations</w:t>
            </w:r>
          </w:p>
          <w:p w14:paraId="22E53870" w14:textId="77777777" w:rsidR="00333F45" w:rsidRPr="00945E15" w:rsidRDefault="00333F45" w:rsidP="00C27206">
            <w:pPr>
              <w:pStyle w:val="NormalWeb"/>
              <w:numPr>
                <w:ilvl w:val="0"/>
                <w:numId w:val="107"/>
              </w:numPr>
              <w:rPr>
                <w:rFonts w:ascii="Arial" w:hAnsi="Arial" w:cs="Arial"/>
              </w:rPr>
            </w:pPr>
            <w:r w:rsidRPr="00945E15">
              <w:rPr>
                <w:rFonts w:ascii="Arial" w:hAnsi="Arial" w:cs="Arial"/>
              </w:rPr>
              <w:t>Escalate employer concerns to senior leadership</w:t>
            </w:r>
          </w:p>
          <w:p w14:paraId="4EB2EFA9" w14:textId="77777777" w:rsidR="00333F45" w:rsidRPr="00945E15" w:rsidRDefault="00395317" w:rsidP="00333F45">
            <w:pPr>
              <w:rPr>
                <w:rFonts w:ascii="Arial" w:hAnsi="Arial" w:cs="Arial"/>
              </w:rPr>
            </w:pPr>
            <w:r>
              <w:rPr>
                <w:rFonts w:ascii="Arial" w:hAnsi="Arial" w:cs="Arial"/>
                <w:noProof/>
              </w:rPr>
              <w:pict w14:anchorId="20AC7907">
                <v:rect id="_x0000_i1093" alt="" style="width:451.15pt;height:.05pt;mso-width-percent:0;mso-height-percent:0;mso-width-percent:0;mso-height-percent:0" o:hrpct="964" o:hralign="center" o:hrstd="t" o:hr="t" fillcolor="#a0a0a0" stroked="f"/>
              </w:pict>
            </w:r>
          </w:p>
          <w:p w14:paraId="41A11178" w14:textId="77777777" w:rsidR="00333F45" w:rsidRPr="00945E15" w:rsidRDefault="00333F45" w:rsidP="00333F45">
            <w:pPr>
              <w:pStyle w:val="Heading2"/>
            </w:pPr>
            <w:r w:rsidRPr="00945E15">
              <w:t>7. Reputation and Relationship Management</w:t>
            </w:r>
          </w:p>
          <w:p w14:paraId="5B27F1B9" w14:textId="77777777" w:rsidR="00333F45" w:rsidRPr="00945E15" w:rsidRDefault="00333F45" w:rsidP="00333F45">
            <w:pPr>
              <w:pStyle w:val="NormalWeb"/>
              <w:rPr>
                <w:rFonts w:ascii="Arial" w:hAnsi="Arial" w:cs="Arial"/>
              </w:rPr>
            </w:pPr>
            <w:r w:rsidRPr="00945E15">
              <w:rPr>
                <w:rFonts w:ascii="Arial" w:hAnsi="Arial" w:cs="Arial"/>
              </w:rPr>
              <w:t>Employer communication will:</w:t>
            </w:r>
          </w:p>
          <w:p w14:paraId="26712AD6" w14:textId="77777777" w:rsidR="00333F45" w:rsidRPr="00945E15" w:rsidRDefault="00333F45" w:rsidP="00C27206">
            <w:pPr>
              <w:pStyle w:val="NormalWeb"/>
              <w:numPr>
                <w:ilvl w:val="0"/>
                <w:numId w:val="108"/>
              </w:numPr>
              <w:rPr>
                <w:rFonts w:ascii="Arial" w:hAnsi="Arial" w:cs="Arial"/>
              </w:rPr>
            </w:pPr>
            <w:r w:rsidRPr="00945E15">
              <w:rPr>
                <w:rFonts w:ascii="Arial" w:hAnsi="Arial" w:cs="Arial"/>
              </w:rPr>
              <w:t>Protect long-term relationships</w:t>
            </w:r>
          </w:p>
          <w:p w14:paraId="5E852B68" w14:textId="77777777" w:rsidR="00333F45" w:rsidRPr="00945E15" w:rsidRDefault="00333F45" w:rsidP="00C27206">
            <w:pPr>
              <w:pStyle w:val="NormalWeb"/>
              <w:numPr>
                <w:ilvl w:val="0"/>
                <w:numId w:val="108"/>
              </w:numPr>
              <w:rPr>
                <w:rFonts w:ascii="Arial" w:hAnsi="Arial" w:cs="Arial"/>
              </w:rPr>
            </w:pPr>
            <w:r w:rsidRPr="00945E15">
              <w:rPr>
                <w:rFonts w:ascii="Arial" w:hAnsi="Arial" w:cs="Arial"/>
              </w:rPr>
              <w:lastRenderedPageBreak/>
              <w:t>Reinforce the College’s commitment to continuity</w:t>
            </w:r>
          </w:p>
          <w:p w14:paraId="35DF228D" w14:textId="77777777" w:rsidR="00333F45" w:rsidRPr="00945E15" w:rsidRDefault="00333F45" w:rsidP="00C27206">
            <w:pPr>
              <w:pStyle w:val="NormalWeb"/>
              <w:numPr>
                <w:ilvl w:val="0"/>
                <w:numId w:val="108"/>
              </w:numPr>
              <w:rPr>
                <w:rFonts w:ascii="Arial" w:hAnsi="Arial" w:cs="Arial"/>
              </w:rPr>
            </w:pPr>
            <w:r w:rsidRPr="00945E15">
              <w:rPr>
                <w:rFonts w:ascii="Arial" w:hAnsi="Arial" w:cs="Arial"/>
              </w:rPr>
              <w:t>Demonstrate transparency and professionalism</w:t>
            </w:r>
          </w:p>
          <w:p w14:paraId="4C3D5908" w14:textId="77777777" w:rsidR="00333F45" w:rsidRPr="00945E15" w:rsidRDefault="00333F45" w:rsidP="00333F45">
            <w:pPr>
              <w:pStyle w:val="NormalWeb"/>
              <w:rPr>
                <w:rFonts w:ascii="Arial" w:hAnsi="Arial" w:cs="Arial"/>
              </w:rPr>
            </w:pPr>
            <w:r w:rsidRPr="00945E15">
              <w:rPr>
                <w:rFonts w:ascii="Arial" w:hAnsi="Arial" w:cs="Arial"/>
              </w:rPr>
              <w:t>Major employer stakeholders may receive direct senior-level communication where appropriate.</w:t>
            </w:r>
          </w:p>
          <w:p w14:paraId="68420830" w14:textId="25A6A20F" w:rsidR="003F0D07" w:rsidRPr="00945E15" w:rsidRDefault="003F0D07" w:rsidP="00975D4F">
            <w:pPr>
              <w:widowControl w:val="0"/>
              <w:autoSpaceDE w:val="0"/>
              <w:autoSpaceDN w:val="0"/>
              <w:adjustRightInd w:val="0"/>
              <w:rPr>
                <w:rFonts w:ascii="Arial" w:hAnsi="Arial" w:cs="Arial"/>
                <w:sz w:val="22"/>
                <w:szCs w:val="22"/>
              </w:rPr>
            </w:pPr>
          </w:p>
        </w:tc>
        <w:tc>
          <w:tcPr>
            <w:tcW w:w="1493" w:type="dxa"/>
          </w:tcPr>
          <w:p w14:paraId="4840F96C" w14:textId="77777777" w:rsidR="003F0D07" w:rsidRPr="00945E15" w:rsidRDefault="003F0D07" w:rsidP="00240EE8">
            <w:pPr>
              <w:widowControl w:val="0"/>
              <w:autoSpaceDE w:val="0"/>
              <w:autoSpaceDN w:val="0"/>
              <w:adjustRightInd w:val="0"/>
              <w:rPr>
                <w:rFonts w:ascii="Arial" w:hAnsi="Arial" w:cs="Arial"/>
                <w:sz w:val="22"/>
                <w:szCs w:val="22"/>
              </w:rPr>
            </w:pPr>
          </w:p>
          <w:p w14:paraId="7FAD71DB" w14:textId="7D35D9C7" w:rsidR="003F0D07" w:rsidRPr="00945E15" w:rsidRDefault="510D5800" w:rsidP="00F04964">
            <w:pPr>
              <w:widowControl w:val="0"/>
              <w:autoSpaceDE w:val="0"/>
              <w:autoSpaceDN w:val="0"/>
              <w:adjustRightInd w:val="0"/>
              <w:rPr>
                <w:rFonts w:ascii="Arial" w:hAnsi="Arial" w:cs="Arial"/>
                <w:sz w:val="22"/>
                <w:szCs w:val="22"/>
              </w:rPr>
            </w:pPr>
            <w:r w:rsidRPr="00945E15">
              <w:rPr>
                <w:rFonts w:ascii="Arial" w:hAnsi="Arial" w:cs="Arial"/>
                <w:sz w:val="22"/>
                <w:szCs w:val="22"/>
              </w:rPr>
              <w:t xml:space="preserve">J Turton </w:t>
            </w:r>
          </w:p>
        </w:tc>
      </w:tr>
      <w:tr w:rsidR="001249F3" w:rsidRPr="00945E15" w14:paraId="32DDA776" w14:textId="77777777" w:rsidTr="6BECFA8F">
        <w:tc>
          <w:tcPr>
            <w:tcW w:w="3013" w:type="dxa"/>
          </w:tcPr>
          <w:p w14:paraId="637824B0" w14:textId="77777777" w:rsidR="007007EE" w:rsidRPr="00945E15" w:rsidRDefault="007007EE" w:rsidP="00240EE8">
            <w:pPr>
              <w:widowControl w:val="0"/>
              <w:autoSpaceDE w:val="0"/>
              <w:autoSpaceDN w:val="0"/>
              <w:adjustRightInd w:val="0"/>
              <w:rPr>
                <w:rFonts w:ascii="Arial" w:hAnsi="Arial" w:cs="Arial"/>
                <w:sz w:val="22"/>
                <w:szCs w:val="22"/>
              </w:rPr>
            </w:pPr>
          </w:p>
          <w:p w14:paraId="132458CB" w14:textId="77777777" w:rsidR="007007EE" w:rsidRPr="00945E15" w:rsidRDefault="007007EE" w:rsidP="00240EE8">
            <w:pPr>
              <w:pStyle w:val="Heading1"/>
            </w:pPr>
            <w:r w:rsidRPr="00945E15">
              <w:t>Telecommunications</w:t>
            </w:r>
          </w:p>
        </w:tc>
        <w:tc>
          <w:tcPr>
            <w:tcW w:w="4906" w:type="dxa"/>
          </w:tcPr>
          <w:p w14:paraId="746F29F3" w14:textId="77777777" w:rsidR="007007EE" w:rsidRPr="00945E15" w:rsidRDefault="007007EE" w:rsidP="00240EE8">
            <w:pPr>
              <w:widowControl w:val="0"/>
              <w:autoSpaceDE w:val="0"/>
              <w:autoSpaceDN w:val="0"/>
              <w:adjustRightInd w:val="0"/>
              <w:rPr>
                <w:rFonts w:ascii="Arial" w:hAnsi="Arial" w:cs="Arial"/>
                <w:sz w:val="22"/>
                <w:szCs w:val="22"/>
              </w:rPr>
            </w:pPr>
          </w:p>
          <w:p w14:paraId="6AF17AE6" w14:textId="77777777" w:rsidR="00C44812" w:rsidRPr="00945E15" w:rsidRDefault="00C44812" w:rsidP="00C44812">
            <w:pPr>
              <w:pStyle w:val="NormalWeb"/>
              <w:rPr>
                <w:rFonts w:ascii="Arial" w:hAnsi="Arial" w:cs="Arial"/>
              </w:rPr>
            </w:pPr>
            <w:r w:rsidRPr="00945E15">
              <w:rPr>
                <w:rFonts w:ascii="Arial" w:hAnsi="Arial" w:cs="Arial"/>
              </w:rPr>
              <w:t>Effective communication infrastructure is critical to maintaining safeguarding, operational control and public confidence during an incident.</w:t>
            </w:r>
          </w:p>
          <w:p w14:paraId="4D04B1C8" w14:textId="77777777" w:rsidR="00C44812" w:rsidRPr="00945E15" w:rsidRDefault="00C44812" w:rsidP="00C44812">
            <w:pPr>
              <w:pStyle w:val="NormalWeb"/>
              <w:rPr>
                <w:rFonts w:ascii="Arial" w:hAnsi="Arial" w:cs="Arial"/>
              </w:rPr>
            </w:pPr>
            <w:r w:rsidRPr="00945E15">
              <w:rPr>
                <w:rFonts w:ascii="Arial" w:hAnsi="Arial" w:cs="Arial"/>
              </w:rPr>
              <w:t>The College will ensure that resilient and scalable communication channels are available in the event of physical or digital disruption.</w:t>
            </w:r>
          </w:p>
          <w:p w14:paraId="4825129C" w14:textId="77777777" w:rsidR="00C44812" w:rsidRPr="00945E15" w:rsidRDefault="00395317" w:rsidP="00C44812">
            <w:pPr>
              <w:rPr>
                <w:rFonts w:ascii="Arial" w:hAnsi="Arial" w:cs="Arial"/>
              </w:rPr>
            </w:pPr>
            <w:r>
              <w:rPr>
                <w:rFonts w:ascii="Arial" w:hAnsi="Arial" w:cs="Arial"/>
                <w:noProof/>
              </w:rPr>
              <w:pict w14:anchorId="0C516D87">
                <v:rect id="_x0000_i1094" alt="" style="width:451.15pt;height:.05pt;mso-width-percent:0;mso-height-percent:0;mso-width-percent:0;mso-height-percent:0" o:hrpct="964" o:hralign="center" o:hrstd="t" o:hr="t" fillcolor="#a0a0a0" stroked="f"/>
              </w:pict>
            </w:r>
          </w:p>
          <w:p w14:paraId="5147B30D" w14:textId="77777777" w:rsidR="00C44812" w:rsidRPr="00945E15" w:rsidRDefault="00C44812" w:rsidP="00C44812">
            <w:pPr>
              <w:pStyle w:val="Heading2"/>
            </w:pPr>
            <w:r w:rsidRPr="00945E15">
              <w:t>1. Communication Continuity Strategy</w:t>
            </w:r>
          </w:p>
          <w:p w14:paraId="46ACE565" w14:textId="77777777" w:rsidR="00C44812" w:rsidRPr="00945E15" w:rsidRDefault="00C44812" w:rsidP="00C44812">
            <w:pPr>
              <w:pStyle w:val="NormalWeb"/>
              <w:rPr>
                <w:rFonts w:ascii="Arial" w:hAnsi="Arial" w:cs="Arial"/>
              </w:rPr>
            </w:pPr>
            <w:r w:rsidRPr="00945E15">
              <w:rPr>
                <w:rFonts w:ascii="Arial" w:hAnsi="Arial" w:cs="Arial"/>
              </w:rPr>
              <w:t>In the event of telecommunications failure or disruption, the College will activate alternative communication routes, which may include:</w:t>
            </w:r>
          </w:p>
          <w:p w14:paraId="71E92E34"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Cloud-based telephony systems</w:t>
            </w:r>
          </w:p>
          <w:p w14:paraId="199E6AEB"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Mobile phone failover</w:t>
            </w:r>
          </w:p>
          <w:p w14:paraId="6D786DBE"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Remote access call forwarding</w:t>
            </w:r>
          </w:p>
          <w:p w14:paraId="401710F4"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SMS broadcast systems</w:t>
            </w:r>
          </w:p>
          <w:p w14:paraId="4FF22EF1"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Website alerts</w:t>
            </w:r>
          </w:p>
          <w:p w14:paraId="18FFA646"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Official social media channels</w:t>
            </w:r>
          </w:p>
          <w:p w14:paraId="229A934A" w14:textId="77777777" w:rsidR="00C44812" w:rsidRPr="00945E15" w:rsidRDefault="00C44812" w:rsidP="00C27206">
            <w:pPr>
              <w:pStyle w:val="NormalWeb"/>
              <w:numPr>
                <w:ilvl w:val="0"/>
                <w:numId w:val="93"/>
              </w:numPr>
              <w:rPr>
                <w:rFonts w:ascii="Arial" w:hAnsi="Arial" w:cs="Arial"/>
              </w:rPr>
            </w:pPr>
            <w:r w:rsidRPr="00945E15">
              <w:rPr>
                <w:rFonts w:ascii="Arial" w:hAnsi="Arial" w:cs="Arial"/>
              </w:rPr>
              <w:t>Virtual platforms (e.g. Teams or equivalent)</w:t>
            </w:r>
          </w:p>
          <w:p w14:paraId="1F1138C7" w14:textId="77777777" w:rsidR="00C44812" w:rsidRPr="00945E15" w:rsidRDefault="00C44812" w:rsidP="00C44812">
            <w:pPr>
              <w:pStyle w:val="NormalWeb"/>
              <w:rPr>
                <w:rFonts w:ascii="Arial" w:hAnsi="Arial" w:cs="Arial"/>
              </w:rPr>
            </w:pPr>
            <w:r w:rsidRPr="00945E15">
              <w:rPr>
                <w:rFonts w:ascii="Arial" w:hAnsi="Arial" w:cs="Arial"/>
              </w:rPr>
              <w:t>A pre-designated incident “hotline” may be activated where appropriate to manage high volumes of enquiries from:</w:t>
            </w:r>
          </w:p>
          <w:p w14:paraId="72BBFB4A" w14:textId="77777777" w:rsidR="00C44812" w:rsidRPr="00945E15" w:rsidRDefault="00C44812" w:rsidP="00C27206">
            <w:pPr>
              <w:pStyle w:val="NormalWeb"/>
              <w:numPr>
                <w:ilvl w:val="0"/>
                <w:numId w:val="94"/>
              </w:numPr>
              <w:rPr>
                <w:rFonts w:ascii="Arial" w:hAnsi="Arial" w:cs="Arial"/>
              </w:rPr>
            </w:pPr>
            <w:r w:rsidRPr="00945E15">
              <w:rPr>
                <w:rFonts w:ascii="Arial" w:hAnsi="Arial" w:cs="Arial"/>
              </w:rPr>
              <w:t>Students</w:t>
            </w:r>
          </w:p>
          <w:p w14:paraId="30A42D49" w14:textId="77777777" w:rsidR="00C44812" w:rsidRPr="00945E15" w:rsidRDefault="00C44812" w:rsidP="00C27206">
            <w:pPr>
              <w:pStyle w:val="NormalWeb"/>
              <w:numPr>
                <w:ilvl w:val="0"/>
                <w:numId w:val="94"/>
              </w:numPr>
              <w:rPr>
                <w:rFonts w:ascii="Arial" w:hAnsi="Arial" w:cs="Arial"/>
              </w:rPr>
            </w:pPr>
            <w:r w:rsidRPr="00945E15">
              <w:rPr>
                <w:rFonts w:ascii="Arial" w:hAnsi="Arial" w:cs="Arial"/>
              </w:rPr>
              <w:t>Parents/carers</w:t>
            </w:r>
          </w:p>
          <w:p w14:paraId="256A1679" w14:textId="77777777" w:rsidR="00C44812" w:rsidRPr="00945E15" w:rsidRDefault="00C44812" w:rsidP="00C27206">
            <w:pPr>
              <w:pStyle w:val="NormalWeb"/>
              <w:numPr>
                <w:ilvl w:val="0"/>
                <w:numId w:val="94"/>
              </w:numPr>
              <w:rPr>
                <w:rFonts w:ascii="Arial" w:hAnsi="Arial" w:cs="Arial"/>
              </w:rPr>
            </w:pPr>
            <w:r w:rsidRPr="00945E15">
              <w:rPr>
                <w:rFonts w:ascii="Arial" w:hAnsi="Arial" w:cs="Arial"/>
              </w:rPr>
              <w:t>Employers</w:t>
            </w:r>
          </w:p>
          <w:p w14:paraId="71ECE856" w14:textId="77777777" w:rsidR="00C44812" w:rsidRPr="00945E15" w:rsidRDefault="00C44812" w:rsidP="00C27206">
            <w:pPr>
              <w:pStyle w:val="NormalWeb"/>
              <w:numPr>
                <w:ilvl w:val="0"/>
                <w:numId w:val="94"/>
              </w:numPr>
              <w:rPr>
                <w:rFonts w:ascii="Arial" w:hAnsi="Arial" w:cs="Arial"/>
              </w:rPr>
            </w:pPr>
            <w:r w:rsidRPr="00945E15">
              <w:rPr>
                <w:rFonts w:ascii="Arial" w:hAnsi="Arial" w:cs="Arial"/>
              </w:rPr>
              <w:t>Staff</w:t>
            </w:r>
          </w:p>
          <w:p w14:paraId="289A16EA" w14:textId="77777777" w:rsidR="00C44812" w:rsidRPr="00945E15" w:rsidRDefault="00C44812" w:rsidP="00C27206">
            <w:pPr>
              <w:pStyle w:val="NormalWeb"/>
              <w:numPr>
                <w:ilvl w:val="0"/>
                <w:numId w:val="94"/>
              </w:numPr>
              <w:rPr>
                <w:rFonts w:ascii="Arial" w:hAnsi="Arial" w:cs="Arial"/>
              </w:rPr>
            </w:pPr>
            <w:r w:rsidRPr="00945E15">
              <w:rPr>
                <w:rFonts w:ascii="Arial" w:hAnsi="Arial" w:cs="Arial"/>
              </w:rPr>
              <w:t>Media</w:t>
            </w:r>
          </w:p>
          <w:p w14:paraId="3A6DE999" w14:textId="77777777" w:rsidR="00C44812" w:rsidRPr="00945E15" w:rsidRDefault="00395317" w:rsidP="00C44812">
            <w:pPr>
              <w:rPr>
                <w:rFonts w:ascii="Arial" w:hAnsi="Arial" w:cs="Arial"/>
              </w:rPr>
            </w:pPr>
            <w:r>
              <w:rPr>
                <w:rFonts w:ascii="Arial" w:hAnsi="Arial" w:cs="Arial"/>
                <w:noProof/>
              </w:rPr>
              <w:pict w14:anchorId="0ACF9B82">
                <v:rect id="_x0000_i1095" alt="" style="width:451.15pt;height:.05pt;mso-width-percent:0;mso-height-percent:0;mso-width-percent:0;mso-height-percent:0" o:hrpct="964" o:hralign="center" o:hrstd="t" o:hr="t" fillcolor="#a0a0a0" stroked="f"/>
              </w:pict>
            </w:r>
          </w:p>
          <w:p w14:paraId="25A75D36" w14:textId="77777777" w:rsidR="00C44812" w:rsidRPr="00945E15" w:rsidRDefault="00C44812" w:rsidP="00C44812">
            <w:pPr>
              <w:pStyle w:val="Heading2"/>
            </w:pPr>
            <w:r w:rsidRPr="00945E15">
              <w:lastRenderedPageBreak/>
              <w:t>2. Immediate Actions in the Event of Failure</w:t>
            </w:r>
          </w:p>
          <w:p w14:paraId="20AFB729" w14:textId="77777777" w:rsidR="00C44812" w:rsidRPr="00945E15" w:rsidRDefault="00C44812" w:rsidP="00C44812">
            <w:pPr>
              <w:pStyle w:val="NormalWeb"/>
              <w:rPr>
                <w:rFonts w:ascii="Arial" w:hAnsi="Arial" w:cs="Arial"/>
              </w:rPr>
            </w:pPr>
            <w:r w:rsidRPr="00945E15">
              <w:rPr>
                <w:rFonts w:ascii="Arial" w:hAnsi="Arial" w:cs="Arial"/>
              </w:rPr>
              <w:t>Where telecommunications infrastructure is compromised:</w:t>
            </w:r>
          </w:p>
          <w:p w14:paraId="101271DF" w14:textId="77777777" w:rsidR="00C44812" w:rsidRPr="00945E15" w:rsidRDefault="00C44812" w:rsidP="00C27206">
            <w:pPr>
              <w:pStyle w:val="NormalWeb"/>
              <w:numPr>
                <w:ilvl w:val="0"/>
                <w:numId w:val="95"/>
              </w:numPr>
              <w:rPr>
                <w:rFonts w:ascii="Arial" w:hAnsi="Arial" w:cs="Arial"/>
              </w:rPr>
            </w:pPr>
            <w:r w:rsidRPr="00945E15">
              <w:rPr>
                <w:rFonts w:ascii="Arial" w:hAnsi="Arial" w:cs="Arial"/>
              </w:rPr>
              <w:t>Assess whether the issue is local, network-wide or cyber-related.</w:t>
            </w:r>
          </w:p>
          <w:p w14:paraId="2EA7208D" w14:textId="77777777" w:rsidR="00C44812" w:rsidRPr="00945E15" w:rsidRDefault="00C44812" w:rsidP="00C27206">
            <w:pPr>
              <w:pStyle w:val="NormalWeb"/>
              <w:numPr>
                <w:ilvl w:val="0"/>
                <w:numId w:val="95"/>
              </w:numPr>
              <w:rPr>
                <w:rFonts w:ascii="Arial" w:hAnsi="Arial" w:cs="Arial"/>
              </w:rPr>
            </w:pPr>
            <w:r w:rsidRPr="00945E15">
              <w:rPr>
                <w:rFonts w:ascii="Arial" w:hAnsi="Arial" w:cs="Arial"/>
              </w:rPr>
              <w:t>Engage telecommunications provider immediately.</w:t>
            </w:r>
          </w:p>
          <w:p w14:paraId="5C987EF6" w14:textId="77777777" w:rsidR="00C44812" w:rsidRPr="00945E15" w:rsidRDefault="00C44812" w:rsidP="00C27206">
            <w:pPr>
              <w:pStyle w:val="NormalWeb"/>
              <w:numPr>
                <w:ilvl w:val="0"/>
                <w:numId w:val="95"/>
              </w:numPr>
              <w:rPr>
                <w:rFonts w:ascii="Arial" w:hAnsi="Arial" w:cs="Arial"/>
              </w:rPr>
            </w:pPr>
            <w:r w:rsidRPr="00945E15">
              <w:rPr>
                <w:rFonts w:ascii="Arial" w:hAnsi="Arial" w:cs="Arial"/>
              </w:rPr>
              <w:t>Activate mobile diversion or cloud rerouting where available.</w:t>
            </w:r>
          </w:p>
          <w:p w14:paraId="614B96FB" w14:textId="77777777" w:rsidR="00C44812" w:rsidRPr="00945E15" w:rsidRDefault="00C44812" w:rsidP="00C27206">
            <w:pPr>
              <w:pStyle w:val="NormalWeb"/>
              <w:numPr>
                <w:ilvl w:val="0"/>
                <w:numId w:val="95"/>
              </w:numPr>
              <w:rPr>
                <w:rFonts w:ascii="Arial" w:hAnsi="Arial" w:cs="Arial"/>
              </w:rPr>
            </w:pPr>
            <w:r w:rsidRPr="00945E15">
              <w:rPr>
                <w:rFonts w:ascii="Arial" w:hAnsi="Arial" w:cs="Arial"/>
              </w:rPr>
              <w:t>Re-establish switchgear or telephony services as soon as practicable.</w:t>
            </w:r>
          </w:p>
          <w:p w14:paraId="2BEBFF70" w14:textId="77777777" w:rsidR="00C44812" w:rsidRPr="00945E15" w:rsidRDefault="00C44812" w:rsidP="00C27206">
            <w:pPr>
              <w:pStyle w:val="NormalWeb"/>
              <w:numPr>
                <w:ilvl w:val="0"/>
                <w:numId w:val="95"/>
              </w:numPr>
              <w:rPr>
                <w:rFonts w:ascii="Arial" w:hAnsi="Arial" w:cs="Arial"/>
              </w:rPr>
            </w:pPr>
            <w:r w:rsidRPr="00945E15">
              <w:rPr>
                <w:rFonts w:ascii="Arial" w:hAnsi="Arial" w:cs="Arial"/>
              </w:rPr>
              <w:t>Confirm continuity of safeguarding reporting routes.</w:t>
            </w:r>
          </w:p>
          <w:p w14:paraId="17B346E1" w14:textId="77777777" w:rsidR="00C44812" w:rsidRPr="00945E15" w:rsidRDefault="00C44812" w:rsidP="00C44812">
            <w:pPr>
              <w:pStyle w:val="NormalWeb"/>
              <w:rPr>
                <w:rFonts w:ascii="Arial" w:hAnsi="Arial" w:cs="Arial"/>
              </w:rPr>
            </w:pPr>
            <w:r w:rsidRPr="00945E15">
              <w:rPr>
                <w:rFonts w:ascii="Arial" w:hAnsi="Arial" w:cs="Arial"/>
              </w:rPr>
              <w:t>Where telephony systems are affected by cyber-incident, isolation protocols will be followed in line with the IT Recovery Plan.</w:t>
            </w:r>
          </w:p>
          <w:p w14:paraId="53B2DB63" w14:textId="77777777" w:rsidR="00C44812" w:rsidRPr="00945E15" w:rsidRDefault="00395317" w:rsidP="00C44812">
            <w:pPr>
              <w:rPr>
                <w:rFonts w:ascii="Arial" w:hAnsi="Arial" w:cs="Arial"/>
              </w:rPr>
            </w:pPr>
            <w:r>
              <w:rPr>
                <w:rFonts w:ascii="Arial" w:hAnsi="Arial" w:cs="Arial"/>
                <w:noProof/>
              </w:rPr>
              <w:pict w14:anchorId="30322794">
                <v:rect id="_x0000_i1096" alt="" style="width:451.15pt;height:.05pt;mso-width-percent:0;mso-height-percent:0;mso-width-percent:0;mso-height-percent:0" o:hrpct="964" o:hralign="center" o:hrstd="t" o:hr="t" fillcolor="#a0a0a0" stroked="f"/>
              </w:pict>
            </w:r>
          </w:p>
          <w:p w14:paraId="0F9740E8" w14:textId="77777777" w:rsidR="00C44812" w:rsidRPr="00945E15" w:rsidRDefault="00C44812" w:rsidP="00C44812">
            <w:pPr>
              <w:pStyle w:val="Heading2"/>
            </w:pPr>
            <w:r w:rsidRPr="00945E15">
              <w:t>3. Temporary Office and Remote Working Provision</w:t>
            </w:r>
          </w:p>
          <w:p w14:paraId="38A1B2E3" w14:textId="77777777" w:rsidR="00C44812" w:rsidRPr="00945E15" w:rsidRDefault="00C44812" w:rsidP="00C44812">
            <w:pPr>
              <w:pStyle w:val="NormalWeb"/>
              <w:rPr>
                <w:rFonts w:ascii="Arial" w:hAnsi="Arial" w:cs="Arial"/>
              </w:rPr>
            </w:pPr>
            <w:r w:rsidRPr="00945E15">
              <w:rPr>
                <w:rFonts w:ascii="Arial" w:hAnsi="Arial" w:cs="Arial"/>
              </w:rPr>
              <w:t>If temporary accommodation is required:</w:t>
            </w:r>
          </w:p>
          <w:p w14:paraId="2E58878E" w14:textId="77777777" w:rsidR="00C44812" w:rsidRPr="00945E15" w:rsidRDefault="00C44812" w:rsidP="00C27206">
            <w:pPr>
              <w:pStyle w:val="NormalWeb"/>
              <w:numPr>
                <w:ilvl w:val="0"/>
                <w:numId w:val="96"/>
              </w:numPr>
              <w:rPr>
                <w:rFonts w:ascii="Arial" w:hAnsi="Arial" w:cs="Arial"/>
              </w:rPr>
            </w:pPr>
            <w:r w:rsidRPr="00945E15">
              <w:rPr>
                <w:rFonts w:ascii="Arial" w:hAnsi="Arial" w:cs="Arial"/>
              </w:rPr>
              <w:t>Agreed numbers of telephone lines will be provisioned.</w:t>
            </w:r>
          </w:p>
          <w:p w14:paraId="15552B4E" w14:textId="77777777" w:rsidR="00C44812" w:rsidRPr="00945E15" w:rsidRDefault="00C44812" w:rsidP="00C27206">
            <w:pPr>
              <w:pStyle w:val="NormalWeb"/>
              <w:numPr>
                <w:ilvl w:val="0"/>
                <w:numId w:val="96"/>
              </w:numPr>
              <w:rPr>
                <w:rFonts w:ascii="Arial" w:hAnsi="Arial" w:cs="Arial"/>
              </w:rPr>
            </w:pPr>
            <w:r w:rsidRPr="00945E15">
              <w:rPr>
                <w:rFonts w:ascii="Arial" w:hAnsi="Arial" w:cs="Arial"/>
              </w:rPr>
              <w:t>Secure internet connectivity will be established.</w:t>
            </w:r>
          </w:p>
          <w:p w14:paraId="7F6B0535" w14:textId="77777777" w:rsidR="00C44812" w:rsidRPr="00945E15" w:rsidRDefault="00C44812" w:rsidP="00C27206">
            <w:pPr>
              <w:pStyle w:val="NormalWeb"/>
              <w:numPr>
                <w:ilvl w:val="0"/>
                <w:numId w:val="96"/>
              </w:numPr>
              <w:rPr>
                <w:rFonts w:ascii="Arial" w:hAnsi="Arial" w:cs="Arial"/>
              </w:rPr>
            </w:pPr>
            <w:r w:rsidRPr="00945E15">
              <w:rPr>
                <w:rFonts w:ascii="Arial" w:hAnsi="Arial" w:cs="Arial"/>
              </w:rPr>
              <w:t>Key operational staff will be equipped with mobile or remote communication capability.</w:t>
            </w:r>
          </w:p>
          <w:p w14:paraId="47B3B319" w14:textId="77777777" w:rsidR="00C44812" w:rsidRPr="00945E15" w:rsidRDefault="00C44812" w:rsidP="00C44812">
            <w:pPr>
              <w:pStyle w:val="NormalWeb"/>
              <w:rPr>
                <w:rFonts w:ascii="Arial" w:hAnsi="Arial" w:cs="Arial"/>
              </w:rPr>
            </w:pPr>
            <w:r w:rsidRPr="00945E15">
              <w:rPr>
                <w:rFonts w:ascii="Arial" w:hAnsi="Arial" w:cs="Arial"/>
              </w:rPr>
              <w:t>Remote working infrastructure will be prioritised for:</w:t>
            </w:r>
          </w:p>
          <w:p w14:paraId="53EA8EB0" w14:textId="77777777" w:rsidR="00C44812" w:rsidRPr="00945E15" w:rsidRDefault="00C44812" w:rsidP="00C27206">
            <w:pPr>
              <w:pStyle w:val="NormalWeb"/>
              <w:numPr>
                <w:ilvl w:val="0"/>
                <w:numId w:val="97"/>
              </w:numPr>
              <w:rPr>
                <w:rFonts w:ascii="Arial" w:hAnsi="Arial" w:cs="Arial"/>
              </w:rPr>
            </w:pPr>
            <w:r w:rsidRPr="00945E15">
              <w:rPr>
                <w:rFonts w:ascii="Arial" w:hAnsi="Arial" w:cs="Arial"/>
              </w:rPr>
              <w:t>Safeguarding staff</w:t>
            </w:r>
          </w:p>
          <w:p w14:paraId="6870D026" w14:textId="77777777" w:rsidR="00C44812" w:rsidRPr="00945E15" w:rsidRDefault="00C44812" w:rsidP="00C27206">
            <w:pPr>
              <w:pStyle w:val="NormalWeb"/>
              <w:numPr>
                <w:ilvl w:val="0"/>
                <w:numId w:val="97"/>
              </w:numPr>
              <w:rPr>
                <w:rFonts w:ascii="Arial" w:hAnsi="Arial" w:cs="Arial"/>
              </w:rPr>
            </w:pPr>
            <w:r w:rsidRPr="00945E15">
              <w:rPr>
                <w:rFonts w:ascii="Arial" w:hAnsi="Arial" w:cs="Arial"/>
              </w:rPr>
              <w:t>Senior leadership</w:t>
            </w:r>
          </w:p>
          <w:p w14:paraId="4AEE3651" w14:textId="77777777" w:rsidR="00C44812" w:rsidRPr="00945E15" w:rsidRDefault="00C44812" w:rsidP="00C27206">
            <w:pPr>
              <w:pStyle w:val="NormalWeb"/>
              <w:numPr>
                <w:ilvl w:val="0"/>
                <w:numId w:val="97"/>
              </w:numPr>
              <w:rPr>
                <w:rFonts w:ascii="Arial" w:hAnsi="Arial" w:cs="Arial"/>
              </w:rPr>
            </w:pPr>
            <w:r w:rsidRPr="00945E15">
              <w:rPr>
                <w:rFonts w:ascii="Arial" w:hAnsi="Arial" w:cs="Arial"/>
              </w:rPr>
              <w:t>Student Services</w:t>
            </w:r>
          </w:p>
          <w:p w14:paraId="2FA6AC93" w14:textId="77777777" w:rsidR="00C44812" w:rsidRPr="00945E15" w:rsidRDefault="00C44812" w:rsidP="00C27206">
            <w:pPr>
              <w:pStyle w:val="NormalWeb"/>
              <w:numPr>
                <w:ilvl w:val="0"/>
                <w:numId w:val="97"/>
              </w:numPr>
              <w:rPr>
                <w:rFonts w:ascii="Arial" w:hAnsi="Arial" w:cs="Arial"/>
              </w:rPr>
            </w:pPr>
            <w:r w:rsidRPr="00945E15">
              <w:rPr>
                <w:rFonts w:ascii="Arial" w:hAnsi="Arial" w:cs="Arial"/>
              </w:rPr>
              <w:t>Finance and Payroll</w:t>
            </w:r>
          </w:p>
          <w:p w14:paraId="28375381" w14:textId="77777777" w:rsidR="00C44812" w:rsidRPr="00945E15" w:rsidRDefault="00395317" w:rsidP="00C44812">
            <w:pPr>
              <w:rPr>
                <w:rFonts w:ascii="Arial" w:hAnsi="Arial" w:cs="Arial"/>
              </w:rPr>
            </w:pPr>
            <w:r>
              <w:rPr>
                <w:rFonts w:ascii="Arial" w:hAnsi="Arial" w:cs="Arial"/>
                <w:noProof/>
              </w:rPr>
              <w:pict w14:anchorId="2571C0EB">
                <v:rect id="_x0000_i1097" alt="" style="width:451.15pt;height:.05pt;mso-width-percent:0;mso-height-percent:0;mso-width-percent:0;mso-height-percent:0" o:hrpct="964" o:hralign="center" o:hrstd="t" o:hr="t" fillcolor="#a0a0a0" stroked="f"/>
              </w:pict>
            </w:r>
          </w:p>
          <w:p w14:paraId="6D8B3601" w14:textId="77777777" w:rsidR="00C44812" w:rsidRPr="00945E15" w:rsidRDefault="00C44812" w:rsidP="00C44812">
            <w:pPr>
              <w:pStyle w:val="Heading2"/>
            </w:pPr>
            <w:r w:rsidRPr="00945E15">
              <w:t>4. Call Handling and Information Control</w:t>
            </w:r>
          </w:p>
          <w:p w14:paraId="10A3C2C5" w14:textId="77777777" w:rsidR="00C44812" w:rsidRPr="00945E15" w:rsidRDefault="00C44812" w:rsidP="00C44812">
            <w:pPr>
              <w:pStyle w:val="NormalWeb"/>
              <w:rPr>
                <w:rFonts w:ascii="Arial" w:hAnsi="Arial" w:cs="Arial"/>
              </w:rPr>
            </w:pPr>
            <w:r w:rsidRPr="00945E15">
              <w:rPr>
                <w:rFonts w:ascii="Arial" w:hAnsi="Arial" w:cs="Arial"/>
              </w:rPr>
              <w:lastRenderedPageBreak/>
              <w:t>During major incidents:</w:t>
            </w:r>
          </w:p>
          <w:p w14:paraId="7573C386" w14:textId="77777777" w:rsidR="00C44812" w:rsidRPr="00945E15" w:rsidRDefault="00C44812" w:rsidP="00C27206">
            <w:pPr>
              <w:pStyle w:val="NormalWeb"/>
              <w:numPr>
                <w:ilvl w:val="0"/>
                <w:numId w:val="98"/>
              </w:numPr>
              <w:rPr>
                <w:rFonts w:ascii="Arial" w:hAnsi="Arial" w:cs="Arial"/>
              </w:rPr>
            </w:pPr>
            <w:r w:rsidRPr="00945E15">
              <w:rPr>
                <w:rFonts w:ascii="Arial" w:hAnsi="Arial" w:cs="Arial"/>
              </w:rPr>
              <w:t>Call scripts may be issued to reception and hotline staff.</w:t>
            </w:r>
          </w:p>
          <w:p w14:paraId="7520E237" w14:textId="77777777" w:rsidR="00C44812" w:rsidRPr="00945E15" w:rsidRDefault="00C44812" w:rsidP="00C27206">
            <w:pPr>
              <w:pStyle w:val="NormalWeb"/>
              <w:numPr>
                <w:ilvl w:val="0"/>
                <w:numId w:val="98"/>
              </w:numPr>
              <w:rPr>
                <w:rFonts w:ascii="Arial" w:hAnsi="Arial" w:cs="Arial"/>
              </w:rPr>
            </w:pPr>
            <w:r w:rsidRPr="00945E15">
              <w:rPr>
                <w:rFonts w:ascii="Arial" w:hAnsi="Arial" w:cs="Arial"/>
              </w:rPr>
              <w:t>Frequently Asked Questions (FAQ) updates will be prepared.</w:t>
            </w:r>
          </w:p>
          <w:p w14:paraId="09933F76" w14:textId="77777777" w:rsidR="00C44812" w:rsidRPr="00945E15" w:rsidRDefault="00C44812" w:rsidP="00C27206">
            <w:pPr>
              <w:pStyle w:val="NormalWeb"/>
              <w:numPr>
                <w:ilvl w:val="0"/>
                <w:numId w:val="98"/>
              </w:numPr>
              <w:rPr>
                <w:rFonts w:ascii="Arial" w:hAnsi="Arial" w:cs="Arial"/>
              </w:rPr>
            </w:pPr>
            <w:r w:rsidRPr="00945E15">
              <w:rPr>
                <w:rFonts w:ascii="Arial" w:hAnsi="Arial" w:cs="Arial"/>
              </w:rPr>
              <w:t>All public-facing information must align with approved media statements.</w:t>
            </w:r>
          </w:p>
          <w:p w14:paraId="70F63F7F" w14:textId="77777777" w:rsidR="00C44812" w:rsidRPr="00945E15" w:rsidRDefault="00C44812" w:rsidP="00C27206">
            <w:pPr>
              <w:pStyle w:val="NormalWeb"/>
              <w:numPr>
                <w:ilvl w:val="0"/>
                <w:numId w:val="98"/>
              </w:numPr>
              <w:rPr>
                <w:rFonts w:ascii="Arial" w:hAnsi="Arial" w:cs="Arial"/>
              </w:rPr>
            </w:pPr>
            <w:r w:rsidRPr="00945E15">
              <w:rPr>
                <w:rFonts w:ascii="Arial" w:hAnsi="Arial" w:cs="Arial"/>
              </w:rPr>
              <w:t>Sensitive or safeguarding-related enquiries must be escalated appropriately.</w:t>
            </w:r>
          </w:p>
          <w:p w14:paraId="31EEDCBB" w14:textId="77777777" w:rsidR="00C44812" w:rsidRPr="00945E15" w:rsidRDefault="00395317" w:rsidP="00C44812">
            <w:pPr>
              <w:rPr>
                <w:rFonts w:ascii="Arial" w:hAnsi="Arial" w:cs="Arial"/>
              </w:rPr>
            </w:pPr>
            <w:r>
              <w:rPr>
                <w:rFonts w:ascii="Arial" w:hAnsi="Arial" w:cs="Arial"/>
                <w:noProof/>
              </w:rPr>
              <w:pict w14:anchorId="2F7A9E1E">
                <v:rect id="_x0000_i1098" alt="" style="width:451.15pt;height:.05pt;mso-width-percent:0;mso-height-percent:0;mso-width-percent:0;mso-height-percent:0" o:hrpct="964" o:hralign="center" o:hrstd="t" o:hr="t" fillcolor="#a0a0a0" stroked="f"/>
              </w:pict>
            </w:r>
          </w:p>
          <w:p w14:paraId="3396B37F" w14:textId="77777777" w:rsidR="00C44812" w:rsidRPr="00945E15" w:rsidRDefault="00C44812" w:rsidP="00C44812">
            <w:pPr>
              <w:pStyle w:val="Heading2"/>
            </w:pPr>
            <w:r w:rsidRPr="00945E15">
              <w:t>5. Accessibility and Inclusivity</w:t>
            </w:r>
          </w:p>
          <w:p w14:paraId="3770E681" w14:textId="77777777" w:rsidR="00C44812" w:rsidRPr="00945E15" w:rsidRDefault="00C44812" w:rsidP="00C44812">
            <w:pPr>
              <w:pStyle w:val="NormalWeb"/>
              <w:rPr>
                <w:rFonts w:ascii="Arial" w:hAnsi="Arial" w:cs="Arial"/>
              </w:rPr>
            </w:pPr>
            <w:r w:rsidRPr="00945E15">
              <w:rPr>
                <w:rFonts w:ascii="Arial" w:hAnsi="Arial" w:cs="Arial"/>
              </w:rPr>
              <w:t>Communication channels will consider:</w:t>
            </w:r>
          </w:p>
          <w:p w14:paraId="0147B4C4" w14:textId="77777777" w:rsidR="00C44812" w:rsidRPr="00945E15" w:rsidRDefault="00C44812" w:rsidP="00C27206">
            <w:pPr>
              <w:pStyle w:val="NormalWeb"/>
              <w:numPr>
                <w:ilvl w:val="0"/>
                <w:numId w:val="99"/>
              </w:numPr>
              <w:rPr>
                <w:rFonts w:ascii="Arial" w:hAnsi="Arial" w:cs="Arial"/>
              </w:rPr>
            </w:pPr>
            <w:r w:rsidRPr="00945E15">
              <w:rPr>
                <w:rFonts w:ascii="Arial" w:hAnsi="Arial" w:cs="Arial"/>
              </w:rPr>
              <w:t>Accessibility needs</w:t>
            </w:r>
          </w:p>
          <w:p w14:paraId="36EE64C6" w14:textId="77777777" w:rsidR="00C44812" w:rsidRPr="00945E15" w:rsidRDefault="00C44812" w:rsidP="00C27206">
            <w:pPr>
              <w:pStyle w:val="NormalWeb"/>
              <w:numPr>
                <w:ilvl w:val="0"/>
                <w:numId w:val="99"/>
              </w:numPr>
              <w:rPr>
                <w:rFonts w:ascii="Arial" w:hAnsi="Arial" w:cs="Arial"/>
              </w:rPr>
            </w:pPr>
            <w:r w:rsidRPr="00945E15">
              <w:rPr>
                <w:rFonts w:ascii="Arial" w:hAnsi="Arial" w:cs="Arial"/>
              </w:rPr>
              <w:t>Alternative formats where required</w:t>
            </w:r>
          </w:p>
          <w:p w14:paraId="729CC1CA" w14:textId="77777777" w:rsidR="00C44812" w:rsidRPr="00945E15" w:rsidRDefault="00C44812" w:rsidP="00C27206">
            <w:pPr>
              <w:pStyle w:val="NormalWeb"/>
              <w:numPr>
                <w:ilvl w:val="0"/>
                <w:numId w:val="99"/>
              </w:numPr>
              <w:rPr>
                <w:rFonts w:ascii="Arial" w:hAnsi="Arial" w:cs="Arial"/>
              </w:rPr>
            </w:pPr>
            <w:r w:rsidRPr="00945E15">
              <w:rPr>
                <w:rFonts w:ascii="Arial" w:hAnsi="Arial" w:cs="Arial"/>
              </w:rPr>
              <w:t>Clear and plain English messaging</w:t>
            </w:r>
          </w:p>
          <w:p w14:paraId="667D464B" w14:textId="60202477" w:rsidR="008A6D47" w:rsidRPr="00945E15" w:rsidRDefault="008A6D47" w:rsidP="00C27206">
            <w:pPr>
              <w:widowControl w:val="0"/>
              <w:numPr>
                <w:ilvl w:val="0"/>
                <w:numId w:val="5"/>
              </w:numPr>
              <w:autoSpaceDE w:val="0"/>
              <w:autoSpaceDN w:val="0"/>
              <w:adjustRightInd w:val="0"/>
              <w:spacing w:before="120"/>
              <w:rPr>
                <w:rFonts w:ascii="Arial" w:hAnsi="Arial" w:cs="Arial"/>
                <w:sz w:val="22"/>
                <w:szCs w:val="22"/>
              </w:rPr>
            </w:pPr>
          </w:p>
        </w:tc>
        <w:tc>
          <w:tcPr>
            <w:tcW w:w="1493" w:type="dxa"/>
          </w:tcPr>
          <w:p w14:paraId="6EFE8A67" w14:textId="77777777" w:rsidR="00545D06" w:rsidRPr="00945E15" w:rsidRDefault="0099738F" w:rsidP="00240EE8">
            <w:pPr>
              <w:widowControl w:val="0"/>
              <w:autoSpaceDE w:val="0"/>
              <w:autoSpaceDN w:val="0"/>
              <w:adjustRightInd w:val="0"/>
              <w:rPr>
                <w:rFonts w:ascii="Arial" w:hAnsi="Arial" w:cs="Arial"/>
                <w:strike/>
                <w:sz w:val="22"/>
                <w:szCs w:val="22"/>
              </w:rPr>
            </w:pPr>
            <w:r w:rsidRPr="00945E15">
              <w:rPr>
                <w:rFonts w:ascii="Arial" w:hAnsi="Arial" w:cs="Arial"/>
                <w:sz w:val="22"/>
                <w:szCs w:val="22"/>
              </w:rPr>
              <w:lastRenderedPageBreak/>
              <w:t xml:space="preserve"> </w:t>
            </w:r>
          </w:p>
          <w:p w14:paraId="3D12C869" w14:textId="773E6F89" w:rsidR="00545D06" w:rsidRPr="00945E15" w:rsidRDefault="5193BC69" w:rsidP="3F15035E">
            <w:pPr>
              <w:widowControl w:val="0"/>
              <w:autoSpaceDE w:val="0"/>
              <w:autoSpaceDN w:val="0"/>
              <w:adjustRightInd w:val="0"/>
              <w:rPr>
                <w:rFonts w:ascii="Arial" w:hAnsi="Arial" w:cs="Arial"/>
                <w:sz w:val="22"/>
                <w:szCs w:val="22"/>
              </w:rPr>
            </w:pPr>
            <w:r w:rsidRPr="00945E15">
              <w:rPr>
                <w:rFonts w:ascii="Arial" w:hAnsi="Arial" w:cs="Arial"/>
                <w:sz w:val="22"/>
                <w:szCs w:val="22"/>
              </w:rPr>
              <w:t xml:space="preserve">S Rowles </w:t>
            </w:r>
          </w:p>
          <w:p w14:paraId="3610857C" w14:textId="4B80F775" w:rsidR="00545D06" w:rsidRPr="00945E15" w:rsidRDefault="5193BC69" w:rsidP="00240EE8">
            <w:pPr>
              <w:widowControl w:val="0"/>
              <w:autoSpaceDE w:val="0"/>
              <w:autoSpaceDN w:val="0"/>
              <w:adjustRightInd w:val="0"/>
              <w:rPr>
                <w:rFonts w:ascii="Arial" w:hAnsi="Arial" w:cs="Arial"/>
                <w:sz w:val="22"/>
                <w:szCs w:val="22"/>
              </w:rPr>
            </w:pPr>
            <w:r w:rsidRPr="00945E15">
              <w:rPr>
                <w:rFonts w:ascii="Arial" w:hAnsi="Arial" w:cs="Arial"/>
                <w:sz w:val="22"/>
                <w:szCs w:val="22"/>
              </w:rPr>
              <w:t>H Pezet</w:t>
            </w:r>
          </w:p>
        </w:tc>
      </w:tr>
    </w:tbl>
    <w:p w14:paraId="7C6E234B" w14:textId="77777777" w:rsidR="00771D11" w:rsidRPr="00945E15" w:rsidRDefault="00771D11" w:rsidP="00237BB6">
      <w:pPr>
        <w:rPr>
          <w:rFonts w:ascii="Arial" w:hAnsi="Arial" w:cs="Arial"/>
        </w:rPr>
      </w:pPr>
    </w:p>
    <w:p w14:paraId="284CF4C0" w14:textId="77777777" w:rsidR="006916DD" w:rsidRPr="00945E15" w:rsidRDefault="006916DD" w:rsidP="00237BB6">
      <w:pPr>
        <w:rPr>
          <w:rFonts w:ascii="Arial" w:hAnsi="Arial" w:cs="Arial"/>
        </w:rPr>
      </w:pPr>
    </w:p>
    <w:p w14:paraId="2B563102" w14:textId="77777777" w:rsidR="006916DD" w:rsidRPr="00945E15" w:rsidRDefault="006916DD" w:rsidP="00237BB6">
      <w:pPr>
        <w:rPr>
          <w:rFonts w:ascii="Arial" w:hAnsi="Arial" w:cs="Arial"/>
        </w:rPr>
      </w:pPr>
    </w:p>
    <w:p w14:paraId="24A2E99A" w14:textId="77777777" w:rsidR="00771D11" w:rsidRPr="00945E15" w:rsidRDefault="000D5A51" w:rsidP="00237BB6">
      <w:pPr>
        <w:rPr>
          <w:rFonts w:ascii="Arial" w:hAnsi="Arial" w:cs="Arial"/>
          <w:sz w:val="22"/>
          <w:szCs w:val="22"/>
        </w:rPr>
      </w:pPr>
      <w:r w:rsidRPr="00945E15">
        <w:rPr>
          <w:rFonts w:ascii="Arial" w:hAnsi="Arial" w:cs="Arial"/>
          <w:b/>
          <w:sz w:val="22"/>
          <w:szCs w:val="22"/>
        </w:rPr>
        <w:t>6.</w:t>
      </w:r>
      <w:r w:rsidRPr="00945E15">
        <w:rPr>
          <w:rFonts w:ascii="Arial" w:hAnsi="Arial" w:cs="Arial"/>
          <w:b/>
          <w:sz w:val="22"/>
          <w:szCs w:val="22"/>
        </w:rPr>
        <w:tab/>
      </w:r>
      <w:r w:rsidR="00771D11" w:rsidRPr="00945E15">
        <w:rPr>
          <w:rFonts w:ascii="Arial" w:hAnsi="Arial" w:cs="Arial"/>
          <w:b/>
          <w:sz w:val="22"/>
          <w:szCs w:val="22"/>
        </w:rPr>
        <w:t>Other Relevant Procedures and Guidance</w:t>
      </w:r>
    </w:p>
    <w:p w14:paraId="28DCC450" w14:textId="77777777" w:rsidR="00874FB2" w:rsidRPr="00945E15" w:rsidRDefault="00874FB2" w:rsidP="00874FB2">
      <w:pPr>
        <w:pStyle w:val="NormalWeb"/>
        <w:rPr>
          <w:rFonts w:ascii="Arial" w:hAnsi="Arial" w:cs="Arial"/>
        </w:rPr>
      </w:pPr>
      <w:r w:rsidRPr="00945E15">
        <w:rPr>
          <w:rFonts w:ascii="Arial" w:hAnsi="Arial" w:cs="Arial"/>
        </w:rPr>
        <w:t xml:space="preserve">This Business Continuity and Disaster/Incident Recovery Plan </w:t>
      </w:r>
      <w:proofErr w:type="gramStart"/>
      <w:r w:rsidRPr="00945E15">
        <w:rPr>
          <w:rFonts w:ascii="Arial" w:hAnsi="Arial" w:cs="Arial"/>
        </w:rPr>
        <w:t>operates</w:t>
      </w:r>
      <w:proofErr w:type="gramEnd"/>
      <w:r w:rsidRPr="00945E15">
        <w:rPr>
          <w:rFonts w:ascii="Arial" w:hAnsi="Arial" w:cs="Arial"/>
        </w:rPr>
        <w:t xml:space="preserve"> alongside a range of </w:t>
      </w:r>
      <w:proofErr w:type="gramStart"/>
      <w:r w:rsidRPr="00945E15">
        <w:rPr>
          <w:rFonts w:ascii="Arial" w:hAnsi="Arial" w:cs="Arial"/>
        </w:rPr>
        <w:t>College</w:t>
      </w:r>
      <w:proofErr w:type="gramEnd"/>
      <w:r w:rsidRPr="00945E15">
        <w:rPr>
          <w:rFonts w:ascii="Arial" w:hAnsi="Arial" w:cs="Arial"/>
        </w:rPr>
        <w:t xml:space="preserve"> policies and supporting procedures. In the event of a major incident, the following documents may require reference and activation.</w:t>
      </w:r>
    </w:p>
    <w:p w14:paraId="3864000A" w14:textId="77777777" w:rsidR="00874FB2" w:rsidRPr="00945E15" w:rsidRDefault="00395317" w:rsidP="00874FB2">
      <w:pPr>
        <w:rPr>
          <w:rFonts w:ascii="Arial" w:hAnsi="Arial" w:cs="Arial"/>
        </w:rPr>
      </w:pPr>
      <w:r>
        <w:rPr>
          <w:rFonts w:ascii="Arial" w:hAnsi="Arial" w:cs="Arial"/>
          <w:noProof/>
        </w:rPr>
        <w:pict w14:anchorId="71E3AEE2">
          <v:rect id="_x0000_i1099" alt="" style="width:435.1pt;height:.05pt;mso-width-percent:0;mso-height-percent:0;mso-width-percent:0;mso-height-percent:0" o:hrpct="964" o:hralign="center" o:hrstd="t" o:hr="t" fillcolor="#a0a0a0" stroked="f"/>
        </w:pict>
      </w:r>
    </w:p>
    <w:p w14:paraId="6F624457" w14:textId="77777777" w:rsidR="00874FB2" w:rsidRPr="00945E15" w:rsidRDefault="00874FB2" w:rsidP="00874FB2">
      <w:pPr>
        <w:pStyle w:val="Heading2"/>
      </w:pPr>
      <w:r w:rsidRPr="00945E15">
        <w:t>1. Health &amp; Safety Framework</w:t>
      </w:r>
    </w:p>
    <w:p w14:paraId="27E4AD1A" w14:textId="77777777" w:rsidR="00874FB2" w:rsidRPr="00945E15" w:rsidRDefault="00874FB2" w:rsidP="00874FB2">
      <w:pPr>
        <w:pStyle w:val="NormalWeb"/>
        <w:rPr>
          <w:rFonts w:ascii="Arial" w:hAnsi="Arial" w:cs="Arial"/>
        </w:rPr>
      </w:pPr>
      <w:r w:rsidRPr="00945E15">
        <w:rPr>
          <w:rFonts w:ascii="Arial" w:hAnsi="Arial" w:cs="Arial"/>
        </w:rPr>
        <w:t>Relevant policies include:</w:t>
      </w:r>
    </w:p>
    <w:p w14:paraId="0AD17CB7" w14:textId="77777777" w:rsidR="00874FB2" w:rsidRPr="00945E15" w:rsidRDefault="00874FB2" w:rsidP="00C27206">
      <w:pPr>
        <w:pStyle w:val="NormalWeb"/>
        <w:numPr>
          <w:ilvl w:val="0"/>
          <w:numId w:val="85"/>
        </w:numPr>
        <w:rPr>
          <w:rFonts w:ascii="Arial" w:hAnsi="Arial" w:cs="Arial"/>
        </w:rPr>
      </w:pPr>
      <w:r w:rsidRPr="00945E15">
        <w:rPr>
          <w:rFonts w:ascii="Arial" w:hAnsi="Arial" w:cs="Arial"/>
        </w:rPr>
        <w:t>Health &amp; Safety Policy</w:t>
      </w:r>
    </w:p>
    <w:p w14:paraId="21AA29C9" w14:textId="77777777" w:rsidR="00874FB2" w:rsidRPr="00945E15" w:rsidRDefault="00874FB2" w:rsidP="00C27206">
      <w:pPr>
        <w:pStyle w:val="NormalWeb"/>
        <w:numPr>
          <w:ilvl w:val="0"/>
          <w:numId w:val="85"/>
        </w:numPr>
        <w:rPr>
          <w:rFonts w:ascii="Arial" w:hAnsi="Arial" w:cs="Arial"/>
        </w:rPr>
      </w:pPr>
      <w:r w:rsidRPr="00945E15">
        <w:rPr>
          <w:rFonts w:ascii="Arial" w:hAnsi="Arial" w:cs="Arial"/>
        </w:rPr>
        <w:t>Fire Safety Procedures</w:t>
      </w:r>
    </w:p>
    <w:p w14:paraId="1811CB6E" w14:textId="77777777" w:rsidR="00874FB2" w:rsidRPr="00945E15" w:rsidRDefault="00874FB2" w:rsidP="00C27206">
      <w:pPr>
        <w:pStyle w:val="NormalWeb"/>
        <w:numPr>
          <w:ilvl w:val="0"/>
          <w:numId w:val="85"/>
        </w:numPr>
        <w:rPr>
          <w:rFonts w:ascii="Arial" w:hAnsi="Arial" w:cs="Arial"/>
        </w:rPr>
      </w:pPr>
      <w:r w:rsidRPr="00945E15">
        <w:rPr>
          <w:rFonts w:ascii="Arial" w:hAnsi="Arial" w:cs="Arial"/>
        </w:rPr>
        <w:t>Evacuation Plans</w:t>
      </w:r>
    </w:p>
    <w:p w14:paraId="7DB5F268" w14:textId="77777777" w:rsidR="00874FB2" w:rsidRPr="00945E15" w:rsidRDefault="00874FB2" w:rsidP="00C27206">
      <w:pPr>
        <w:pStyle w:val="NormalWeb"/>
        <w:numPr>
          <w:ilvl w:val="0"/>
          <w:numId w:val="85"/>
        </w:numPr>
        <w:rPr>
          <w:rFonts w:ascii="Arial" w:hAnsi="Arial" w:cs="Arial"/>
        </w:rPr>
      </w:pPr>
      <w:r w:rsidRPr="00945E15">
        <w:rPr>
          <w:rFonts w:ascii="Arial" w:hAnsi="Arial" w:cs="Arial"/>
        </w:rPr>
        <w:t>First Aid Procedures</w:t>
      </w:r>
    </w:p>
    <w:p w14:paraId="48216981" w14:textId="77777777" w:rsidR="00874FB2" w:rsidRPr="00945E15" w:rsidRDefault="00874FB2" w:rsidP="00C27206">
      <w:pPr>
        <w:pStyle w:val="NormalWeb"/>
        <w:numPr>
          <w:ilvl w:val="0"/>
          <w:numId w:val="85"/>
        </w:numPr>
        <w:rPr>
          <w:rFonts w:ascii="Arial" w:hAnsi="Arial" w:cs="Arial"/>
        </w:rPr>
      </w:pPr>
      <w:r w:rsidRPr="00945E15">
        <w:rPr>
          <w:rFonts w:ascii="Arial" w:hAnsi="Arial" w:cs="Arial"/>
        </w:rPr>
        <w:t>RIDDOR Reporting Procedures</w:t>
      </w:r>
    </w:p>
    <w:p w14:paraId="44D95F17" w14:textId="77777777" w:rsidR="00874FB2" w:rsidRPr="00945E15" w:rsidRDefault="00874FB2" w:rsidP="00874FB2">
      <w:pPr>
        <w:pStyle w:val="NormalWeb"/>
        <w:rPr>
          <w:rFonts w:ascii="Arial" w:hAnsi="Arial" w:cs="Arial"/>
        </w:rPr>
      </w:pPr>
      <w:r w:rsidRPr="00945E15">
        <w:rPr>
          <w:rFonts w:ascii="Arial" w:hAnsi="Arial" w:cs="Arial"/>
        </w:rPr>
        <w:t>Digital copies of these policies are accessible via the secure staff portal and cloud storage. Where physical access is restricted, remote access protocols will apply.</w:t>
      </w:r>
    </w:p>
    <w:p w14:paraId="6221DE67" w14:textId="77777777" w:rsidR="00874FB2" w:rsidRPr="00945E15" w:rsidRDefault="00395317" w:rsidP="00874FB2">
      <w:pPr>
        <w:rPr>
          <w:rFonts w:ascii="Arial" w:hAnsi="Arial" w:cs="Arial"/>
        </w:rPr>
      </w:pPr>
      <w:r>
        <w:rPr>
          <w:rFonts w:ascii="Arial" w:hAnsi="Arial" w:cs="Arial"/>
          <w:noProof/>
        </w:rPr>
        <w:pict w14:anchorId="6A5167BE">
          <v:rect id="_x0000_i1100" alt="" style="width:435.1pt;height:.05pt;mso-width-percent:0;mso-height-percent:0;mso-width-percent:0;mso-height-percent:0" o:hrpct="964" o:hralign="center" o:hrstd="t" o:hr="t" fillcolor="#a0a0a0" stroked="f"/>
        </w:pict>
      </w:r>
    </w:p>
    <w:p w14:paraId="485E0895" w14:textId="77777777" w:rsidR="00874FB2" w:rsidRPr="00945E15" w:rsidRDefault="00874FB2" w:rsidP="00874FB2">
      <w:pPr>
        <w:pStyle w:val="Heading2"/>
      </w:pPr>
      <w:r w:rsidRPr="00945E15">
        <w:lastRenderedPageBreak/>
        <w:t>2. Safeguarding and Student Protection</w:t>
      </w:r>
    </w:p>
    <w:p w14:paraId="5A7C1CEF" w14:textId="77777777" w:rsidR="00874FB2" w:rsidRPr="00945E15" w:rsidRDefault="00874FB2" w:rsidP="00C27206">
      <w:pPr>
        <w:pStyle w:val="NormalWeb"/>
        <w:numPr>
          <w:ilvl w:val="0"/>
          <w:numId w:val="86"/>
        </w:numPr>
        <w:rPr>
          <w:rFonts w:ascii="Arial" w:hAnsi="Arial" w:cs="Arial"/>
        </w:rPr>
      </w:pPr>
      <w:r w:rsidRPr="00945E15">
        <w:rPr>
          <w:rFonts w:ascii="Arial" w:hAnsi="Arial" w:cs="Arial"/>
        </w:rPr>
        <w:t>Safeguarding and Child Protection Policy</w:t>
      </w:r>
    </w:p>
    <w:p w14:paraId="666EF0BC" w14:textId="77777777" w:rsidR="00874FB2" w:rsidRPr="00945E15" w:rsidRDefault="00874FB2" w:rsidP="00C27206">
      <w:pPr>
        <w:pStyle w:val="NormalWeb"/>
        <w:numPr>
          <w:ilvl w:val="0"/>
          <w:numId w:val="86"/>
        </w:numPr>
        <w:rPr>
          <w:rFonts w:ascii="Arial" w:hAnsi="Arial" w:cs="Arial"/>
        </w:rPr>
      </w:pPr>
      <w:r w:rsidRPr="00945E15">
        <w:rPr>
          <w:rFonts w:ascii="Arial" w:hAnsi="Arial" w:cs="Arial"/>
        </w:rPr>
        <w:t>Prevent Duty Procedures</w:t>
      </w:r>
    </w:p>
    <w:p w14:paraId="49165C6D" w14:textId="77777777" w:rsidR="00874FB2" w:rsidRPr="00945E15" w:rsidRDefault="00874FB2" w:rsidP="00C27206">
      <w:pPr>
        <w:pStyle w:val="NormalWeb"/>
        <w:numPr>
          <w:ilvl w:val="0"/>
          <w:numId w:val="86"/>
        </w:numPr>
        <w:rPr>
          <w:rFonts w:ascii="Arial" w:hAnsi="Arial" w:cs="Arial"/>
        </w:rPr>
      </w:pPr>
      <w:r w:rsidRPr="00945E15">
        <w:rPr>
          <w:rFonts w:ascii="Arial" w:hAnsi="Arial" w:cs="Arial"/>
        </w:rPr>
        <w:t>SEND and Inclusion Policies</w:t>
      </w:r>
    </w:p>
    <w:p w14:paraId="79E48C4C" w14:textId="77777777" w:rsidR="00874FB2" w:rsidRPr="00945E15" w:rsidRDefault="00874FB2" w:rsidP="00C27206">
      <w:pPr>
        <w:pStyle w:val="NormalWeb"/>
        <w:numPr>
          <w:ilvl w:val="0"/>
          <w:numId w:val="86"/>
        </w:numPr>
        <w:rPr>
          <w:rFonts w:ascii="Arial" w:hAnsi="Arial" w:cs="Arial"/>
        </w:rPr>
      </w:pPr>
      <w:r w:rsidRPr="00945E15">
        <w:rPr>
          <w:rFonts w:ascii="Arial" w:hAnsi="Arial" w:cs="Arial"/>
        </w:rPr>
        <w:t>Student Wellbeing and Mental Health Procedures</w:t>
      </w:r>
    </w:p>
    <w:p w14:paraId="4FE7437C" w14:textId="77777777" w:rsidR="00874FB2" w:rsidRPr="00945E15" w:rsidRDefault="00874FB2" w:rsidP="00874FB2">
      <w:pPr>
        <w:pStyle w:val="NormalWeb"/>
        <w:rPr>
          <w:rFonts w:ascii="Arial" w:hAnsi="Arial" w:cs="Arial"/>
        </w:rPr>
      </w:pPr>
      <w:r w:rsidRPr="00945E15">
        <w:rPr>
          <w:rFonts w:ascii="Arial" w:hAnsi="Arial" w:cs="Arial"/>
        </w:rPr>
        <w:t>Safeguarding reporting routes must remain operational during any incident.</w:t>
      </w:r>
    </w:p>
    <w:p w14:paraId="7614B9E5" w14:textId="77777777" w:rsidR="00874FB2" w:rsidRPr="00945E15" w:rsidRDefault="00395317" w:rsidP="00874FB2">
      <w:pPr>
        <w:rPr>
          <w:rFonts w:ascii="Arial" w:hAnsi="Arial" w:cs="Arial"/>
        </w:rPr>
      </w:pPr>
      <w:r>
        <w:rPr>
          <w:rFonts w:ascii="Arial" w:hAnsi="Arial" w:cs="Arial"/>
          <w:noProof/>
        </w:rPr>
        <w:pict w14:anchorId="1F45C804">
          <v:rect id="_x0000_i1101" alt="" style="width:451.35pt;height:.05pt;mso-width-percent:0;mso-height-percent:0;mso-width-percent:0;mso-height-percent:0" o:hralign="center" o:hrstd="t" o:hr="t" fillcolor="#a0a0a0" stroked="f"/>
        </w:pict>
      </w:r>
    </w:p>
    <w:p w14:paraId="142C7BD5" w14:textId="77777777" w:rsidR="00874FB2" w:rsidRPr="00945E15" w:rsidRDefault="00874FB2" w:rsidP="00874FB2">
      <w:pPr>
        <w:pStyle w:val="Heading2"/>
      </w:pPr>
      <w:r w:rsidRPr="00945E15">
        <w:t>3. IT and Cyber Security</w:t>
      </w:r>
    </w:p>
    <w:p w14:paraId="0997549A" w14:textId="77777777" w:rsidR="00874FB2" w:rsidRPr="00945E15" w:rsidRDefault="00874FB2" w:rsidP="00C27206">
      <w:pPr>
        <w:pStyle w:val="NormalWeb"/>
        <w:numPr>
          <w:ilvl w:val="0"/>
          <w:numId w:val="87"/>
        </w:numPr>
        <w:rPr>
          <w:rFonts w:ascii="Arial" w:hAnsi="Arial" w:cs="Arial"/>
        </w:rPr>
      </w:pPr>
      <w:r w:rsidRPr="00945E15">
        <w:rPr>
          <w:rFonts w:ascii="Arial" w:hAnsi="Arial" w:cs="Arial"/>
        </w:rPr>
        <w:t>IT Acceptable Use Policy</w:t>
      </w:r>
    </w:p>
    <w:p w14:paraId="0D955098" w14:textId="77777777" w:rsidR="00874FB2" w:rsidRPr="00945E15" w:rsidRDefault="00874FB2" w:rsidP="00C27206">
      <w:pPr>
        <w:pStyle w:val="NormalWeb"/>
        <w:numPr>
          <w:ilvl w:val="0"/>
          <w:numId w:val="87"/>
        </w:numPr>
        <w:rPr>
          <w:rFonts w:ascii="Arial" w:hAnsi="Arial" w:cs="Arial"/>
        </w:rPr>
      </w:pPr>
      <w:r w:rsidRPr="00945E15">
        <w:rPr>
          <w:rFonts w:ascii="Arial" w:hAnsi="Arial" w:cs="Arial"/>
        </w:rPr>
        <w:t>Cyber Security and Data Protection Policies</w:t>
      </w:r>
    </w:p>
    <w:p w14:paraId="344196FC" w14:textId="77777777" w:rsidR="00874FB2" w:rsidRPr="00945E15" w:rsidRDefault="00874FB2" w:rsidP="00C27206">
      <w:pPr>
        <w:pStyle w:val="NormalWeb"/>
        <w:numPr>
          <w:ilvl w:val="0"/>
          <w:numId w:val="87"/>
        </w:numPr>
        <w:rPr>
          <w:rFonts w:ascii="Arial" w:hAnsi="Arial" w:cs="Arial"/>
        </w:rPr>
      </w:pPr>
      <w:r w:rsidRPr="00945E15">
        <w:rPr>
          <w:rFonts w:ascii="Arial" w:hAnsi="Arial" w:cs="Arial"/>
        </w:rPr>
        <w:t>Data Breach Response Procedures</w:t>
      </w:r>
    </w:p>
    <w:p w14:paraId="534A0B20" w14:textId="77777777" w:rsidR="00874FB2" w:rsidRPr="00945E15" w:rsidRDefault="00874FB2" w:rsidP="00C27206">
      <w:pPr>
        <w:pStyle w:val="NormalWeb"/>
        <w:numPr>
          <w:ilvl w:val="0"/>
          <w:numId w:val="87"/>
        </w:numPr>
        <w:rPr>
          <w:rFonts w:ascii="Arial" w:hAnsi="Arial" w:cs="Arial"/>
        </w:rPr>
      </w:pPr>
      <w:r w:rsidRPr="00945E15">
        <w:rPr>
          <w:rFonts w:ascii="Arial" w:hAnsi="Arial" w:cs="Arial"/>
        </w:rPr>
        <w:t>IT Recovery Plan (Appendix 4)</w:t>
      </w:r>
    </w:p>
    <w:p w14:paraId="5A99B2B3" w14:textId="77777777" w:rsidR="00874FB2" w:rsidRPr="00945E15" w:rsidRDefault="00874FB2" w:rsidP="00874FB2">
      <w:pPr>
        <w:pStyle w:val="NormalWeb"/>
        <w:rPr>
          <w:rFonts w:ascii="Arial" w:hAnsi="Arial" w:cs="Arial"/>
        </w:rPr>
      </w:pPr>
      <w:r w:rsidRPr="00945E15">
        <w:rPr>
          <w:rFonts w:ascii="Arial" w:hAnsi="Arial" w:cs="Arial"/>
        </w:rPr>
        <w:t>These documents support digital resilience and statutory data protection compliance.</w:t>
      </w:r>
    </w:p>
    <w:p w14:paraId="55696254" w14:textId="77777777" w:rsidR="00874FB2" w:rsidRPr="00945E15" w:rsidRDefault="00395317" w:rsidP="00874FB2">
      <w:pPr>
        <w:rPr>
          <w:rFonts w:ascii="Arial" w:hAnsi="Arial" w:cs="Arial"/>
        </w:rPr>
      </w:pPr>
      <w:r>
        <w:rPr>
          <w:rFonts w:ascii="Arial" w:hAnsi="Arial" w:cs="Arial"/>
          <w:noProof/>
        </w:rPr>
        <w:pict w14:anchorId="42B52733">
          <v:rect id="_x0000_i1102" alt="" style="width:435.1pt;height:.05pt;mso-width-percent:0;mso-height-percent:0;mso-width-percent:0;mso-height-percent:0" o:hrpct="964" o:hralign="center" o:hrstd="t" o:hr="t" fillcolor="#a0a0a0" stroked="f"/>
        </w:pict>
      </w:r>
    </w:p>
    <w:p w14:paraId="46EE2089" w14:textId="77777777" w:rsidR="00874FB2" w:rsidRPr="00945E15" w:rsidRDefault="00874FB2" w:rsidP="00874FB2">
      <w:pPr>
        <w:pStyle w:val="Heading2"/>
      </w:pPr>
      <w:r w:rsidRPr="00945E15">
        <w:t>4. Human Resources and Workforce</w:t>
      </w:r>
    </w:p>
    <w:p w14:paraId="3862F073" w14:textId="77777777" w:rsidR="00874FB2" w:rsidRPr="00945E15" w:rsidRDefault="00874FB2" w:rsidP="00C27206">
      <w:pPr>
        <w:pStyle w:val="NormalWeb"/>
        <w:numPr>
          <w:ilvl w:val="0"/>
          <w:numId w:val="88"/>
        </w:numPr>
        <w:rPr>
          <w:rFonts w:ascii="Arial" w:hAnsi="Arial" w:cs="Arial"/>
        </w:rPr>
      </w:pPr>
      <w:r w:rsidRPr="00945E15">
        <w:rPr>
          <w:rFonts w:ascii="Arial" w:hAnsi="Arial" w:cs="Arial"/>
        </w:rPr>
        <w:t>Staff Code of Conduct</w:t>
      </w:r>
    </w:p>
    <w:p w14:paraId="46AF4CF6" w14:textId="77777777" w:rsidR="00874FB2" w:rsidRPr="00945E15" w:rsidRDefault="00874FB2" w:rsidP="00C27206">
      <w:pPr>
        <w:pStyle w:val="NormalWeb"/>
        <w:numPr>
          <w:ilvl w:val="0"/>
          <w:numId w:val="88"/>
        </w:numPr>
        <w:rPr>
          <w:rFonts w:ascii="Arial" w:hAnsi="Arial" w:cs="Arial"/>
        </w:rPr>
      </w:pPr>
      <w:r w:rsidRPr="00945E15">
        <w:rPr>
          <w:rFonts w:ascii="Arial" w:hAnsi="Arial" w:cs="Arial"/>
        </w:rPr>
        <w:t>Staff Wellbeing Framework</w:t>
      </w:r>
    </w:p>
    <w:p w14:paraId="4E284365" w14:textId="77777777" w:rsidR="00874FB2" w:rsidRPr="00945E15" w:rsidRDefault="00874FB2" w:rsidP="00C27206">
      <w:pPr>
        <w:pStyle w:val="NormalWeb"/>
        <w:numPr>
          <w:ilvl w:val="0"/>
          <w:numId w:val="88"/>
        </w:numPr>
        <w:rPr>
          <w:rFonts w:ascii="Arial" w:hAnsi="Arial" w:cs="Arial"/>
        </w:rPr>
      </w:pPr>
      <w:r w:rsidRPr="00945E15">
        <w:rPr>
          <w:rFonts w:ascii="Arial" w:hAnsi="Arial" w:cs="Arial"/>
        </w:rPr>
        <w:t>Emergency Leave Procedures</w:t>
      </w:r>
    </w:p>
    <w:p w14:paraId="79AE6536" w14:textId="77777777" w:rsidR="00874FB2" w:rsidRPr="00945E15" w:rsidRDefault="00874FB2" w:rsidP="00C27206">
      <w:pPr>
        <w:pStyle w:val="NormalWeb"/>
        <w:numPr>
          <w:ilvl w:val="0"/>
          <w:numId w:val="88"/>
        </w:numPr>
        <w:rPr>
          <w:rFonts w:ascii="Arial" w:hAnsi="Arial" w:cs="Arial"/>
        </w:rPr>
      </w:pPr>
      <w:r w:rsidRPr="00945E15">
        <w:rPr>
          <w:rFonts w:ascii="Arial" w:hAnsi="Arial" w:cs="Arial"/>
        </w:rPr>
        <w:t>Trade Union Consultation Protocol</w:t>
      </w:r>
    </w:p>
    <w:p w14:paraId="326DBB8F" w14:textId="77777777" w:rsidR="00874FB2" w:rsidRPr="00945E15" w:rsidRDefault="00395317" w:rsidP="00874FB2">
      <w:pPr>
        <w:rPr>
          <w:rFonts w:ascii="Arial" w:hAnsi="Arial" w:cs="Arial"/>
        </w:rPr>
      </w:pPr>
      <w:r>
        <w:rPr>
          <w:rFonts w:ascii="Arial" w:hAnsi="Arial" w:cs="Arial"/>
          <w:noProof/>
        </w:rPr>
        <w:pict w14:anchorId="2706C6DB">
          <v:rect id="_x0000_i1103" alt="" style="width:435.1pt;height:.05pt;mso-width-percent:0;mso-height-percent:0;mso-width-percent:0;mso-height-percent:0" o:hrpct="964" o:hralign="center" o:hrstd="t" o:hr="t" fillcolor="#a0a0a0" stroked="f"/>
        </w:pict>
      </w:r>
    </w:p>
    <w:p w14:paraId="36C128DA" w14:textId="77777777" w:rsidR="00874FB2" w:rsidRPr="00945E15" w:rsidRDefault="00874FB2" w:rsidP="00874FB2">
      <w:pPr>
        <w:pStyle w:val="Heading2"/>
      </w:pPr>
      <w:r w:rsidRPr="00945E15">
        <w:t>5. Financial and Governance</w:t>
      </w:r>
    </w:p>
    <w:p w14:paraId="2B490D1C" w14:textId="77777777" w:rsidR="00874FB2" w:rsidRPr="00945E15" w:rsidRDefault="00874FB2" w:rsidP="00C27206">
      <w:pPr>
        <w:pStyle w:val="NormalWeb"/>
        <w:numPr>
          <w:ilvl w:val="0"/>
          <w:numId w:val="89"/>
        </w:numPr>
        <w:rPr>
          <w:rFonts w:ascii="Arial" w:hAnsi="Arial" w:cs="Arial"/>
        </w:rPr>
      </w:pPr>
      <w:r w:rsidRPr="00945E15">
        <w:rPr>
          <w:rFonts w:ascii="Arial" w:hAnsi="Arial" w:cs="Arial"/>
        </w:rPr>
        <w:t>Financial Regulations</w:t>
      </w:r>
    </w:p>
    <w:p w14:paraId="2C88C3D0" w14:textId="77777777" w:rsidR="00874FB2" w:rsidRPr="00945E15" w:rsidRDefault="00874FB2" w:rsidP="00C27206">
      <w:pPr>
        <w:pStyle w:val="NormalWeb"/>
        <w:numPr>
          <w:ilvl w:val="0"/>
          <w:numId w:val="89"/>
        </w:numPr>
        <w:rPr>
          <w:rFonts w:ascii="Arial" w:hAnsi="Arial" w:cs="Arial"/>
        </w:rPr>
      </w:pPr>
      <w:r w:rsidRPr="00945E15">
        <w:rPr>
          <w:rFonts w:ascii="Arial" w:hAnsi="Arial" w:cs="Arial"/>
        </w:rPr>
        <w:t>Procurement Policy</w:t>
      </w:r>
    </w:p>
    <w:p w14:paraId="15CCD7D5" w14:textId="77777777" w:rsidR="00874FB2" w:rsidRPr="00945E15" w:rsidRDefault="00874FB2" w:rsidP="00C27206">
      <w:pPr>
        <w:pStyle w:val="NormalWeb"/>
        <w:numPr>
          <w:ilvl w:val="0"/>
          <w:numId w:val="89"/>
        </w:numPr>
        <w:rPr>
          <w:rFonts w:ascii="Arial" w:hAnsi="Arial" w:cs="Arial"/>
        </w:rPr>
      </w:pPr>
      <w:r w:rsidRPr="00945E15">
        <w:rPr>
          <w:rFonts w:ascii="Arial" w:hAnsi="Arial" w:cs="Arial"/>
        </w:rPr>
        <w:t>Risk Management Policy</w:t>
      </w:r>
    </w:p>
    <w:p w14:paraId="6E80D4FA" w14:textId="77777777" w:rsidR="00874FB2" w:rsidRPr="00945E15" w:rsidRDefault="00874FB2" w:rsidP="00C27206">
      <w:pPr>
        <w:pStyle w:val="NormalWeb"/>
        <w:numPr>
          <w:ilvl w:val="0"/>
          <w:numId w:val="89"/>
        </w:numPr>
        <w:rPr>
          <w:rFonts w:ascii="Arial" w:hAnsi="Arial" w:cs="Arial"/>
        </w:rPr>
      </w:pPr>
      <w:r w:rsidRPr="00945E15">
        <w:rPr>
          <w:rFonts w:ascii="Arial" w:hAnsi="Arial" w:cs="Arial"/>
        </w:rPr>
        <w:t>Scheme of Delegation</w:t>
      </w:r>
    </w:p>
    <w:p w14:paraId="5F77696A" w14:textId="77777777" w:rsidR="00874FB2" w:rsidRPr="00945E15" w:rsidRDefault="00874FB2" w:rsidP="00C27206">
      <w:pPr>
        <w:pStyle w:val="NormalWeb"/>
        <w:numPr>
          <w:ilvl w:val="0"/>
          <w:numId w:val="89"/>
        </w:numPr>
        <w:rPr>
          <w:rFonts w:ascii="Arial" w:hAnsi="Arial" w:cs="Arial"/>
        </w:rPr>
      </w:pPr>
      <w:r w:rsidRPr="00945E15">
        <w:rPr>
          <w:rFonts w:ascii="Arial" w:hAnsi="Arial" w:cs="Arial"/>
        </w:rPr>
        <w:t>Corporation Standing Orders</w:t>
      </w:r>
    </w:p>
    <w:p w14:paraId="0313E53F" w14:textId="77777777" w:rsidR="00874FB2" w:rsidRPr="00945E15" w:rsidRDefault="00874FB2" w:rsidP="00874FB2">
      <w:pPr>
        <w:pStyle w:val="NormalWeb"/>
        <w:rPr>
          <w:rFonts w:ascii="Arial" w:hAnsi="Arial" w:cs="Arial"/>
        </w:rPr>
      </w:pPr>
      <w:r w:rsidRPr="00945E15">
        <w:rPr>
          <w:rFonts w:ascii="Arial" w:hAnsi="Arial" w:cs="Arial"/>
        </w:rPr>
        <w:t>The Business Continuity Plan aligns with the College’s Strategic Risk Register and is overseen by the Audit &amp; Risk Committee.</w:t>
      </w:r>
    </w:p>
    <w:p w14:paraId="2D4E5E48" w14:textId="77777777" w:rsidR="00874FB2" w:rsidRPr="00945E15" w:rsidRDefault="00395317" w:rsidP="00874FB2">
      <w:pPr>
        <w:rPr>
          <w:rFonts w:ascii="Arial" w:hAnsi="Arial" w:cs="Arial"/>
        </w:rPr>
      </w:pPr>
      <w:r>
        <w:rPr>
          <w:rFonts w:ascii="Arial" w:hAnsi="Arial" w:cs="Arial"/>
          <w:noProof/>
        </w:rPr>
        <w:pict w14:anchorId="08A8182C">
          <v:rect id="_x0000_i1104" alt="" style="width:435.1pt;height:.05pt;mso-width-percent:0;mso-height-percent:0;mso-width-percent:0;mso-height-percent:0" o:hrpct="964" o:hralign="center" o:hrstd="t" o:hr="t" fillcolor="#a0a0a0" stroked="f"/>
        </w:pict>
      </w:r>
    </w:p>
    <w:p w14:paraId="3283B312" w14:textId="77777777" w:rsidR="00874FB2" w:rsidRPr="00945E15" w:rsidRDefault="00874FB2" w:rsidP="00874FB2">
      <w:pPr>
        <w:pStyle w:val="Heading2"/>
      </w:pPr>
      <w:r w:rsidRPr="00945E15">
        <w:t>6. Site-Specific and Associated Plans</w:t>
      </w:r>
    </w:p>
    <w:p w14:paraId="01798BE4" w14:textId="77777777" w:rsidR="00874FB2" w:rsidRPr="00945E15" w:rsidRDefault="00874FB2" w:rsidP="00C27206">
      <w:pPr>
        <w:pStyle w:val="NormalWeb"/>
        <w:numPr>
          <w:ilvl w:val="0"/>
          <w:numId w:val="90"/>
        </w:numPr>
        <w:rPr>
          <w:rFonts w:ascii="Arial" w:hAnsi="Arial" w:cs="Arial"/>
        </w:rPr>
      </w:pPr>
      <w:r w:rsidRPr="00945E15">
        <w:rPr>
          <w:rFonts w:ascii="Arial" w:hAnsi="Arial" w:cs="Arial"/>
        </w:rPr>
        <w:t>Kendal Museum Disaster Recovery Plan (maintained separately)</w:t>
      </w:r>
    </w:p>
    <w:p w14:paraId="2EF84ED8" w14:textId="77777777" w:rsidR="00874FB2" w:rsidRPr="00945E15" w:rsidRDefault="00874FB2" w:rsidP="00C27206">
      <w:pPr>
        <w:pStyle w:val="NormalWeb"/>
        <w:numPr>
          <w:ilvl w:val="0"/>
          <w:numId w:val="90"/>
        </w:numPr>
        <w:rPr>
          <w:rFonts w:ascii="Arial" w:hAnsi="Arial" w:cs="Arial"/>
        </w:rPr>
      </w:pPr>
      <w:r w:rsidRPr="00945E15">
        <w:rPr>
          <w:rFonts w:ascii="Arial" w:hAnsi="Arial" w:cs="Arial"/>
        </w:rPr>
        <w:t>College Closure Policy</w:t>
      </w:r>
    </w:p>
    <w:p w14:paraId="06F583F9" w14:textId="77777777" w:rsidR="00874FB2" w:rsidRPr="00945E15" w:rsidRDefault="00874FB2" w:rsidP="00C27206">
      <w:pPr>
        <w:pStyle w:val="NormalWeb"/>
        <w:numPr>
          <w:ilvl w:val="0"/>
          <w:numId w:val="90"/>
        </w:numPr>
        <w:rPr>
          <w:rFonts w:ascii="Arial" w:hAnsi="Arial" w:cs="Arial"/>
        </w:rPr>
      </w:pPr>
      <w:r w:rsidRPr="00945E15">
        <w:rPr>
          <w:rFonts w:ascii="Arial" w:hAnsi="Arial" w:cs="Arial"/>
        </w:rPr>
        <w:t>Severe Weather Procedures</w:t>
      </w:r>
    </w:p>
    <w:p w14:paraId="13D49BB9" w14:textId="77777777" w:rsidR="00874FB2" w:rsidRPr="00945E15" w:rsidRDefault="00874FB2" w:rsidP="00C27206">
      <w:pPr>
        <w:pStyle w:val="NormalWeb"/>
        <w:numPr>
          <w:ilvl w:val="0"/>
          <w:numId w:val="90"/>
        </w:numPr>
        <w:rPr>
          <w:rFonts w:ascii="Arial" w:hAnsi="Arial" w:cs="Arial"/>
        </w:rPr>
      </w:pPr>
      <w:r w:rsidRPr="00945E15">
        <w:rPr>
          <w:rFonts w:ascii="Arial" w:hAnsi="Arial" w:cs="Arial"/>
        </w:rPr>
        <w:t>Pandemic or Public Health Contingency Plans</w:t>
      </w:r>
    </w:p>
    <w:p w14:paraId="5E66C323" w14:textId="77777777" w:rsidR="00874FB2" w:rsidRPr="00945E15" w:rsidRDefault="00395317" w:rsidP="00874FB2">
      <w:pPr>
        <w:rPr>
          <w:rFonts w:ascii="Arial" w:hAnsi="Arial" w:cs="Arial"/>
        </w:rPr>
      </w:pPr>
      <w:r>
        <w:rPr>
          <w:rFonts w:ascii="Arial" w:hAnsi="Arial" w:cs="Arial"/>
          <w:noProof/>
        </w:rPr>
        <w:lastRenderedPageBreak/>
        <w:pict w14:anchorId="32D7176C">
          <v:rect id="_x0000_i1105" alt="" style="width:435.1pt;height:.05pt;mso-width-percent:0;mso-height-percent:0;mso-width-percent:0;mso-height-percent:0" o:hrpct="964" o:hralign="center" o:hrstd="t" o:hr="t" fillcolor="#a0a0a0" stroked="f"/>
        </w:pict>
      </w:r>
    </w:p>
    <w:p w14:paraId="2758FD61" w14:textId="77777777" w:rsidR="00874FB2" w:rsidRPr="00945E15" w:rsidRDefault="00874FB2" w:rsidP="00874FB2">
      <w:pPr>
        <w:pStyle w:val="Heading2"/>
      </w:pPr>
      <w:r w:rsidRPr="00945E15">
        <w:t>7. Contact Information and Version Control</w:t>
      </w:r>
    </w:p>
    <w:p w14:paraId="1BFD4470" w14:textId="77777777" w:rsidR="00874FB2" w:rsidRPr="00945E15" w:rsidRDefault="00874FB2" w:rsidP="00874FB2">
      <w:pPr>
        <w:pStyle w:val="NormalWeb"/>
        <w:rPr>
          <w:rFonts w:ascii="Arial" w:hAnsi="Arial" w:cs="Arial"/>
        </w:rPr>
      </w:pPr>
      <w:r w:rsidRPr="00945E15">
        <w:rPr>
          <w:rFonts w:ascii="Arial" w:hAnsi="Arial" w:cs="Arial"/>
        </w:rPr>
        <w:t>Up-to-date contact details for:</w:t>
      </w:r>
    </w:p>
    <w:p w14:paraId="5E373A21" w14:textId="77777777" w:rsidR="00874FB2" w:rsidRPr="00945E15" w:rsidRDefault="00874FB2" w:rsidP="00C27206">
      <w:pPr>
        <w:pStyle w:val="NormalWeb"/>
        <w:numPr>
          <w:ilvl w:val="0"/>
          <w:numId w:val="91"/>
        </w:numPr>
        <w:rPr>
          <w:rFonts w:ascii="Arial" w:hAnsi="Arial" w:cs="Arial"/>
        </w:rPr>
      </w:pPr>
      <w:r w:rsidRPr="00945E15">
        <w:rPr>
          <w:rFonts w:ascii="Arial" w:hAnsi="Arial" w:cs="Arial"/>
        </w:rPr>
        <w:t>Senior Leadership Team</w:t>
      </w:r>
    </w:p>
    <w:p w14:paraId="07BDDBBC" w14:textId="77777777" w:rsidR="00874FB2" w:rsidRPr="00945E15" w:rsidRDefault="00874FB2" w:rsidP="00C27206">
      <w:pPr>
        <w:pStyle w:val="NormalWeb"/>
        <w:numPr>
          <w:ilvl w:val="0"/>
          <w:numId w:val="91"/>
        </w:numPr>
        <w:rPr>
          <w:rFonts w:ascii="Arial" w:hAnsi="Arial" w:cs="Arial"/>
        </w:rPr>
      </w:pPr>
      <w:r w:rsidRPr="00945E15">
        <w:rPr>
          <w:rFonts w:ascii="Arial" w:hAnsi="Arial" w:cs="Arial"/>
        </w:rPr>
        <w:t>Governors</w:t>
      </w:r>
    </w:p>
    <w:p w14:paraId="19A36350" w14:textId="77777777" w:rsidR="00874FB2" w:rsidRPr="00945E15" w:rsidRDefault="00874FB2" w:rsidP="00C27206">
      <w:pPr>
        <w:pStyle w:val="NormalWeb"/>
        <w:numPr>
          <w:ilvl w:val="0"/>
          <w:numId w:val="91"/>
        </w:numPr>
        <w:rPr>
          <w:rFonts w:ascii="Arial" w:hAnsi="Arial" w:cs="Arial"/>
        </w:rPr>
      </w:pPr>
      <w:r w:rsidRPr="00945E15">
        <w:rPr>
          <w:rFonts w:ascii="Arial" w:hAnsi="Arial" w:cs="Arial"/>
        </w:rPr>
        <w:t>Emergency Services</w:t>
      </w:r>
    </w:p>
    <w:p w14:paraId="2C25A764" w14:textId="77777777" w:rsidR="00874FB2" w:rsidRPr="00945E15" w:rsidRDefault="00874FB2" w:rsidP="00C27206">
      <w:pPr>
        <w:pStyle w:val="NormalWeb"/>
        <w:numPr>
          <w:ilvl w:val="0"/>
          <w:numId w:val="91"/>
        </w:numPr>
        <w:rPr>
          <w:rFonts w:ascii="Arial" w:hAnsi="Arial" w:cs="Arial"/>
        </w:rPr>
      </w:pPr>
      <w:r w:rsidRPr="00945E15">
        <w:rPr>
          <w:rFonts w:ascii="Arial" w:hAnsi="Arial" w:cs="Arial"/>
        </w:rPr>
        <w:t>Key Contractors</w:t>
      </w:r>
    </w:p>
    <w:p w14:paraId="3B936B10" w14:textId="77777777" w:rsidR="00874FB2" w:rsidRPr="00945E15" w:rsidRDefault="00874FB2" w:rsidP="00874FB2">
      <w:pPr>
        <w:pStyle w:val="NormalWeb"/>
        <w:rPr>
          <w:rFonts w:ascii="Arial" w:hAnsi="Arial" w:cs="Arial"/>
        </w:rPr>
      </w:pPr>
      <w:r w:rsidRPr="00945E15">
        <w:rPr>
          <w:rFonts w:ascii="Arial" w:hAnsi="Arial" w:cs="Arial"/>
        </w:rPr>
        <w:t>are maintained securely in digital format with restricted access and are subject to regular review.</w:t>
      </w:r>
    </w:p>
    <w:p w14:paraId="217F2672" w14:textId="77777777" w:rsidR="00874FB2" w:rsidRPr="00945E15" w:rsidRDefault="00874FB2" w:rsidP="00874FB2">
      <w:pPr>
        <w:pStyle w:val="NormalWeb"/>
        <w:rPr>
          <w:rFonts w:ascii="Arial" w:hAnsi="Arial" w:cs="Arial"/>
        </w:rPr>
      </w:pPr>
      <w:r w:rsidRPr="00945E15">
        <w:rPr>
          <w:rFonts w:ascii="Arial" w:hAnsi="Arial" w:cs="Arial"/>
        </w:rPr>
        <w:t>The current version of this Plan:</w:t>
      </w:r>
    </w:p>
    <w:p w14:paraId="25F2B0E4" w14:textId="77777777" w:rsidR="00874FB2" w:rsidRPr="00945E15" w:rsidRDefault="00874FB2" w:rsidP="00C27206">
      <w:pPr>
        <w:pStyle w:val="NormalWeb"/>
        <w:numPr>
          <w:ilvl w:val="0"/>
          <w:numId w:val="92"/>
        </w:numPr>
        <w:rPr>
          <w:rFonts w:ascii="Arial" w:hAnsi="Arial" w:cs="Arial"/>
        </w:rPr>
      </w:pPr>
      <w:r w:rsidRPr="00945E15">
        <w:rPr>
          <w:rFonts w:ascii="Arial" w:hAnsi="Arial" w:cs="Arial"/>
        </w:rPr>
        <w:t>Is stored electronically on secure systems</w:t>
      </w:r>
    </w:p>
    <w:p w14:paraId="6A78ED9F" w14:textId="77777777" w:rsidR="00874FB2" w:rsidRPr="00945E15" w:rsidRDefault="00874FB2" w:rsidP="00C27206">
      <w:pPr>
        <w:pStyle w:val="NormalWeb"/>
        <w:numPr>
          <w:ilvl w:val="0"/>
          <w:numId w:val="92"/>
        </w:numPr>
        <w:rPr>
          <w:rFonts w:ascii="Arial" w:hAnsi="Arial" w:cs="Arial"/>
        </w:rPr>
      </w:pPr>
      <w:r w:rsidRPr="00945E15">
        <w:rPr>
          <w:rFonts w:ascii="Arial" w:hAnsi="Arial" w:cs="Arial"/>
        </w:rPr>
        <w:t>Is accessible remotely to designated senior leaders</w:t>
      </w:r>
    </w:p>
    <w:p w14:paraId="3C40E1F3" w14:textId="77777777" w:rsidR="00874FB2" w:rsidRPr="00945E15" w:rsidRDefault="00874FB2" w:rsidP="00C27206">
      <w:pPr>
        <w:pStyle w:val="NormalWeb"/>
        <w:numPr>
          <w:ilvl w:val="0"/>
          <w:numId w:val="92"/>
        </w:numPr>
        <w:rPr>
          <w:rFonts w:ascii="Arial" w:hAnsi="Arial" w:cs="Arial"/>
        </w:rPr>
      </w:pPr>
      <w:r w:rsidRPr="00945E15">
        <w:rPr>
          <w:rFonts w:ascii="Arial" w:hAnsi="Arial" w:cs="Arial"/>
        </w:rPr>
        <w:t>Is subject to formal version control and annual review</w:t>
      </w:r>
    </w:p>
    <w:p w14:paraId="33832BB0" w14:textId="77777777" w:rsidR="00BE6F10" w:rsidRPr="00945E15" w:rsidRDefault="00BE6F10">
      <w:pPr>
        <w:rPr>
          <w:rFonts w:ascii="Arial" w:hAnsi="Arial" w:cs="Arial"/>
          <w:sz w:val="22"/>
          <w:szCs w:val="22"/>
          <w:lang w:val="en-GB"/>
        </w:rPr>
      </w:pPr>
    </w:p>
    <w:p w14:paraId="4A2FCCF0" w14:textId="77777777" w:rsidR="002164FA" w:rsidRPr="00945E15" w:rsidRDefault="000D5A51" w:rsidP="002164FA">
      <w:pPr>
        <w:rPr>
          <w:rFonts w:ascii="Arial" w:hAnsi="Arial" w:cs="Arial"/>
          <w:sz w:val="22"/>
          <w:szCs w:val="22"/>
          <w:lang w:val="en-GB"/>
        </w:rPr>
      </w:pPr>
      <w:r w:rsidRPr="00945E15">
        <w:rPr>
          <w:rFonts w:ascii="Arial" w:hAnsi="Arial" w:cs="Arial"/>
          <w:b/>
          <w:sz w:val="22"/>
          <w:szCs w:val="22"/>
          <w:lang w:val="en-GB"/>
        </w:rPr>
        <w:t>7.</w:t>
      </w:r>
      <w:r w:rsidRPr="00945E15">
        <w:rPr>
          <w:rFonts w:ascii="Arial" w:hAnsi="Arial" w:cs="Arial"/>
          <w:b/>
          <w:sz w:val="22"/>
          <w:szCs w:val="22"/>
          <w:lang w:val="en-GB"/>
        </w:rPr>
        <w:tab/>
      </w:r>
      <w:r w:rsidR="00976426" w:rsidRPr="00945E15">
        <w:rPr>
          <w:rFonts w:ascii="Arial" w:hAnsi="Arial" w:cs="Arial"/>
          <w:b/>
          <w:sz w:val="22"/>
          <w:szCs w:val="22"/>
          <w:lang w:val="en-GB"/>
        </w:rPr>
        <w:t>Disaster/</w:t>
      </w:r>
      <w:r w:rsidR="002164FA" w:rsidRPr="00945E15">
        <w:rPr>
          <w:rFonts w:ascii="Arial" w:hAnsi="Arial" w:cs="Arial"/>
          <w:b/>
          <w:sz w:val="22"/>
          <w:szCs w:val="22"/>
          <w:lang w:val="en-GB"/>
        </w:rPr>
        <w:t xml:space="preserve">Incident Log </w:t>
      </w:r>
    </w:p>
    <w:p w14:paraId="26D5F066" w14:textId="77777777" w:rsidR="002164FA" w:rsidRPr="00945E15" w:rsidRDefault="002164FA" w:rsidP="002164FA">
      <w:pPr>
        <w:rPr>
          <w:rFonts w:ascii="Arial" w:hAnsi="Arial" w:cs="Arial"/>
          <w:sz w:val="22"/>
          <w:szCs w:val="22"/>
          <w:lang w:val="en-GB"/>
        </w:rPr>
      </w:pPr>
    </w:p>
    <w:p w14:paraId="78745164" w14:textId="77777777" w:rsidR="002164FA" w:rsidRPr="00945E15" w:rsidRDefault="000D5A51" w:rsidP="000D5A51">
      <w:pPr>
        <w:ind w:left="720" w:hanging="720"/>
        <w:rPr>
          <w:rFonts w:ascii="Arial" w:hAnsi="Arial" w:cs="Arial"/>
          <w:sz w:val="22"/>
          <w:szCs w:val="22"/>
          <w:lang w:val="en-GB"/>
        </w:rPr>
      </w:pPr>
      <w:r w:rsidRPr="00945E15">
        <w:rPr>
          <w:rFonts w:ascii="Arial" w:hAnsi="Arial" w:cs="Arial"/>
          <w:sz w:val="22"/>
          <w:szCs w:val="22"/>
          <w:lang w:val="en-GB"/>
        </w:rPr>
        <w:tab/>
      </w:r>
      <w:r w:rsidR="002164FA" w:rsidRPr="00945E15">
        <w:rPr>
          <w:rFonts w:ascii="Arial" w:hAnsi="Arial" w:cs="Arial"/>
          <w:sz w:val="22"/>
          <w:szCs w:val="22"/>
          <w:lang w:val="en-GB"/>
        </w:rPr>
        <w:t>The</w:t>
      </w:r>
      <w:r w:rsidR="00976426" w:rsidRPr="00945E15">
        <w:rPr>
          <w:rFonts w:ascii="Arial" w:hAnsi="Arial" w:cs="Arial"/>
          <w:sz w:val="22"/>
          <w:szCs w:val="22"/>
          <w:lang w:val="en-GB"/>
        </w:rPr>
        <w:t xml:space="preserve"> Disaster Recovery M</w:t>
      </w:r>
      <w:r w:rsidR="002164FA" w:rsidRPr="00945E15">
        <w:rPr>
          <w:rFonts w:ascii="Arial" w:hAnsi="Arial" w:cs="Arial"/>
          <w:sz w:val="22"/>
          <w:szCs w:val="22"/>
          <w:lang w:val="en-GB"/>
        </w:rPr>
        <w:t xml:space="preserve">anager will be responsible for keeping a log of the actions taken to assist recovery </w:t>
      </w:r>
      <w:r w:rsidR="00444487" w:rsidRPr="00945E15">
        <w:rPr>
          <w:rFonts w:ascii="Arial" w:hAnsi="Arial" w:cs="Arial"/>
          <w:sz w:val="22"/>
          <w:szCs w:val="22"/>
          <w:lang w:val="en-GB"/>
        </w:rPr>
        <w:t>using the proforma in Appendix 5</w:t>
      </w:r>
      <w:r w:rsidR="002164FA" w:rsidRPr="00945E15">
        <w:rPr>
          <w:rFonts w:ascii="Arial" w:hAnsi="Arial" w:cs="Arial"/>
          <w:sz w:val="22"/>
          <w:szCs w:val="22"/>
          <w:lang w:val="en-GB"/>
        </w:rPr>
        <w:t>.</w:t>
      </w:r>
    </w:p>
    <w:p w14:paraId="21636F74" w14:textId="77777777" w:rsidR="002164FA" w:rsidRPr="00945E15" w:rsidRDefault="002164FA" w:rsidP="002164FA">
      <w:pPr>
        <w:rPr>
          <w:rFonts w:ascii="Arial" w:hAnsi="Arial" w:cs="Arial"/>
          <w:b/>
          <w:sz w:val="22"/>
          <w:szCs w:val="22"/>
          <w:lang w:val="en-GB"/>
        </w:rPr>
      </w:pPr>
    </w:p>
    <w:p w14:paraId="7EB76E02" w14:textId="77777777" w:rsidR="00237BB6" w:rsidRPr="00945E15" w:rsidRDefault="000D5A51" w:rsidP="00771D11">
      <w:pPr>
        <w:rPr>
          <w:rFonts w:ascii="Arial" w:hAnsi="Arial" w:cs="Arial"/>
          <w:b/>
          <w:sz w:val="22"/>
          <w:szCs w:val="22"/>
          <w:lang w:val="en-GB"/>
        </w:rPr>
      </w:pPr>
      <w:r w:rsidRPr="00945E15">
        <w:rPr>
          <w:rFonts w:ascii="Arial" w:hAnsi="Arial" w:cs="Arial"/>
          <w:b/>
          <w:sz w:val="22"/>
          <w:szCs w:val="22"/>
          <w:lang w:val="en-GB"/>
        </w:rPr>
        <w:t>8.</w:t>
      </w:r>
      <w:r w:rsidRPr="00945E15">
        <w:rPr>
          <w:rFonts w:ascii="Arial" w:hAnsi="Arial" w:cs="Arial"/>
          <w:b/>
          <w:sz w:val="22"/>
          <w:szCs w:val="22"/>
          <w:lang w:val="en-GB"/>
        </w:rPr>
        <w:tab/>
      </w:r>
      <w:r w:rsidR="00237BB6" w:rsidRPr="00945E15">
        <w:rPr>
          <w:rFonts w:ascii="Arial" w:hAnsi="Arial" w:cs="Arial"/>
          <w:b/>
          <w:sz w:val="22"/>
          <w:szCs w:val="22"/>
          <w:lang w:val="en-GB"/>
        </w:rPr>
        <w:t>Monitoring</w:t>
      </w:r>
      <w:r w:rsidR="002164FA" w:rsidRPr="00945E15">
        <w:rPr>
          <w:rFonts w:ascii="Arial" w:hAnsi="Arial" w:cs="Arial"/>
          <w:b/>
          <w:sz w:val="22"/>
          <w:szCs w:val="22"/>
          <w:lang w:val="en-GB"/>
        </w:rPr>
        <w:t xml:space="preserve"> and Managing the Plan</w:t>
      </w:r>
    </w:p>
    <w:p w14:paraId="5E043DC2" w14:textId="77777777" w:rsidR="00237BB6" w:rsidRPr="00945E15" w:rsidRDefault="00975D4F" w:rsidP="00C27206">
      <w:pPr>
        <w:numPr>
          <w:ilvl w:val="0"/>
          <w:numId w:val="6"/>
        </w:numPr>
        <w:spacing w:before="120"/>
        <w:rPr>
          <w:rFonts w:ascii="Arial" w:hAnsi="Arial" w:cs="Arial"/>
          <w:sz w:val="22"/>
          <w:szCs w:val="22"/>
          <w:lang w:val="en-GB"/>
        </w:rPr>
      </w:pPr>
      <w:r w:rsidRPr="00945E15">
        <w:rPr>
          <w:rFonts w:ascii="Arial" w:hAnsi="Arial" w:cs="Arial"/>
          <w:sz w:val="22"/>
          <w:szCs w:val="22"/>
          <w:lang w:val="en-GB"/>
        </w:rPr>
        <w:t>SL</w:t>
      </w:r>
      <w:r w:rsidR="00237BB6" w:rsidRPr="00945E15">
        <w:rPr>
          <w:rFonts w:ascii="Arial" w:hAnsi="Arial" w:cs="Arial"/>
          <w:sz w:val="22"/>
          <w:szCs w:val="22"/>
          <w:lang w:val="en-GB"/>
        </w:rPr>
        <w:t xml:space="preserve">T will undertake an annual review of the plan and </w:t>
      </w:r>
      <w:r w:rsidR="00444487" w:rsidRPr="00945E15">
        <w:rPr>
          <w:rFonts w:ascii="Arial" w:hAnsi="Arial" w:cs="Arial"/>
          <w:sz w:val="22"/>
          <w:szCs w:val="22"/>
          <w:lang w:val="en-GB"/>
        </w:rPr>
        <w:t>an annual update if</w:t>
      </w:r>
      <w:r w:rsidR="00237BB6" w:rsidRPr="00945E15">
        <w:rPr>
          <w:rFonts w:ascii="Arial" w:hAnsi="Arial" w:cs="Arial"/>
          <w:sz w:val="22"/>
          <w:szCs w:val="22"/>
          <w:lang w:val="en-GB"/>
        </w:rPr>
        <w:t xml:space="preserve"> required.  All </w:t>
      </w:r>
      <w:r w:rsidR="00444487" w:rsidRPr="00945E15">
        <w:rPr>
          <w:rFonts w:ascii="Arial" w:hAnsi="Arial" w:cs="Arial"/>
          <w:sz w:val="22"/>
          <w:szCs w:val="22"/>
          <w:lang w:val="en-GB"/>
        </w:rPr>
        <w:t xml:space="preserve">members of the Disaster Recovery Team </w:t>
      </w:r>
      <w:r w:rsidR="00237BB6" w:rsidRPr="00945E15">
        <w:rPr>
          <w:rFonts w:ascii="Arial" w:hAnsi="Arial" w:cs="Arial"/>
          <w:sz w:val="22"/>
          <w:szCs w:val="22"/>
          <w:lang w:val="en-GB"/>
        </w:rPr>
        <w:t xml:space="preserve">will be issued with 2 copies of the plan – </w:t>
      </w:r>
      <w:r w:rsidR="00237BB6" w:rsidRPr="00945E15">
        <w:rPr>
          <w:rFonts w:ascii="Arial" w:hAnsi="Arial" w:cs="Arial"/>
          <w:b/>
          <w:i/>
          <w:sz w:val="22"/>
          <w:szCs w:val="22"/>
          <w:lang w:val="en-GB"/>
        </w:rPr>
        <w:t>one to be kept at work and one at home</w:t>
      </w:r>
    </w:p>
    <w:p w14:paraId="63C21F34" w14:textId="77777777" w:rsidR="00237BB6" w:rsidRPr="00945E15" w:rsidRDefault="00237BB6" w:rsidP="00C27206">
      <w:pPr>
        <w:numPr>
          <w:ilvl w:val="0"/>
          <w:numId w:val="6"/>
        </w:numPr>
        <w:spacing w:before="120" w:after="120"/>
        <w:rPr>
          <w:rFonts w:ascii="Arial" w:hAnsi="Arial" w:cs="Arial"/>
          <w:sz w:val="22"/>
          <w:szCs w:val="22"/>
          <w:lang w:val="en-GB"/>
        </w:rPr>
      </w:pPr>
      <w:r w:rsidRPr="00945E15">
        <w:rPr>
          <w:rFonts w:ascii="Arial" w:hAnsi="Arial" w:cs="Arial"/>
          <w:sz w:val="22"/>
          <w:szCs w:val="22"/>
          <w:lang w:val="en-GB"/>
        </w:rPr>
        <w:t>In the event of an incident all activities will be controlled from the Principalship offices – where this is not possible the reception area at the A</w:t>
      </w:r>
      <w:r w:rsidR="00A26D33" w:rsidRPr="00945E15">
        <w:rPr>
          <w:rFonts w:ascii="Arial" w:hAnsi="Arial" w:cs="Arial"/>
          <w:sz w:val="22"/>
          <w:szCs w:val="22"/>
          <w:lang w:val="en-GB"/>
        </w:rPr>
        <w:t>llen Building will be the designat</w:t>
      </w:r>
      <w:r w:rsidRPr="00945E15">
        <w:rPr>
          <w:rFonts w:ascii="Arial" w:hAnsi="Arial" w:cs="Arial"/>
          <w:sz w:val="22"/>
          <w:szCs w:val="22"/>
          <w:lang w:val="en-GB"/>
        </w:rPr>
        <w:t>ed centre.</w:t>
      </w:r>
    </w:p>
    <w:p w14:paraId="29340507" w14:textId="77777777" w:rsidR="00E0484F" w:rsidRDefault="00237BB6" w:rsidP="00C27206">
      <w:pPr>
        <w:numPr>
          <w:ilvl w:val="0"/>
          <w:numId w:val="6"/>
        </w:numPr>
        <w:rPr>
          <w:rFonts w:ascii="Arial" w:hAnsi="Arial" w:cs="Arial"/>
          <w:sz w:val="22"/>
          <w:szCs w:val="22"/>
          <w:lang w:val="en-GB"/>
        </w:rPr>
        <w:sectPr w:rsidR="00E0484F" w:rsidSect="000D5A51">
          <w:footerReference w:type="even" r:id="rId13"/>
          <w:footerReference w:type="default" r:id="rId14"/>
          <w:footerReference w:type="first" r:id="rId15"/>
          <w:pgSz w:w="11907" w:h="16840" w:code="9"/>
          <w:pgMar w:top="1008" w:right="1440" w:bottom="864" w:left="1440" w:header="720" w:footer="677" w:gutter="0"/>
          <w:cols w:space="720"/>
          <w:noEndnote/>
        </w:sectPr>
      </w:pPr>
      <w:r w:rsidRPr="00945E15">
        <w:rPr>
          <w:rFonts w:ascii="Arial" w:hAnsi="Arial" w:cs="Arial"/>
          <w:sz w:val="22"/>
          <w:szCs w:val="22"/>
          <w:lang w:val="en-GB"/>
        </w:rPr>
        <w:t>Copies of the plan will also be available in the safe</w:t>
      </w:r>
      <w:r w:rsidRPr="00237BB6">
        <w:rPr>
          <w:rFonts w:ascii="Arial" w:hAnsi="Arial" w:cs="Arial"/>
          <w:sz w:val="22"/>
          <w:szCs w:val="22"/>
          <w:lang w:val="en-GB"/>
        </w:rPr>
        <w:t xml:space="preserve"> at each centre </w:t>
      </w:r>
    </w:p>
    <w:p w14:paraId="4BB1B00A" w14:textId="77777777" w:rsidR="00E0484F" w:rsidRDefault="003138AC" w:rsidP="00E0484F">
      <w:pPr>
        <w:spacing w:after="120"/>
        <w:rPr>
          <w:rFonts w:ascii="Arial" w:hAnsi="Arial" w:cs="Arial"/>
          <w:sz w:val="22"/>
          <w:szCs w:val="22"/>
          <w:lang w:val="en-GB"/>
        </w:rPr>
      </w:pPr>
      <w:r>
        <w:rPr>
          <w:noProof/>
          <w:lang w:val="en-GB" w:eastAsia="en-GB"/>
        </w:rPr>
        <w:lastRenderedPageBreak/>
        <mc:AlternateContent>
          <mc:Choice Requires="wps">
            <w:drawing>
              <wp:anchor distT="0" distB="0" distL="114300" distR="114300" simplePos="0" relativeHeight="251658241" behindDoc="0" locked="0" layoutInCell="1" allowOverlap="1" wp14:anchorId="0D26B3AE" wp14:editId="20C7CF7D">
                <wp:simplePos x="0" y="0"/>
                <wp:positionH relativeFrom="column">
                  <wp:posOffset>5423535</wp:posOffset>
                </wp:positionH>
                <wp:positionV relativeFrom="paragraph">
                  <wp:posOffset>-294640</wp:posOffset>
                </wp:positionV>
                <wp:extent cx="914400" cy="381000"/>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2D192" w14:textId="77777777" w:rsidR="005D0CEA" w:rsidRPr="000722F3" w:rsidRDefault="005D0CEA">
                            <w:pPr>
                              <w:rPr>
                                <w:rFonts w:ascii="Arial" w:hAnsi="Arial" w:cs="Arial"/>
                                <w:b/>
                                <w:sz w:val="20"/>
                                <w:szCs w:val="20"/>
                              </w:rPr>
                            </w:pPr>
                            <w:r>
                              <w:rPr>
                                <w:rFonts w:ascii="Arial" w:hAnsi="Arial" w:cs="Arial"/>
                                <w:b/>
                                <w:sz w:val="20"/>
                                <w:szCs w:val="20"/>
                              </w:rPr>
                              <w:t>Appendix</w:t>
                            </w:r>
                            <w:r w:rsidRPr="000722F3">
                              <w:rPr>
                                <w:rFonts w:ascii="Arial" w:hAnsi="Arial" w:cs="Arial"/>
                                <w:b/>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B3AE" id="Text Box 6" o:spid="_x0000_s1027" type="#_x0000_t202" style="position:absolute;margin-left:427.05pt;margin-top:-23.2pt;width:1in;height:3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" filled="f" stroked="f">
                <v:textbox>
                  <w:txbxContent>
                    <w:p w14:paraId="1902D192" w14:textId="77777777" w:rsidR="005D0CEA" w:rsidRPr="000722F3" w:rsidRDefault="005D0CEA">
                      <w:pPr>
                        <w:rPr>
                          <w:rFonts w:ascii="Arial" w:hAnsi="Arial" w:cs="Arial"/>
                          <w:b/>
                          <w:sz w:val="20"/>
                          <w:szCs w:val="20"/>
                        </w:rPr>
                      </w:pPr>
                      <w:r>
                        <w:rPr>
                          <w:rFonts w:ascii="Arial" w:hAnsi="Arial" w:cs="Arial"/>
                          <w:b/>
                          <w:sz w:val="20"/>
                          <w:szCs w:val="20"/>
                        </w:rPr>
                        <w:t>Appendix</w:t>
                      </w:r>
                      <w:r w:rsidRPr="000722F3">
                        <w:rPr>
                          <w:rFonts w:ascii="Arial" w:hAnsi="Arial" w:cs="Arial"/>
                          <w:b/>
                          <w:sz w:val="20"/>
                          <w:szCs w:val="20"/>
                        </w:rPr>
                        <w:t xml:space="preserve"> 1</w:t>
                      </w:r>
                    </w:p>
                  </w:txbxContent>
                </v:textbox>
              </v:shape>
            </w:pict>
          </mc:Fallback>
        </mc:AlternateContent>
      </w:r>
    </w:p>
    <w:p w14:paraId="7ABB48F2" w14:textId="77777777" w:rsidR="00377ECC" w:rsidRDefault="00377ECC" w:rsidP="00377ECC">
      <w:pPr>
        <w:spacing w:after="120"/>
        <w:rPr>
          <w:rFonts w:ascii="Arial" w:hAnsi="Arial" w:cs="Arial"/>
          <w:sz w:val="22"/>
          <w:szCs w:val="22"/>
          <w:lang w:val="en-GB"/>
        </w:rPr>
      </w:pPr>
    </w:p>
    <w:p w14:paraId="7DEA5988" w14:textId="77777777" w:rsidR="000722F3" w:rsidRDefault="000722F3" w:rsidP="000722F3">
      <w:pPr>
        <w:pStyle w:val="Heading1"/>
      </w:pPr>
      <w:bookmarkStart w:id="0" w:name="_Hlk158195696"/>
      <w:r>
        <w:t>Key Suppliers Names and Telephone Numbers</w:t>
      </w:r>
    </w:p>
    <w:p w14:paraId="2279ACB8" w14:textId="77777777" w:rsidR="000722F3" w:rsidRPr="00B21ED6" w:rsidRDefault="000722F3" w:rsidP="000722F3"/>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3362"/>
        <w:gridCol w:w="3528"/>
      </w:tblGrid>
      <w:tr w:rsidR="006A78C9" w:rsidRPr="00237B34" w14:paraId="18086B8E" w14:textId="77777777" w:rsidTr="45D615C8">
        <w:tc>
          <w:tcPr>
            <w:tcW w:w="2613" w:type="dxa"/>
          </w:tcPr>
          <w:p w14:paraId="30E3E17E"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Supplier Type</w:t>
            </w:r>
          </w:p>
        </w:tc>
        <w:tc>
          <w:tcPr>
            <w:tcW w:w="3362" w:type="dxa"/>
          </w:tcPr>
          <w:p w14:paraId="314E5FAA"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Name</w:t>
            </w:r>
          </w:p>
        </w:tc>
        <w:tc>
          <w:tcPr>
            <w:tcW w:w="3528" w:type="dxa"/>
          </w:tcPr>
          <w:p w14:paraId="26B8BBC6"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Contact</w:t>
            </w:r>
          </w:p>
        </w:tc>
      </w:tr>
      <w:tr w:rsidR="006A78C9" w:rsidRPr="00237B34" w14:paraId="6A0F6C37" w14:textId="77777777" w:rsidTr="45D615C8">
        <w:tc>
          <w:tcPr>
            <w:tcW w:w="2613" w:type="dxa"/>
          </w:tcPr>
          <w:p w14:paraId="1612EB2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Computer hardware</w:t>
            </w:r>
          </w:p>
        </w:tc>
        <w:tc>
          <w:tcPr>
            <w:tcW w:w="3362" w:type="dxa"/>
          </w:tcPr>
          <w:p w14:paraId="6ED3CBF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Stone Computers</w:t>
            </w:r>
          </w:p>
        </w:tc>
        <w:tc>
          <w:tcPr>
            <w:tcW w:w="3528" w:type="dxa"/>
          </w:tcPr>
          <w:p w14:paraId="4E45E282"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01785 285 641</w:t>
            </w:r>
          </w:p>
        </w:tc>
      </w:tr>
      <w:tr w:rsidR="006A78C9" w:rsidRPr="00237B34" w14:paraId="30EFFADE" w14:textId="77777777" w:rsidTr="528B42AD">
        <w:trPr>
          <w:trHeight w:val="300"/>
        </w:trPr>
        <w:tc>
          <w:tcPr>
            <w:tcW w:w="2613" w:type="dxa"/>
          </w:tcPr>
          <w:p w14:paraId="0BE1BA43" w14:textId="14F0D999" w:rsidR="528B42AD" w:rsidRPr="00237B34" w:rsidRDefault="5729CE31" w:rsidP="528B42AD">
            <w:pPr>
              <w:rPr>
                <w:rFonts w:ascii="Arial" w:hAnsi="Arial" w:cs="Arial"/>
                <w:color w:val="FF0000"/>
                <w:sz w:val="22"/>
                <w:szCs w:val="22"/>
              </w:rPr>
            </w:pPr>
            <w:r w:rsidRPr="00237B34">
              <w:rPr>
                <w:rFonts w:ascii="Arial" w:hAnsi="Arial" w:cs="Arial"/>
                <w:color w:val="FF0000"/>
                <w:sz w:val="22"/>
                <w:szCs w:val="22"/>
              </w:rPr>
              <w:t>Network</w:t>
            </w:r>
          </w:p>
        </w:tc>
        <w:tc>
          <w:tcPr>
            <w:tcW w:w="3362" w:type="dxa"/>
          </w:tcPr>
          <w:p w14:paraId="0ACD164A" w14:textId="59341266" w:rsidR="528B42AD" w:rsidRPr="00237B34" w:rsidRDefault="5729CE31" w:rsidP="528B42AD">
            <w:pPr>
              <w:rPr>
                <w:rFonts w:ascii="Arial" w:hAnsi="Arial" w:cs="Arial"/>
                <w:color w:val="FF0000"/>
                <w:sz w:val="22"/>
                <w:szCs w:val="22"/>
              </w:rPr>
            </w:pPr>
            <w:r w:rsidRPr="00237B34">
              <w:rPr>
                <w:rFonts w:ascii="Arial" w:hAnsi="Arial" w:cs="Arial"/>
                <w:color w:val="FF0000"/>
                <w:sz w:val="22"/>
                <w:szCs w:val="22"/>
              </w:rPr>
              <w:t>Softcat</w:t>
            </w:r>
          </w:p>
        </w:tc>
        <w:tc>
          <w:tcPr>
            <w:tcW w:w="3528" w:type="dxa"/>
          </w:tcPr>
          <w:p w14:paraId="318204B8" w14:textId="44545774" w:rsidR="528B42AD" w:rsidRPr="00237B34" w:rsidRDefault="5729CE31" w:rsidP="528B42AD">
            <w:pPr>
              <w:rPr>
                <w:rFonts w:ascii="Arial" w:hAnsi="Arial" w:cs="Arial"/>
                <w:color w:val="FF0000"/>
                <w:sz w:val="22"/>
                <w:szCs w:val="22"/>
              </w:rPr>
            </w:pPr>
            <w:r w:rsidRPr="00237B34">
              <w:rPr>
                <w:rFonts w:ascii="Arial" w:hAnsi="Arial" w:cs="Arial"/>
                <w:color w:val="FF0000"/>
                <w:sz w:val="22"/>
                <w:szCs w:val="22"/>
              </w:rPr>
              <w:t>0161 272 3128</w:t>
            </w:r>
          </w:p>
        </w:tc>
      </w:tr>
      <w:tr w:rsidR="006A78C9" w:rsidRPr="00237B34" w14:paraId="0F9F7B51" w14:textId="77777777" w:rsidTr="45D615C8">
        <w:tc>
          <w:tcPr>
            <w:tcW w:w="2613" w:type="dxa"/>
          </w:tcPr>
          <w:p w14:paraId="6CB775C2"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Computer maintenance</w:t>
            </w:r>
          </w:p>
        </w:tc>
        <w:tc>
          <w:tcPr>
            <w:tcW w:w="3362" w:type="dxa"/>
          </w:tcPr>
          <w:p w14:paraId="552D966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 xml:space="preserve">Optech </w:t>
            </w:r>
            <w:proofErr w:type="spellStart"/>
            <w:r w:rsidRPr="00237B34">
              <w:rPr>
                <w:rFonts w:ascii="Arial" w:hAnsi="Arial" w:cs="Arial"/>
                <w:color w:val="FF0000"/>
                <w:sz w:val="22"/>
                <w:szCs w:val="22"/>
              </w:rPr>
              <w:t>Fibres</w:t>
            </w:r>
            <w:proofErr w:type="spellEnd"/>
          </w:p>
          <w:p w14:paraId="50EEC74D" w14:textId="77777777" w:rsidR="000722F3" w:rsidRPr="00237B34" w:rsidRDefault="000722F3" w:rsidP="00694635">
            <w:pPr>
              <w:rPr>
                <w:rFonts w:ascii="Arial" w:hAnsi="Arial" w:cs="Arial"/>
                <w:color w:val="FF0000"/>
                <w:sz w:val="22"/>
                <w:szCs w:val="22"/>
              </w:rPr>
            </w:pPr>
          </w:p>
        </w:tc>
        <w:tc>
          <w:tcPr>
            <w:tcW w:w="3528" w:type="dxa"/>
          </w:tcPr>
          <w:p w14:paraId="7360BA6C"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01229 825 018</w:t>
            </w:r>
          </w:p>
          <w:p w14:paraId="60DCBF3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0870 803 2677</w:t>
            </w:r>
          </w:p>
        </w:tc>
      </w:tr>
      <w:tr w:rsidR="006A78C9" w:rsidRPr="00237B34" w14:paraId="1C9129D1" w14:textId="77777777" w:rsidTr="45D615C8">
        <w:tc>
          <w:tcPr>
            <w:tcW w:w="2613" w:type="dxa"/>
          </w:tcPr>
          <w:p w14:paraId="744A94F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Stationery</w:t>
            </w:r>
          </w:p>
        </w:tc>
        <w:tc>
          <w:tcPr>
            <w:tcW w:w="3362" w:type="dxa"/>
          </w:tcPr>
          <w:p w14:paraId="6C418698" w14:textId="77777777" w:rsidR="000722F3" w:rsidRPr="00237B34" w:rsidRDefault="00975D4F" w:rsidP="00694635">
            <w:pPr>
              <w:rPr>
                <w:rFonts w:ascii="Arial" w:hAnsi="Arial" w:cs="Arial"/>
                <w:color w:val="FF0000"/>
                <w:sz w:val="22"/>
                <w:szCs w:val="22"/>
              </w:rPr>
            </w:pPr>
            <w:r w:rsidRPr="00237B34">
              <w:rPr>
                <w:rFonts w:ascii="Arial" w:hAnsi="Arial" w:cs="Arial"/>
                <w:color w:val="FF0000"/>
                <w:sz w:val="22"/>
                <w:szCs w:val="22"/>
              </w:rPr>
              <w:t>Banner Group</w:t>
            </w:r>
          </w:p>
        </w:tc>
        <w:tc>
          <w:tcPr>
            <w:tcW w:w="3528" w:type="dxa"/>
          </w:tcPr>
          <w:p w14:paraId="28D55E58" w14:textId="77777777" w:rsidR="000722F3" w:rsidRPr="00237B34" w:rsidRDefault="00975D4F" w:rsidP="00694635">
            <w:pPr>
              <w:rPr>
                <w:rFonts w:ascii="Arial" w:hAnsi="Arial" w:cs="Arial"/>
                <w:color w:val="FF0000"/>
                <w:sz w:val="22"/>
                <w:szCs w:val="22"/>
              </w:rPr>
            </w:pPr>
            <w:r w:rsidRPr="00237B34">
              <w:rPr>
                <w:rFonts w:ascii="Arial" w:hAnsi="Arial" w:cs="Arial"/>
                <w:color w:val="FF0000"/>
                <w:sz w:val="22"/>
                <w:szCs w:val="22"/>
              </w:rPr>
              <w:t>0843 5383311</w:t>
            </w:r>
          </w:p>
        </w:tc>
      </w:tr>
      <w:tr w:rsidR="006A78C9" w:rsidRPr="00237B34" w14:paraId="789FADC7" w14:textId="77777777" w:rsidTr="45D615C8">
        <w:tc>
          <w:tcPr>
            <w:tcW w:w="2613" w:type="dxa"/>
          </w:tcPr>
          <w:p w14:paraId="5C9E532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Books</w:t>
            </w:r>
          </w:p>
        </w:tc>
        <w:tc>
          <w:tcPr>
            <w:tcW w:w="3362" w:type="dxa"/>
          </w:tcPr>
          <w:p w14:paraId="40E7D71B"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Hills Books</w:t>
            </w:r>
          </w:p>
        </w:tc>
        <w:tc>
          <w:tcPr>
            <w:tcW w:w="3528" w:type="dxa"/>
          </w:tcPr>
          <w:p w14:paraId="1933F08A"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01900 607 092</w:t>
            </w:r>
          </w:p>
        </w:tc>
      </w:tr>
      <w:tr w:rsidR="006A78C9" w:rsidRPr="00237B34" w14:paraId="36014252" w14:textId="77777777" w:rsidTr="45D615C8">
        <w:tc>
          <w:tcPr>
            <w:tcW w:w="2613" w:type="dxa"/>
          </w:tcPr>
          <w:p w14:paraId="20DAAEB8"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Telecommunications</w:t>
            </w:r>
          </w:p>
          <w:p w14:paraId="006D936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Lines</w:t>
            </w:r>
            <w:r w:rsidR="00DD3964" w:rsidRPr="00237B34">
              <w:rPr>
                <w:rFonts w:ascii="Arial" w:hAnsi="Arial" w:cs="Arial"/>
                <w:color w:val="FF0000"/>
                <w:sz w:val="22"/>
                <w:szCs w:val="22"/>
              </w:rPr>
              <w:t>/</w:t>
            </w:r>
            <w:r w:rsidRPr="00237B34">
              <w:rPr>
                <w:rFonts w:ascii="Arial" w:hAnsi="Arial" w:cs="Arial"/>
                <w:color w:val="FF0000"/>
                <w:sz w:val="22"/>
                <w:szCs w:val="22"/>
              </w:rPr>
              <w:t>Calls</w:t>
            </w:r>
            <w:r w:rsidR="00DD3964" w:rsidRPr="00237B34">
              <w:rPr>
                <w:rFonts w:ascii="Arial" w:hAnsi="Arial" w:cs="Arial"/>
                <w:color w:val="FF0000"/>
                <w:sz w:val="22"/>
                <w:szCs w:val="22"/>
              </w:rPr>
              <w:t>/</w:t>
            </w:r>
            <w:r w:rsidRPr="00237B34">
              <w:rPr>
                <w:rFonts w:ascii="Arial" w:hAnsi="Arial" w:cs="Arial"/>
                <w:color w:val="FF0000"/>
                <w:sz w:val="22"/>
                <w:szCs w:val="22"/>
              </w:rPr>
              <w:t>Maintenance</w:t>
            </w:r>
          </w:p>
        </w:tc>
        <w:tc>
          <w:tcPr>
            <w:tcW w:w="3362" w:type="dxa"/>
          </w:tcPr>
          <w:p w14:paraId="06BC7FA2" w14:textId="77777777" w:rsidR="000722F3" w:rsidRPr="00237B34" w:rsidRDefault="000722F3" w:rsidP="00694635">
            <w:pPr>
              <w:rPr>
                <w:rFonts w:ascii="Arial" w:hAnsi="Arial" w:cs="Arial"/>
                <w:color w:val="FF0000"/>
                <w:sz w:val="22"/>
                <w:szCs w:val="22"/>
              </w:rPr>
            </w:pPr>
            <w:proofErr w:type="spellStart"/>
            <w:r w:rsidRPr="00237B34">
              <w:rPr>
                <w:rFonts w:ascii="Arial" w:hAnsi="Arial" w:cs="Arial"/>
                <w:color w:val="FF0000"/>
                <w:sz w:val="22"/>
                <w:szCs w:val="22"/>
              </w:rPr>
              <w:t>Highnet</w:t>
            </w:r>
            <w:proofErr w:type="spellEnd"/>
          </w:p>
          <w:p w14:paraId="08791996" w14:textId="548B0591" w:rsidR="000722F3" w:rsidRPr="00237B34" w:rsidRDefault="000722F3" w:rsidP="00694635">
            <w:pPr>
              <w:rPr>
                <w:rFonts w:ascii="Arial" w:hAnsi="Arial" w:cs="Arial"/>
                <w:color w:val="FF0000"/>
                <w:sz w:val="22"/>
                <w:szCs w:val="22"/>
              </w:rPr>
            </w:pPr>
          </w:p>
        </w:tc>
        <w:tc>
          <w:tcPr>
            <w:tcW w:w="3528" w:type="dxa"/>
          </w:tcPr>
          <w:p w14:paraId="28D74328"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0870 774 1208</w:t>
            </w:r>
          </w:p>
          <w:p w14:paraId="65382571" w14:textId="74616C8E" w:rsidR="000722F3" w:rsidRPr="00237B34" w:rsidRDefault="000722F3" w:rsidP="00694635">
            <w:pPr>
              <w:rPr>
                <w:rFonts w:ascii="Arial" w:hAnsi="Arial" w:cs="Arial"/>
                <w:color w:val="FF0000"/>
                <w:sz w:val="22"/>
                <w:szCs w:val="22"/>
              </w:rPr>
            </w:pPr>
          </w:p>
        </w:tc>
      </w:tr>
      <w:tr w:rsidR="006A78C9" w:rsidRPr="00237B34" w14:paraId="68CBE196" w14:textId="77777777" w:rsidTr="45D615C8">
        <w:tc>
          <w:tcPr>
            <w:tcW w:w="2613" w:type="dxa"/>
          </w:tcPr>
          <w:p w14:paraId="695A12E9"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Insurers</w:t>
            </w:r>
          </w:p>
        </w:tc>
        <w:tc>
          <w:tcPr>
            <w:tcW w:w="3362" w:type="dxa"/>
          </w:tcPr>
          <w:p w14:paraId="3F946DA7" w14:textId="272DE917" w:rsidR="000722F3" w:rsidRPr="00237B34" w:rsidRDefault="2A5F1AD9" w:rsidP="00694635">
            <w:pPr>
              <w:rPr>
                <w:rFonts w:ascii="Arial" w:hAnsi="Arial" w:cs="Arial"/>
                <w:color w:val="FF0000"/>
                <w:sz w:val="22"/>
                <w:szCs w:val="22"/>
              </w:rPr>
            </w:pPr>
            <w:r w:rsidRPr="00237B34">
              <w:rPr>
                <w:rFonts w:ascii="Arial" w:hAnsi="Arial" w:cs="Arial"/>
                <w:color w:val="FF0000"/>
                <w:sz w:val="22"/>
                <w:szCs w:val="22"/>
              </w:rPr>
              <w:t>Aviva</w:t>
            </w:r>
            <w:r w:rsidR="17DB513E" w:rsidRPr="00237B34">
              <w:rPr>
                <w:rFonts w:ascii="Arial" w:hAnsi="Arial" w:cs="Arial"/>
                <w:color w:val="FF0000"/>
                <w:sz w:val="22"/>
                <w:szCs w:val="22"/>
              </w:rPr>
              <w:t xml:space="preserve"> </w:t>
            </w:r>
          </w:p>
          <w:p w14:paraId="3C3F86EB" w14:textId="5CBF3131" w:rsidR="00DD3964" w:rsidRPr="00237B34" w:rsidRDefault="00DD3964" w:rsidP="00694635">
            <w:pPr>
              <w:rPr>
                <w:rFonts w:ascii="Arial" w:hAnsi="Arial" w:cs="Arial"/>
                <w:color w:val="FF0000"/>
                <w:sz w:val="22"/>
                <w:szCs w:val="22"/>
              </w:rPr>
            </w:pPr>
            <w:r w:rsidRPr="00237B34">
              <w:rPr>
                <w:rFonts w:ascii="Arial" w:hAnsi="Arial" w:cs="Arial"/>
                <w:color w:val="FF0000"/>
                <w:sz w:val="22"/>
                <w:szCs w:val="22"/>
              </w:rPr>
              <w:t xml:space="preserve">Policy No: </w:t>
            </w:r>
            <w:r w:rsidR="34B74748" w:rsidRPr="00237B34">
              <w:rPr>
                <w:rFonts w:ascii="Arial" w:hAnsi="Arial" w:cs="Arial"/>
                <w:color w:val="FF0000"/>
                <w:sz w:val="22"/>
                <w:szCs w:val="22"/>
              </w:rPr>
              <w:t>100763682CCI</w:t>
            </w:r>
            <w:r w:rsidRPr="00237B34">
              <w:rPr>
                <w:rFonts w:ascii="Arial" w:hAnsi="Arial" w:cs="Arial"/>
                <w:color w:val="FF0000"/>
                <w:sz w:val="22"/>
                <w:szCs w:val="22"/>
              </w:rPr>
              <w:t xml:space="preserve"> </w:t>
            </w:r>
          </w:p>
          <w:p w14:paraId="4340C685" w14:textId="4AC1B8DA" w:rsidR="57D8574F" w:rsidRPr="00237B34" w:rsidRDefault="57D8574F" w:rsidP="5234B089">
            <w:pPr>
              <w:spacing w:line="259" w:lineRule="auto"/>
              <w:rPr>
                <w:rFonts w:ascii="Arial" w:hAnsi="Arial" w:cs="Arial"/>
                <w:color w:val="FF0000"/>
                <w:sz w:val="22"/>
                <w:szCs w:val="22"/>
              </w:rPr>
            </w:pPr>
            <w:r w:rsidRPr="00237B34">
              <w:rPr>
                <w:rFonts w:ascii="Arial" w:hAnsi="Arial" w:cs="Arial"/>
                <w:color w:val="FF0000"/>
                <w:sz w:val="22"/>
                <w:szCs w:val="22"/>
              </w:rPr>
              <w:t>Prof indemnity: 10076368LAL</w:t>
            </w:r>
          </w:p>
          <w:p w14:paraId="55C9DCD8" w14:textId="77777777" w:rsidR="00CB36D0" w:rsidRPr="00237B34" w:rsidRDefault="00CB36D0" w:rsidP="5234B089">
            <w:pPr>
              <w:spacing w:line="259" w:lineRule="auto"/>
              <w:rPr>
                <w:rFonts w:ascii="Arial" w:hAnsi="Arial" w:cs="Arial"/>
              </w:rPr>
            </w:pPr>
          </w:p>
          <w:p w14:paraId="37A74D82" w14:textId="09521DEC" w:rsidR="00CB36D0" w:rsidRPr="00237B34" w:rsidRDefault="00CB36D0" w:rsidP="5234B089">
            <w:pPr>
              <w:spacing w:line="259" w:lineRule="auto"/>
              <w:rPr>
                <w:rFonts w:ascii="Arial" w:hAnsi="Arial" w:cs="Arial"/>
                <w:color w:val="FF0000"/>
              </w:rPr>
            </w:pPr>
            <w:r w:rsidRPr="00237B34">
              <w:rPr>
                <w:rFonts w:ascii="Arial" w:hAnsi="Arial" w:cs="Arial"/>
                <w:color w:val="FF0000"/>
              </w:rPr>
              <w:t xml:space="preserve">Gallagher (Insurance broker) </w:t>
            </w:r>
          </w:p>
          <w:p w14:paraId="4D99F85F" w14:textId="77777777" w:rsidR="000722F3" w:rsidRPr="00237B34" w:rsidRDefault="000722F3" w:rsidP="00BE6F10">
            <w:pPr>
              <w:rPr>
                <w:rFonts w:ascii="Arial" w:hAnsi="Arial" w:cs="Arial"/>
                <w:color w:val="FF0000"/>
                <w:sz w:val="22"/>
                <w:szCs w:val="22"/>
              </w:rPr>
            </w:pPr>
          </w:p>
        </w:tc>
        <w:tc>
          <w:tcPr>
            <w:tcW w:w="3528" w:type="dxa"/>
          </w:tcPr>
          <w:p w14:paraId="090865FA" w14:textId="68AC7C42" w:rsidR="000722F3" w:rsidRPr="00237B34" w:rsidRDefault="2B612C55" w:rsidP="5234B089">
            <w:pPr>
              <w:rPr>
                <w:rFonts w:ascii="Arial" w:eastAsia="Arial" w:hAnsi="Arial" w:cs="Arial"/>
                <w:color w:val="FF0000"/>
                <w:sz w:val="22"/>
                <w:szCs w:val="22"/>
              </w:rPr>
            </w:pPr>
            <w:r w:rsidRPr="00237B34">
              <w:rPr>
                <w:rFonts w:ascii="Arial" w:eastAsia="Arial" w:hAnsi="Arial" w:cs="Arial"/>
                <w:color w:val="FF0000"/>
                <w:sz w:val="22"/>
                <w:szCs w:val="22"/>
              </w:rPr>
              <w:t>+44 151 601 9164</w:t>
            </w:r>
          </w:p>
          <w:p w14:paraId="1DC066E2" w14:textId="3C94D25A" w:rsidR="000722F3" w:rsidRPr="00237B34" w:rsidRDefault="4CE2D174" w:rsidP="00694635">
            <w:pPr>
              <w:rPr>
                <w:rFonts w:ascii="Arial" w:hAnsi="Arial" w:cs="Arial"/>
                <w:color w:val="FF0000"/>
                <w:sz w:val="22"/>
                <w:szCs w:val="22"/>
              </w:rPr>
            </w:pPr>
            <w:r w:rsidRPr="00237B34">
              <w:rPr>
                <w:rFonts w:ascii="Arial" w:eastAsia="Arial" w:hAnsi="Arial" w:cs="Arial"/>
                <w:color w:val="FF0000"/>
                <w:sz w:val="22"/>
                <w:szCs w:val="22"/>
              </w:rPr>
              <w:t>07387 682149</w:t>
            </w:r>
            <w:r w:rsidR="000722F3" w:rsidRPr="00237B34">
              <w:rPr>
                <w:rFonts w:ascii="Arial" w:hAnsi="Arial" w:cs="Arial"/>
                <w:color w:val="FF0000"/>
                <w:sz w:val="22"/>
                <w:szCs w:val="22"/>
              </w:rPr>
              <w:t xml:space="preserve"> (</w:t>
            </w:r>
            <w:proofErr w:type="gramStart"/>
            <w:r w:rsidR="000722F3" w:rsidRPr="00237B34">
              <w:rPr>
                <w:rFonts w:ascii="Arial" w:hAnsi="Arial" w:cs="Arial"/>
                <w:color w:val="FF0000"/>
                <w:sz w:val="22"/>
                <w:szCs w:val="22"/>
              </w:rPr>
              <w:t>out of hours</w:t>
            </w:r>
            <w:proofErr w:type="gramEnd"/>
            <w:r w:rsidR="000722F3" w:rsidRPr="00237B34">
              <w:rPr>
                <w:rFonts w:ascii="Arial" w:hAnsi="Arial" w:cs="Arial"/>
                <w:color w:val="FF0000"/>
                <w:sz w:val="22"/>
                <w:szCs w:val="22"/>
              </w:rPr>
              <w:t xml:space="preserve"> property)</w:t>
            </w:r>
          </w:p>
          <w:p w14:paraId="46FD5E3A" w14:textId="77777777" w:rsidR="000722F3" w:rsidRPr="00237B34" w:rsidRDefault="000722F3" w:rsidP="00694635">
            <w:pPr>
              <w:rPr>
                <w:rFonts w:ascii="Arial" w:hAnsi="Arial" w:cs="Arial"/>
                <w:color w:val="FF0000"/>
                <w:sz w:val="22"/>
                <w:szCs w:val="22"/>
              </w:rPr>
            </w:pPr>
          </w:p>
          <w:p w14:paraId="102FFF34" w14:textId="77777777" w:rsidR="00CB36D0" w:rsidRPr="00237B34" w:rsidRDefault="00CB36D0" w:rsidP="00694635">
            <w:pPr>
              <w:rPr>
                <w:rFonts w:ascii="Arial" w:hAnsi="Arial" w:cs="Arial"/>
                <w:color w:val="FF0000"/>
                <w:sz w:val="22"/>
                <w:szCs w:val="22"/>
              </w:rPr>
            </w:pPr>
          </w:p>
          <w:p w14:paraId="51446627" w14:textId="77777777" w:rsidR="00CB36D0" w:rsidRPr="00237B34" w:rsidRDefault="00237B34" w:rsidP="00694635">
            <w:pPr>
              <w:rPr>
                <w:rFonts w:ascii="Arial" w:hAnsi="Arial" w:cs="Arial"/>
                <w:color w:val="FF0000"/>
                <w:sz w:val="22"/>
                <w:szCs w:val="22"/>
              </w:rPr>
            </w:pPr>
            <w:r w:rsidRPr="00237B34">
              <w:rPr>
                <w:rFonts w:ascii="Arial" w:hAnsi="Arial" w:cs="Arial"/>
                <w:color w:val="FF0000"/>
                <w:sz w:val="22"/>
                <w:szCs w:val="22"/>
              </w:rPr>
              <w:t>Contact details can be found in Appendix A</w:t>
            </w:r>
          </w:p>
          <w:p w14:paraId="7937B29B" w14:textId="776F16A7" w:rsidR="00237B34" w:rsidRPr="00237B34" w:rsidRDefault="00237B34" w:rsidP="00694635">
            <w:pPr>
              <w:rPr>
                <w:rFonts w:ascii="Arial" w:hAnsi="Arial" w:cs="Arial"/>
                <w:color w:val="FF0000"/>
                <w:sz w:val="22"/>
                <w:szCs w:val="22"/>
              </w:rPr>
            </w:pPr>
          </w:p>
        </w:tc>
      </w:tr>
      <w:tr w:rsidR="006A78C9" w:rsidRPr="00237B34" w14:paraId="4F1F82FF" w14:textId="77777777" w:rsidTr="45D615C8">
        <w:tc>
          <w:tcPr>
            <w:tcW w:w="2613" w:type="dxa"/>
          </w:tcPr>
          <w:p w14:paraId="709A2C4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Kendal Police</w:t>
            </w:r>
          </w:p>
        </w:tc>
        <w:tc>
          <w:tcPr>
            <w:tcW w:w="3362" w:type="dxa"/>
          </w:tcPr>
          <w:p w14:paraId="65A28CFE" w14:textId="77777777" w:rsidR="000722F3" w:rsidRPr="00237B34" w:rsidRDefault="000722F3" w:rsidP="00694635">
            <w:pPr>
              <w:rPr>
                <w:rFonts w:ascii="Arial" w:hAnsi="Arial" w:cs="Arial"/>
                <w:color w:val="FF0000"/>
                <w:sz w:val="22"/>
                <w:szCs w:val="22"/>
              </w:rPr>
            </w:pPr>
          </w:p>
        </w:tc>
        <w:tc>
          <w:tcPr>
            <w:tcW w:w="3528" w:type="dxa"/>
          </w:tcPr>
          <w:p w14:paraId="2807D26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01539 722 611</w:t>
            </w:r>
          </w:p>
        </w:tc>
      </w:tr>
      <w:tr w:rsidR="006A78C9" w:rsidRPr="00237B34" w14:paraId="08448696" w14:textId="77777777" w:rsidTr="45D615C8">
        <w:tc>
          <w:tcPr>
            <w:tcW w:w="2613" w:type="dxa"/>
          </w:tcPr>
          <w:p w14:paraId="06F158B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Electrical work</w:t>
            </w:r>
          </w:p>
        </w:tc>
        <w:tc>
          <w:tcPr>
            <w:tcW w:w="3362" w:type="dxa"/>
          </w:tcPr>
          <w:p w14:paraId="73E5236B" w14:textId="77777777" w:rsidR="000722F3" w:rsidRPr="00237B34" w:rsidRDefault="00BE6F10" w:rsidP="002B32A0">
            <w:pPr>
              <w:rPr>
                <w:rFonts w:ascii="Arial" w:hAnsi="Arial" w:cs="Arial"/>
                <w:color w:val="FF0000"/>
                <w:sz w:val="22"/>
                <w:szCs w:val="22"/>
              </w:rPr>
            </w:pPr>
            <w:r w:rsidRPr="00237B34">
              <w:rPr>
                <w:rFonts w:ascii="Arial" w:hAnsi="Arial" w:cs="Arial"/>
                <w:color w:val="FF0000"/>
                <w:sz w:val="22"/>
                <w:szCs w:val="22"/>
              </w:rPr>
              <w:t>Uber Electrical</w:t>
            </w:r>
          </w:p>
        </w:tc>
        <w:tc>
          <w:tcPr>
            <w:tcW w:w="3528" w:type="dxa"/>
          </w:tcPr>
          <w:p w14:paraId="388CAFE4" w14:textId="77777777" w:rsidR="000722F3" w:rsidRPr="00237B34" w:rsidRDefault="00BE6F10" w:rsidP="002B32A0">
            <w:pPr>
              <w:rPr>
                <w:rFonts w:ascii="Arial" w:hAnsi="Arial" w:cs="Arial"/>
                <w:color w:val="FF0000"/>
                <w:sz w:val="22"/>
                <w:szCs w:val="22"/>
              </w:rPr>
            </w:pPr>
            <w:r w:rsidRPr="00237B34">
              <w:rPr>
                <w:rFonts w:ascii="Arial" w:hAnsi="Arial" w:cs="Arial"/>
                <w:color w:val="FF0000"/>
                <w:sz w:val="22"/>
                <w:szCs w:val="22"/>
              </w:rPr>
              <w:t>07890 937043</w:t>
            </w:r>
          </w:p>
        </w:tc>
      </w:tr>
      <w:tr w:rsidR="006A78C9" w:rsidRPr="00237B34" w14:paraId="64FA1E2C" w14:textId="77777777" w:rsidTr="45D615C8">
        <w:tc>
          <w:tcPr>
            <w:tcW w:w="2613" w:type="dxa"/>
          </w:tcPr>
          <w:p w14:paraId="47EBEA4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Plumbing work</w:t>
            </w:r>
          </w:p>
        </w:tc>
        <w:tc>
          <w:tcPr>
            <w:tcW w:w="3362" w:type="dxa"/>
          </w:tcPr>
          <w:p w14:paraId="40879211" w14:textId="77777777" w:rsidR="000722F3" w:rsidRPr="00237B34" w:rsidRDefault="00BE6F10" w:rsidP="00694635">
            <w:pPr>
              <w:rPr>
                <w:rFonts w:ascii="Arial" w:hAnsi="Arial" w:cs="Arial"/>
                <w:color w:val="FF0000"/>
                <w:sz w:val="22"/>
                <w:szCs w:val="22"/>
              </w:rPr>
            </w:pPr>
            <w:proofErr w:type="spellStart"/>
            <w:r w:rsidRPr="00237B34">
              <w:rPr>
                <w:rFonts w:ascii="Arial" w:hAnsi="Arial" w:cs="Arial"/>
                <w:color w:val="FF0000"/>
                <w:sz w:val="22"/>
                <w:szCs w:val="22"/>
              </w:rPr>
              <w:t>Bowkers</w:t>
            </w:r>
            <w:proofErr w:type="spellEnd"/>
          </w:p>
        </w:tc>
        <w:tc>
          <w:tcPr>
            <w:tcW w:w="3528" w:type="dxa"/>
          </w:tcPr>
          <w:p w14:paraId="2BFB5BB6" w14:textId="77777777" w:rsidR="000722F3" w:rsidRPr="00237B34" w:rsidRDefault="00BE6F10" w:rsidP="00694635">
            <w:pPr>
              <w:rPr>
                <w:rFonts w:ascii="Arial" w:hAnsi="Arial" w:cs="Arial"/>
                <w:color w:val="FF0000"/>
                <w:sz w:val="22"/>
                <w:szCs w:val="22"/>
              </w:rPr>
            </w:pPr>
            <w:r w:rsidRPr="00237B34">
              <w:rPr>
                <w:rFonts w:ascii="Arial" w:hAnsi="Arial" w:cs="Arial"/>
                <w:color w:val="FF0000"/>
                <w:sz w:val="22"/>
                <w:szCs w:val="22"/>
              </w:rPr>
              <w:t>01524 36353</w:t>
            </w:r>
          </w:p>
        </w:tc>
      </w:tr>
      <w:tr w:rsidR="006A78C9" w:rsidRPr="00237B34" w14:paraId="3DDCC510" w14:textId="77777777" w:rsidTr="45D615C8">
        <w:tc>
          <w:tcPr>
            <w:tcW w:w="2613" w:type="dxa"/>
          </w:tcPr>
          <w:p w14:paraId="6A645BA4"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Boilers</w:t>
            </w:r>
          </w:p>
        </w:tc>
        <w:tc>
          <w:tcPr>
            <w:tcW w:w="3362" w:type="dxa"/>
          </w:tcPr>
          <w:p w14:paraId="271CA4BB" w14:textId="77777777" w:rsidR="000722F3" w:rsidRPr="00237B34" w:rsidRDefault="00BE6F10" w:rsidP="00694635">
            <w:pPr>
              <w:rPr>
                <w:rFonts w:ascii="Arial" w:hAnsi="Arial" w:cs="Arial"/>
                <w:color w:val="FF0000"/>
                <w:sz w:val="22"/>
                <w:szCs w:val="22"/>
              </w:rPr>
            </w:pPr>
            <w:proofErr w:type="spellStart"/>
            <w:r w:rsidRPr="00237B34">
              <w:rPr>
                <w:rFonts w:ascii="Arial" w:hAnsi="Arial" w:cs="Arial"/>
                <w:color w:val="FF0000"/>
                <w:sz w:val="22"/>
                <w:szCs w:val="22"/>
              </w:rPr>
              <w:t>Bowkers</w:t>
            </w:r>
            <w:proofErr w:type="spellEnd"/>
          </w:p>
        </w:tc>
        <w:tc>
          <w:tcPr>
            <w:tcW w:w="3528" w:type="dxa"/>
          </w:tcPr>
          <w:p w14:paraId="10E860F8" w14:textId="77777777" w:rsidR="000722F3" w:rsidRPr="00237B34" w:rsidRDefault="00BE6F10" w:rsidP="00694635">
            <w:pPr>
              <w:rPr>
                <w:rFonts w:ascii="Arial" w:hAnsi="Arial" w:cs="Arial"/>
                <w:color w:val="FF0000"/>
                <w:sz w:val="22"/>
                <w:szCs w:val="22"/>
              </w:rPr>
            </w:pPr>
            <w:r w:rsidRPr="00237B34">
              <w:rPr>
                <w:rFonts w:ascii="Arial" w:hAnsi="Arial" w:cs="Arial"/>
                <w:color w:val="FF0000"/>
                <w:sz w:val="22"/>
                <w:szCs w:val="22"/>
              </w:rPr>
              <w:t>01524 36353</w:t>
            </w:r>
          </w:p>
        </w:tc>
      </w:tr>
      <w:tr w:rsidR="006A78C9" w:rsidRPr="00237B34" w14:paraId="795D3AF2" w14:textId="77777777" w:rsidTr="45D615C8">
        <w:tc>
          <w:tcPr>
            <w:tcW w:w="2613" w:type="dxa"/>
          </w:tcPr>
          <w:p w14:paraId="5980CEC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Otis Lifts (Main site)</w:t>
            </w:r>
          </w:p>
          <w:p w14:paraId="3D898B9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Allen lift</w:t>
            </w:r>
          </w:p>
        </w:tc>
        <w:tc>
          <w:tcPr>
            <w:tcW w:w="3362" w:type="dxa"/>
          </w:tcPr>
          <w:p w14:paraId="60BC53BA"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 xml:space="preserve">Trapped </w:t>
            </w:r>
            <w:proofErr w:type="gramStart"/>
            <w:r w:rsidRPr="00237B34">
              <w:rPr>
                <w:rFonts w:ascii="Arial" w:hAnsi="Arial" w:cs="Arial"/>
                <w:color w:val="FF0000"/>
                <w:sz w:val="22"/>
                <w:szCs w:val="22"/>
              </w:rPr>
              <w:t>persons</w:t>
            </w:r>
            <w:proofErr w:type="gramEnd"/>
            <w:r w:rsidRPr="00237B34">
              <w:rPr>
                <w:rFonts w:ascii="Arial" w:hAnsi="Arial" w:cs="Arial"/>
                <w:color w:val="FF0000"/>
                <w:sz w:val="22"/>
                <w:szCs w:val="22"/>
              </w:rPr>
              <w:t xml:space="preserve"> (ref 117080)</w:t>
            </w:r>
          </w:p>
          <w:p w14:paraId="33E4F1CB"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 xml:space="preserve">Trapped </w:t>
            </w:r>
            <w:proofErr w:type="gramStart"/>
            <w:r w:rsidRPr="00237B34">
              <w:rPr>
                <w:rFonts w:ascii="Arial" w:hAnsi="Arial" w:cs="Arial"/>
                <w:color w:val="FF0000"/>
                <w:sz w:val="22"/>
                <w:szCs w:val="22"/>
              </w:rPr>
              <w:t>persons</w:t>
            </w:r>
            <w:proofErr w:type="gramEnd"/>
            <w:r w:rsidRPr="00237B34">
              <w:rPr>
                <w:rFonts w:ascii="Arial" w:hAnsi="Arial" w:cs="Arial"/>
                <w:color w:val="FF0000"/>
                <w:sz w:val="22"/>
                <w:szCs w:val="22"/>
              </w:rPr>
              <w:t xml:space="preserve"> (ref 166155)</w:t>
            </w:r>
          </w:p>
        </w:tc>
        <w:tc>
          <w:tcPr>
            <w:tcW w:w="3528" w:type="dxa"/>
          </w:tcPr>
          <w:p w14:paraId="711CCFC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0800 181 363</w:t>
            </w:r>
          </w:p>
        </w:tc>
      </w:tr>
      <w:tr w:rsidR="006A78C9" w:rsidRPr="00237B34" w14:paraId="7270206D" w14:textId="77777777" w:rsidTr="45D615C8">
        <w:tc>
          <w:tcPr>
            <w:tcW w:w="2613" w:type="dxa"/>
          </w:tcPr>
          <w:p w14:paraId="08AB54C5"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Catering equipment</w:t>
            </w:r>
          </w:p>
        </w:tc>
        <w:tc>
          <w:tcPr>
            <w:tcW w:w="3362" w:type="dxa"/>
          </w:tcPr>
          <w:p w14:paraId="2FDFD0F9"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Catering Partnership</w:t>
            </w:r>
          </w:p>
        </w:tc>
        <w:tc>
          <w:tcPr>
            <w:tcW w:w="3528" w:type="dxa"/>
          </w:tcPr>
          <w:p w14:paraId="3860BE45"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01539 822 552</w:t>
            </w:r>
          </w:p>
        </w:tc>
      </w:tr>
      <w:tr w:rsidR="006A78C9" w:rsidRPr="00237B34" w14:paraId="3CDD70C4" w14:textId="77777777" w:rsidTr="45D615C8">
        <w:tc>
          <w:tcPr>
            <w:tcW w:w="2613" w:type="dxa"/>
          </w:tcPr>
          <w:p w14:paraId="5298DAC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Drains</w:t>
            </w:r>
          </w:p>
        </w:tc>
        <w:tc>
          <w:tcPr>
            <w:tcW w:w="3362" w:type="dxa"/>
          </w:tcPr>
          <w:p w14:paraId="4D0CD9FB"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SLDC</w:t>
            </w:r>
          </w:p>
          <w:p w14:paraId="0113510C" w14:textId="0B12C8AC" w:rsidR="000722F3" w:rsidRPr="00237B34" w:rsidRDefault="5259EA05" w:rsidP="00694635">
            <w:pPr>
              <w:rPr>
                <w:rFonts w:ascii="Arial" w:hAnsi="Arial" w:cs="Arial"/>
                <w:color w:val="FF0000"/>
                <w:sz w:val="22"/>
                <w:szCs w:val="22"/>
              </w:rPr>
            </w:pPr>
            <w:r w:rsidRPr="00237B34">
              <w:rPr>
                <w:rFonts w:ascii="Arial" w:hAnsi="Arial" w:cs="Arial"/>
                <w:color w:val="FF0000"/>
                <w:sz w:val="22"/>
                <w:szCs w:val="22"/>
              </w:rPr>
              <w:t>Drain Doctor</w:t>
            </w:r>
          </w:p>
        </w:tc>
        <w:tc>
          <w:tcPr>
            <w:tcW w:w="3528" w:type="dxa"/>
          </w:tcPr>
          <w:p w14:paraId="5D18EB2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01539 733 333</w:t>
            </w:r>
          </w:p>
          <w:p w14:paraId="20036243" w14:textId="4AFBD926" w:rsidR="000722F3" w:rsidRPr="00237B34" w:rsidRDefault="6C3F0DF3" w:rsidP="00694635">
            <w:pPr>
              <w:rPr>
                <w:rFonts w:ascii="Arial" w:eastAsia="Arial Nova" w:hAnsi="Arial" w:cs="Arial"/>
                <w:color w:val="FF0000"/>
                <w:sz w:val="22"/>
                <w:szCs w:val="22"/>
              </w:rPr>
            </w:pPr>
            <w:r w:rsidRPr="00237B34">
              <w:rPr>
                <w:rFonts w:ascii="Arial" w:eastAsia="Arial Nova" w:hAnsi="Arial" w:cs="Arial"/>
                <w:color w:val="FF0000"/>
                <w:sz w:val="22"/>
                <w:szCs w:val="22"/>
              </w:rPr>
              <w:t>0800 026 6623</w:t>
            </w:r>
          </w:p>
        </w:tc>
      </w:tr>
      <w:tr w:rsidR="006A78C9" w:rsidRPr="00237B34" w14:paraId="3A5D5F2A" w14:textId="77777777" w:rsidTr="45D615C8">
        <w:tc>
          <w:tcPr>
            <w:tcW w:w="2613" w:type="dxa"/>
          </w:tcPr>
          <w:p w14:paraId="163BF389"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Window glass</w:t>
            </w:r>
          </w:p>
        </w:tc>
        <w:tc>
          <w:tcPr>
            <w:tcW w:w="3362" w:type="dxa"/>
          </w:tcPr>
          <w:p w14:paraId="14FA8A91"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Furness Glass</w:t>
            </w:r>
          </w:p>
          <w:p w14:paraId="6AA28E3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Westmorland Glass</w:t>
            </w:r>
          </w:p>
        </w:tc>
        <w:tc>
          <w:tcPr>
            <w:tcW w:w="3528" w:type="dxa"/>
          </w:tcPr>
          <w:p w14:paraId="79363D3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01539 729 858</w:t>
            </w:r>
          </w:p>
          <w:p w14:paraId="30D6C55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01539 730 000</w:t>
            </w:r>
          </w:p>
        </w:tc>
      </w:tr>
      <w:tr w:rsidR="006A78C9" w:rsidRPr="00237B34" w14:paraId="19C4DBAA" w14:textId="77777777" w:rsidTr="45D615C8">
        <w:tc>
          <w:tcPr>
            <w:tcW w:w="2613" w:type="dxa"/>
          </w:tcPr>
          <w:p w14:paraId="2B18AFD1"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Alarms</w:t>
            </w:r>
            <w:r w:rsidR="00DD3964" w:rsidRPr="00237B34">
              <w:rPr>
                <w:rFonts w:ascii="Arial" w:hAnsi="Arial" w:cs="Arial"/>
                <w:color w:val="FF0000"/>
                <w:sz w:val="22"/>
                <w:szCs w:val="22"/>
              </w:rPr>
              <w:t>/CCTV</w:t>
            </w:r>
          </w:p>
        </w:tc>
        <w:tc>
          <w:tcPr>
            <w:tcW w:w="3362" w:type="dxa"/>
          </w:tcPr>
          <w:p w14:paraId="6D1DAB6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 xml:space="preserve">FTS </w:t>
            </w:r>
          </w:p>
          <w:p w14:paraId="2646983E" w14:textId="77777777" w:rsidR="00211835" w:rsidRPr="00237B34" w:rsidRDefault="00211835" w:rsidP="00694635">
            <w:pPr>
              <w:rPr>
                <w:rFonts w:ascii="Arial" w:hAnsi="Arial" w:cs="Arial"/>
                <w:color w:val="FF0000"/>
                <w:sz w:val="22"/>
                <w:szCs w:val="22"/>
              </w:rPr>
            </w:pPr>
            <w:r w:rsidRPr="00237B34">
              <w:rPr>
                <w:rFonts w:ascii="Arial" w:hAnsi="Arial" w:cs="Arial"/>
                <w:color w:val="FF0000"/>
                <w:sz w:val="22"/>
                <w:szCs w:val="22"/>
              </w:rPr>
              <w:t>Custodian Alarm Call Centre</w:t>
            </w:r>
          </w:p>
        </w:tc>
        <w:tc>
          <w:tcPr>
            <w:tcW w:w="3528" w:type="dxa"/>
          </w:tcPr>
          <w:p w14:paraId="7D4B50F8"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01539 726 733</w:t>
            </w:r>
          </w:p>
          <w:p w14:paraId="4D6E411D" w14:textId="77777777" w:rsidR="00211835" w:rsidRPr="00237B34" w:rsidRDefault="00211835" w:rsidP="00694635">
            <w:pPr>
              <w:rPr>
                <w:rFonts w:ascii="Arial" w:hAnsi="Arial" w:cs="Arial"/>
                <w:color w:val="FF0000"/>
                <w:sz w:val="22"/>
                <w:szCs w:val="22"/>
              </w:rPr>
            </w:pPr>
            <w:r w:rsidRPr="00237B34">
              <w:rPr>
                <w:rFonts w:ascii="Arial" w:hAnsi="Arial" w:cs="Arial"/>
                <w:color w:val="FF0000"/>
                <w:sz w:val="22"/>
                <w:szCs w:val="22"/>
              </w:rPr>
              <w:t>0844 879 1703</w:t>
            </w:r>
          </w:p>
        </w:tc>
      </w:tr>
      <w:tr w:rsidR="006A78C9" w:rsidRPr="00237B34" w14:paraId="2EB461F4" w14:textId="77777777" w:rsidTr="45D615C8">
        <w:tc>
          <w:tcPr>
            <w:tcW w:w="2613" w:type="dxa"/>
          </w:tcPr>
          <w:p w14:paraId="302BD257"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Bank</w:t>
            </w:r>
          </w:p>
        </w:tc>
        <w:tc>
          <w:tcPr>
            <w:tcW w:w="3362" w:type="dxa"/>
          </w:tcPr>
          <w:p w14:paraId="1C311552" w14:textId="77777777" w:rsidR="000722F3" w:rsidRPr="00237B34" w:rsidRDefault="006C7F73" w:rsidP="00694635">
            <w:pPr>
              <w:rPr>
                <w:rFonts w:ascii="Arial" w:hAnsi="Arial" w:cs="Arial"/>
                <w:color w:val="FF0000"/>
                <w:sz w:val="22"/>
                <w:szCs w:val="22"/>
              </w:rPr>
            </w:pPr>
            <w:r w:rsidRPr="00237B34">
              <w:rPr>
                <w:rFonts w:ascii="Arial" w:hAnsi="Arial" w:cs="Arial"/>
                <w:color w:val="FF0000"/>
                <w:sz w:val="22"/>
                <w:szCs w:val="22"/>
              </w:rPr>
              <w:t>Billy Cross</w:t>
            </w:r>
            <w:r w:rsidR="000722F3" w:rsidRPr="00237B34">
              <w:rPr>
                <w:rFonts w:ascii="Arial" w:hAnsi="Arial" w:cs="Arial"/>
                <w:color w:val="FF0000"/>
                <w:sz w:val="22"/>
                <w:szCs w:val="22"/>
              </w:rPr>
              <w:t xml:space="preserve"> (Nat West)</w:t>
            </w:r>
          </w:p>
          <w:p w14:paraId="220BA9BB" w14:textId="77777777" w:rsidR="00DD3964" w:rsidRPr="00237B34" w:rsidRDefault="00ED5B38" w:rsidP="00FA6799">
            <w:pPr>
              <w:rPr>
                <w:rFonts w:ascii="Arial" w:hAnsi="Arial" w:cs="Arial"/>
                <w:color w:val="FF0000"/>
                <w:sz w:val="22"/>
                <w:szCs w:val="22"/>
              </w:rPr>
            </w:pPr>
            <w:r w:rsidRPr="00237B34">
              <w:rPr>
                <w:rFonts w:ascii="Arial" w:hAnsi="Arial" w:cs="Arial"/>
                <w:color w:val="FF0000"/>
                <w:sz w:val="22"/>
                <w:szCs w:val="22"/>
              </w:rPr>
              <w:t>Tony Buchan</w:t>
            </w:r>
            <w:r w:rsidR="00BD0605" w:rsidRPr="00237B34">
              <w:rPr>
                <w:rFonts w:ascii="Arial" w:hAnsi="Arial" w:cs="Arial"/>
                <w:color w:val="FF0000"/>
                <w:sz w:val="22"/>
                <w:szCs w:val="22"/>
              </w:rPr>
              <w:t xml:space="preserve"> (Lloyds TSB)</w:t>
            </w:r>
          </w:p>
        </w:tc>
        <w:tc>
          <w:tcPr>
            <w:tcW w:w="3528" w:type="dxa"/>
          </w:tcPr>
          <w:p w14:paraId="347B3497" w14:textId="77777777" w:rsidR="000722F3" w:rsidRPr="00237B34" w:rsidRDefault="006C7F73" w:rsidP="00694635">
            <w:pPr>
              <w:rPr>
                <w:rFonts w:ascii="Arial" w:hAnsi="Arial" w:cs="Arial"/>
                <w:color w:val="FF0000"/>
                <w:sz w:val="22"/>
                <w:szCs w:val="22"/>
              </w:rPr>
            </w:pPr>
            <w:r w:rsidRPr="00237B34">
              <w:rPr>
                <w:rFonts w:ascii="Arial" w:hAnsi="Arial" w:cs="Arial"/>
                <w:color w:val="FF0000"/>
                <w:sz w:val="22"/>
                <w:szCs w:val="22"/>
              </w:rPr>
              <w:t>07990</w:t>
            </w:r>
            <w:r w:rsidR="00ED5B38" w:rsidRPr="00237B34">
              <w:rPr>
                <w:rFonts w:ascii="Arial" w:hAnsi="Arial" w:cs="Arial"/>
                <w:color w:val="FF0000"/>
                <w:sz w:val="22"/>
                <w:szCs w:val="22"/>
              </w:rPr>
              <w:t xml:space="preserve"> </w:t>
            </w:r>
            <w:r w:rsidRPr="00237B34">
              <w:rPr>
                <w:rFonts w:ascii="Arial" w:hAnsi="Arial" w:cs="Arial"/>
                <w:color w:val="FF0000"/>
                <w:sz w:val="22"/>
                <w:szCs w:val="22"/>
              </w:rPr>
              <w:t>564335</w:t>
            </w:r>
          </w:p>
          <w:p w14:paraId="759D4D88" w14:textId="77777777" w:rsidR="00DD3964" w:rsidRPr="00237B34" w:rsidRDefault="00ED5B38" w:rsidP="00694635">
            <w:pPr>
              <w:rPr>
                <w:rFonts w:ascii="Arial" w:hAnsi="Arial" w:cs="Arial"/>
                <w:color w:val="FF0000"/>
                <w:sz w:val="22"/>
                <w:szCs w:val="22"/>
              </w:rPr>
            </w:pPr>
            <w:r w:rsidRPr="00237B34">
              <w:rPr>
                <w:rFonts w:ascii="Arial" w:hAnsi="Arial" w:cs="Arial"/>
                <w:color w:val="FF0000"/>
                <w:sz w:val="22"/>
                <w:szCs w:val="22"/>
              </w:rPr>
              <w:t>07919 216991 </w:t>
            </w:r>
          </w:p>
        </w:tc>
      </w:tr>
      <w:tr w:rsidR="006A78C9" w:rsidRPr="00237B34" w14:paraId="0E727387" w14:textId="77777777" w:rsidTr="45D615C8">
        <w:tc>
          <w:tcPr>
            <w:tcW w:w="2613" w:type="dxa"/>
          </w:tcPr>
          <w:p w14:paraId="591E97B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Solicitors</w:t>
            </w:r>
          </w:p>
        </w:tc>
        <w:tc>
          <w:tcPr>
            <w:tcW w:w="3362" w:type="dxa"/>
          </w:tcPr>
          <w:p w14:paraId="05B04685"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Oglethorpe, Sturton &amp; Gillibrand</w:t>
            </w:r>
          </w:p>
          <w:p w14:paraId="70DD9F6D"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Burnetts</w:t>
            </w:r>
          </w:p>
          <w:p w14:paraId="568DFE68" w14:textId="4E62121D" w:rsidR="005475AE" w:rsidRPr="00237B34" w:rsidRDefault="005475AE" w:rsidP="00694635">
            <w:pPr>
              <w:rPr>
                <w:rFonts w:ascii="Arial" w:hAnsi="Arial" w:cs="Arial"/>
                <w:color w:val="FF0000"/>
                <w:sz w:val="22"/>
                <w:szCs w:val="22"/>
              </w:rPr>
            </w:pPr>
            <w:r w:rsidRPr="00237B34">
              <w:rPr>
                <w:rFonts w:ascii="Arial" w:hAnsi="Arial" w:cs="Arial"/>
                <w:color w:val="FF0000"/>
                <w:sz w:val="22"/>
                <w:szCs w:val="22"/>
              </w:rPr>
              <w:t>Harrison Drury</w:t>
            </w:r>
          </w:p>
        </w:tc>
        <w:tc>
          <w:tcPr>
            <w:tcW w:w="3528" w:type="dxa"/>
          </w:tcPr>
          <w:p w14:paraId="2065CE6C"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01524 846 846</w:t>
            </w:r>
          </w:p>
          <w:p w14:paraId="5CE86DD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01228 552 222</w:t>
            </w:r>
          </w:p>
          <w:p w14:paraId="7CACDBA0" w14:textId="52DA48B9" w:rsidR="005475AE" w:rsidRPr="00237B34" w:rsidRDefault="005475AE" w:rsidP="00694635">
            <w:pPr>
              <w:rPr>
                <w:rFonts w:ascii="Arial" w:hAnsi="Arial" w:cs="Arial"/>
                <w:color w:val="FF0000"/>
                <w:sz w:val="22"/>
                <w:szCs w:val="22"/>
              </w:rPr>
            </w:pPr>
            <w:r w:rsidRPr="00237B34">
              <w:rPr>
                <w:rFonts w:ascii="Arial" w:hAnsi="Arial" w:cs="Arial"/>
                <w:color w:val="FF0000"/>
                <w:sz w:val="22"/>
                <w:szCs w:val="22"/>
              </w:rPr>
              <w:t>01539 628042</w:t>
            </w:r>
            <w:r w:rsidR="007D7D0C" w:rsidRPr="00237B34">
              <w:rPr>
                <w:rFonts w:ascii="Arial" w:hAnsi="Arial" w:cs="Arial"/>
                <w:color w:val="FF0000"/>
                <w:sz w:val="22"/>
                <w:szCs w:val="22"/>
              </w:rPr>
              <w:t>/01995 508 280</w:t>
            </w:r>
          </w:p>
        </w:tc>
      </w:tr>
      <w:tr w:rsidR="006A78C9" w:rsidRPr="00237B34" w14:paraId="2CC267FA" w14:textId="77777777" w:rsidTr="45D615C8">
        <w:tc>
          <w:tcPr>
            <w:tcW w:w="2613" w:type="dxa"/>
          </w:tcPr>
          <w:p w14:paraId="57C6B2D2" w14:textId="35A18BDF" w:rsidR="000722F3" w:rsidRPr="00237B34" w:rsidRDefault="00FE2C93" w:rsidP="00694635">
            <w:pPr>
              <w:rPr>
                <w:rFonts w:ascii="Arial" w:hAnsi="Arial" w:cs="Arial"/>
                <w:color w:val="FF0000"/>
                <w:sz w:val="22"/>
                <w:szCs w:val="22"/>
              </w:rPr>
            </w:pPr>
            <w:r w:rsidRPr="00237B34">
              <w:rPr>
                <w:rFonts w:ascii="Arial" w:hAnsi="Arial" w:cs="Arial"/>
                <w:color w:val="FF0000"/>
                <w:sz w:val="22"/>
                <w:szCs w:val="22"/>
              </w:rPr>
              <w:t xml:space="preserve">Westmorland and Furness Council </w:t>
            </w:r>
          </w:p>
        </w:tc>
        <w:tc>
          <w:tcPr>
            <w:tcW w:w="3362" w:type="dxa"/>
          </w:tcPr>
          <w:p w14:paraId="7CC705A4" w14:textId="77777777" w:rsidR="000722F3" w:rsidRPr="00237B34" w:rsidRDefault="000722F3" w:rsidP="00694635">
            <w:pPr>
              <w:rPr>
                <w:rFonts w:ascii="Arial" w:hAnsi="Arial" w:cs="Arial"/>
                <w:color w:val="FF0000"/>
                <w:sz w:val="22"/>
                <w:szCs w:val="22"/>
              </w:rPr>
            </w:pPr>
          </w:p>
        </w:tc>
        <w:tc>
          <w:tcPr>
            <w:tcW w:w="3528" w:type="dxa"/>
          </w:tcPr>
          <w:p w14:paraId="7A305F3C" w14:textId="4DFBB0CF" w:rsidR="000722F3" w:rsidRPr="00237B34" w:rsidRDefault="00B86ADC" w:rsidP="00694635">
            <w:pPr>
              <w:rPr>
                <w:rFonts w:ascii="Arial" w:hAnsi="Arial" w:cs="Arial"/>
                <w:color w:val="FF0000"/>
                <w:sz w:val="22"/>
                <w:szCs w:val="22"/>
              </w:rPr>
            </w:pPr>
            <w:r w:rsidRPr="00237B34">
              <w:rPr>
                <w:rFonts w:ascii="Arial" w:hAnsi="Arial" w:cs="Arial"/>
                <w:color w:val="FF0000"/>
                <w:sz w:val="22"/>
                <w:szCs w:val="22"/>
              </w:rPr>
              <w:t>0300 373 3300</w:t>
            </w:r>
          </w:p>
        </w:tc>
      </w:tr>
      <w:tr w:rsidR="006A78C9" w:rsidRPr="00237B34" w14:paraId="6A79F2BB" w14:textId="77777777" w:rsidTr="45D615C8">
        <w:tc>
          <w:tcPr>
            <w:tcW w:w="2613" w:type="dxa"/>
          </w:tcPr>
          <w:p w14:paraId="391B99F1"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Auditors – External</w:t>
            </w:r>
          </w:p>
        </w:tc>
        <w:tc>
          <w:tcPr>
            <w:tcW w:w="3362" w:type="dxa"/>
          </w:tcPr>
          <w:p w14:paraId="72ED8E43" w14:textId="5E7AE36A" w:rsidR="000722F3" w:rsidRPr="00237B34" w:rsidRDefault="005475AE" w:rsidP="00694635">
            <w:pPr>
              <w:rPr>
                <w:rFonts w:ascii="Arial" w:hAnsi="Arial" w:cs="Arial"/>
                <w:color w:val="FF0000"/>
                <w:sz w:val="22"/>
                <w:szCs w:val="22"/>
              </w:rPr>
            </w:pPr>
            <w:r w:rsidRPr="00237B34">
              <w:rPr>
                <w:rFonts w:ascii="Arial" w:hAnsi="Arial" w:cs="Arial"/>
                <w:color w:val="FF0000"/>
                <w:sz w:val="22"/>
                <w:szCs w:val="22"/>
              </w:rPr>
              <w:t>Armstrong Watson</w:t>
            </w:r>
          </w:p>
        </w:tc>
        <w:tc>
          <w:tcPr>
            <w:tcW w:w="3528" w:type="dxa"/>
          </w:tcPr>
          <w:p w14:paraId="1E7786C5" w14:textId="405E4DFC" w:rsidR="000722F3" w:rsidRPr="00237B34" w:rsidRDefault="005475AE" w:rsidP="00694635">
            <w:pPr>
              <w:rPr>
                <w:rFonts w:ascii="Arial" w:hAnsi="Arial" w:cs="Arial"/>
                <w:color w:val="FF0000"/>
                <w:sz w:val="22"/>
                <w:szCs w:val="22"/>
              </w:rPr>
            </w:pPr>
            <w:r w:rsidRPr="00237B34">
              <w:rPr>
                <w:rFonts w:ascii="Arial" w:hAnsi="Arial" w:cs="Arial"/>
                <w:color w:val="FF0000"/>
                <w:sz w:val="22"/>
                <w:szCs w:val="22"/>
              </w:rPr>
              <w:t>01228 690200</w:t>
            </w:r>
          </w:p>
        </w:tc>
      </w:tr>
      <w:tr w:rsidR="006A78C9" w:rsidRPr="00237B34" w14:paraId="6ACFA06A" w14:textId="77777777" w:rsidTr="45D615C8">
        <w:tc>
          <w:tcPr>
            <w:tcW w:w="2613" w:type="dxa"/>
          </w:tcPr>
          <w:p w14:paraId="6361CE7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Auditor – Internal</w:t>
            </w:r>
          </w:p>
        </w:tc>
        <w:tc>
          <w:tcPr>
            <w:tcW w:w="3362" w:type="dxa"/>
          </w:tcPr>
          <w:p w14:paraId="1BA13673" w14:textId="070D60EB" w:rsidR="004936B3" w:rsidRPr="00237B34" w:rsidRDefault="237D7AD4" w:rsidP="45D615C8">
            <w:pPr>
              <w:spacing w:line="259" w:lineRule="auto"/>
              <w:rPr>
                <w:rFonts w:ascii="Arial" w:hAnsi="Arial" w:cs="Arial"/>
                <w:color w:val="FF0000"/>
                <w:sz w:val="22"/>
                <w:szCs w:val="22"/>
              </w:rPr>
            </w:pPr>
            <w:r w:rsidRPr="00237B34">
              <w:rPr>
                <w:rFonts w:ascii="Arial" w:hAnsi="Arial" w:cs="Arial"/>
                <w:color w:val="FF0000"/>
                <w:sz w:val="22"/>
                <w:szCs w:val="22"/>
              </w:rPr>
              <w:t>WBG</w:t>
            </w:r>
          </w:p>
        </w:tc>
        <w:tc>
          <w:tcPr>
            <w:tcW w:w="3528" w:type="dxa"/>
          </w:tcPr>
          <w:p w14:paraId="12B2993F" w14:textId="51D22A07" w:rsidR="000722F3" w:rsidRPr="00237B34" w:rsidRDefault="00306769" w:rsidP="00694635">
            <w:pPr>
              <w:rPr>
                <w:rFonts w:ascii="Arial" w:hAnsi="Arial" w:cs="Arial"/>
                <w:color w:val="FF0000"/>
                <w:sz w:val="22"/>
                <w:szCs w:val="22"/>
                <w:highlight w:val="yellow"/>
              </w:rPr>
            </w:pPr>
            <w:r w:rsidRPr="00237B34">
              <w:rPr>
                <w:rFonts w:ascii="Arial" w:hAnsi="Arial" w:cs="Arial"/>
                <w:color w:val="FF0000"/>
                <w:sz w:val="22"/>
                <w:szCs w:val="22"/>
              </w:rPr>
              <w:t>0141 566 7000</w:t>
            </w:r>
          </w:p>
          <w:p w14:paraId="68ADB397" w14:textId="2AEAD5D9" w:rsidR="00BD0605" w:rsidRPr="00237B34" w:rsidRDefault="00BD0605" w:rsidP="0020507F">
            <w:pPr>
              <w:rPr>
                <w:rFonts w:ascii="Arial" w:hAnsi="Arial" w:cs="Arial"/>
                <w:color w:val="FF0000"/>
                <w:sz w:val="22"/>
                <w:szCs w:val="22"/>
                <w:highlight w:val="yellow"/>
              </w:rPr>
            </w:pPr>
          </w:p>
        </w:tc>
      </w:tr>
      <w:tr w:rsidR="006A78C9" w:rsidRPr="00237B34" w14:paraId="2DC4BC4F" w14:textId="77777777" w:rsidTr="45D615C8">
        <w:tc>
          <w:tcPr>
            <w:tcW w:w="2613" w:type="dxa"/>
          </w:tcPr>
          <w:p w14:paraId="3A49E65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General builders</w:t>
            </w:r>
          </w:p>
        </w:tc>
        <w:tc>
          <w:tcPr>
            <w:tcW w:w="3362" w:type="dxa"/>
          </w:tcPr>
          <w:p w14:paraId="401562CE" w14:textId="2EA00412" w:rsidR="000722F3" w:rsidRPr="00237B34" w:rsidRDefault="2F129792" w:rsidP="00694635">
            <w:pPr>
              <w:rPr>
                <w:rFonts w:ascii="Arial" w:hAnsi="Arial" w:cs="Arial"/>
                <w:color w:val="FF0000"/>
                <w:sz w:val="22"/>
                <w:szCs w:val="22"/>
              </w:rPr>
            </w:pPr>
            <w:r w:rsidRPr="00237B34">
              <w:rPr>
                <w:rFonts w:ascii="Arial" w:hAnsi="Arial" w:cs="Arial"/>
                <w:color w:val="FF0000"/>
                <w:sz w:val="22"/>
                <w:szCs w:val="22"/>
              </w:rPr>
              <w:t>BMR Group</w:t>
            </w:r>
          </w:p>
        </w:tc>
        <w:tc>
          <w:tcPr>
            <w:tcW w:w="3528" w:type="dxa"/>
          </w:tcPr>
          <w:p w14:paraId="0F7C4737" w14:textId="37AA72A0" w:rsidR="000722F3" w:rsidRPr="00237B34" w:rsidRDefault="2F129792" w:rsidP="00694635">
            <w:pPr>
              <w:rPr>
                <w:rFonts w:ascii="Arial" w:eastAsia="Arial" w:hAnsi="Arial" w:cs="Arial"/>
                <w:color w:val="FF0000"/>
                <w:sz w:val="22"/>
                <w:szCs w:val="22"/>
              </w:rPr>
            </w:pPr>
            <w:hyperlink r:id="rId16">
              <w:r w:rsidRPr="00237B34">
                <w:rPr>
                  <w:rStyle w:val="Hyperlink"/>
                  <w:rFonts w:ascii="Arial" w:eastAsia="Roboto" w:hAnsi="Arial" w:cs="Arial"/>
                  <w:color w:val="FF0000"/>
                  <w:sz w:val="21"/>
                  <w:szCs w:val="21"/>
                  <w:u w:val="none"/>
                </w:rPr>
                <w:t>0845 094 0569</w:t>
              </w:r>
            </w:hyperlink>
          </w:p>
        </w:tc>
      </w:tr>
      <w:tr w:rsidR="006A78C9" w:rsidRPr="00237B34" w14:paraId="59A66E59" w14:textId="77777777" w:rsidTr="45D615C8">
        <w:tc>
          <w:tcPr>
            <w:tcW w:w="2613" w:type="dxa"/>
          </w:tcPr>
          <w:p w14:paraId="6F78E66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Floor coverings</w:t>
            </w:r>
          </w:p>
        </w:tc>
        <w:tc>
          <w:tcPr>
            <w:tcW w:w="3362" w:type="dxa"/>
          </w:tcPr>
          <w:p w14:paraId="0C2D11F6" w14:textId="77777777" w:rsidR="000722F3" w:rsidRPr="00237B34" w:rsidRDefault="00DD3964" w:rsidP="00694635">
            <w:pPr>
              <w:rPr>
                <w:rFonts w:ascii="Arial" w:hAnsi="Arial" w:cs="Arial"/>
                <w:color w:val="FF0000"/>
                <w:sz w:val="22"/>
                <w:szCs w:val="22"/>
              </w:rPr>
            </w:pPr>
            <w:r w:rsidRPr="00237B34">
              <w:rPr>
                <w:rFonts w:ascii="Arial" w:hAnsi="Arial" w:cs="Arial"/>
                <w:color w:val="FF0000"/>
                <w:sz w:val="22"/>
                <w:szCs w:val="22"/>
              </w:rPr>
              <w:t>Highgate Carpets</w:t>
            </w:r>
          </w:p>
        </w:tc>
        <w:tc>
          <w:tcPr>
            <w:tcW w:w="3528" w:type="dxa"/>
          </w:tcPr>
          <w:p w14:paraId="3816B18E" w14:textId="77777777" w:rsidR="000722F3" w:rsidRPr="00237B34" w:rsidRDefault="00DD3964" w:rsidP="00694635">
            <w:pPr>
              <w:rPr>
                <w:rFonts w:ascii="Arial" w:hAnsi="Arial" w:cs="Arial"/>
                <w:color w:val="FF0000"/>
                <w:sz w:val="22"/>
                <w:szCs w:val="22"/>
              </w:rPr>
            </w:pPr>
            <w:r w:rsidRPr="00237B34">
              <w:rPr>
                <w:rFonts w:ascii="Arial" w:hAnsi="Arial" w:cs="Arial"/>
                <w:color w:val="FF0000"/>
                <w:sz w:val="22"/>
                <w:szCs w:val="22"/>
              </w:rPr>
              <w:t>01539 729 080</w:t>
            </w:r>
          </w:p>
        </w:tc>
      </w:tr>
      <w:tr w:rsidR="006A78C9" w:rsidRPr="00237B34" w14:paraId="7D217950" w14:textId="77777777" w:rsidTr="45D615C8">
        <w:tc>
          <w:tcPr>
            <w:tcW w:w="2613" w:type="dxa"/>
          </w:tcPr>
          <w:p w14:paraId="60E43D6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Decorators</w:t>
            </w:r>
          </w:p>
        </w:tc>
        <w:tc>
          <w:tcPr>
            <w:tcW w:w="3362" w:type="dxa"/>
          </w:tcPr>
          <w:p w14:paraId="2F144F91" w14:textId="77777777" w:rsidR="000722F3" w:rsidRPr="00237B34" w:rsidRDefault="00DD3964" w:rsidP="00694635">
            <w:pPr>
              <w:rPr>
                <w:rFonts w:ascii="Arial" w:hAnsi="Arial" w:cs="Arial"/>
                <w:color w:val="FF0000"/>
                <w:sz w:val="22"/>
                <w:szCs w:val="22"/>
              </w:rPr>
            </w:pPr>
            <w:r w:rsidRPr="00237B34">
              <w:rPr>
                <w:rFonts w:ascii="Arial" w:hAnsi="Arial" w:cs="Arial"/>
                <w:color w:val="FF0000"/>
                <w:sz w:val="22"/>
                <w:szCs w:val="22"/>
              </w:rPr>
              <w:t>Different Strokes</w:t>
            </w:r>
          </w:p>
        </w:tc>
        <w:tc>
          <w:tcPr>
            <w:tcW w:w="3528" w:type="dxa"/>
          </w:tcPr>
          <w:p w14:paraId="393D3B87" w14:textId="77777777" w:rsidR="000722F3" w:rsidRPr="00237B34" w:rsidRDefault="00DD3964" w:rsidP="00694635">
            <w:pPr>
              <w:rPr>
                <w:rFonts w:ascii="Arial" w:hAnsi="Arial" w:cs="Arial"/>
                <w:color w:val="FF0000"/>
                <w:sz w:val="22"/>
                <w:szCs w:val="22"/>
              </w:rPr>
            </w:pPr>
            <w:r w:rsidRPr="00237B34">
              <w:rPr>
                <w:rFonts w:ascii="Arial" w:hAnsi="Arial" w:cs="Arial"/>
                <w:color w:val="FF0000"/>
                <w:sz w:val="22"/>
                <w:szCs w:val="22"/>
              </w:rPr>
              <w:t>01539 735 960</w:t>
            </w:r>
          </w:p>
        </w:tc>
      </w:tr>
      <w:tr w:rsidR="006A78C9" w:rsidRPr="00237B34" w14:paraId="29B0B312" w14:textId="77777777" w:rsidTr="45D615C8">
        <w:tc>
          <w:tcPr>
            <w:tcW w:w="2613" w:type="dxa"/>
          </w:tcPr>
          <w:p w14:paraId="0837F90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Roofing contractor</w:t>
            </w:r>
          </w:p>
        </w:tc>
        <w:tc>
          <w:tcPr>
            <w:tcW w:w="3362" w:type="dxa"/>
          </w:tcPr>
          <w:p w14:paraId="6658A0C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 xml:space="preserve">Brackens </w:t>
            </w:r>
          </w:p>
        </w:tc>
        <w:tc>
          <w:tcPr>
            <w:tcW w:w="3528" w:type="dxa"/>
          </w:tcPr>
          <w:p w14:paraId="711E124B"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01539 733 401</w:t>
            </w:r>
          </w:p>
        </w:tc>
      </w:tr>
      <w:tr w:rsidR="006A78C9" w:rsidRPr="00237B34" w14:paraId="3233A43D" w14:textId="77777777" w:rsidTr="45D615C8">
        <w:tc>
          <w:tcPr>
            <w:tcW w:w="2613" w:type="dxa"/>
          </w:tcPr>
          <w:p w14:paraId="7AD27BB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Environment Agency</w:t>
            </w:r>
          </w:p>
        </w:tc>
        <w:tc>
          <w:tcPr>
            <w:tcW w:w="3362" w:type="dxa"/>
          </w:tcPr>
          <w:p w14:paraId="77E06AC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Cumbria Area 1</w:t>
            </w:r>
          </w:p>
        </w:tc>
        <w:tc>
          <w:tcPr>
            <w:tcW w:w="3528" w:type="dxa"/>
          </w:tcPr>
          <w:p w14:paraId="776D2BBB"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0800 807 060</w:t>
            </w:r>
          </w:p>
        </w:tc>
      </w:tr>
      <w:tr w:rsidR="006A78C9" w:rsidRPr="00237B34" w14:paraId="1591840E" w14:textId="77777777" w:rsidTr="45D615C8">
        <w:tc>
          <w:tcPr>
            <w:tcW w:w="2613" w:type="dxa"/>
          </w:tcPr>
          <w:p w14:paraId="02308305"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Waste</w:t>
            </w:r>
          </w:p>
        </w:tc>
        <w:tc>
          <w:tcPr>
            <w:tcW w:w="3362" w:type="dxa"/>
          </w:tcPr>
          <w:p w14:paraId="1A1EF58A" w14:textId="77777777" w:rsidR="000722F3" w:rsidRPr="00237B34" w:rsidRDefault="00975D4F" w:rsidP="00694635">
            <w:pPr>
              <w:rPr>
                <w:rFonts w:ascii="Arial" w:hAnsi="Arial" w:cs="Arial"/>
                <w:color w:val="FF0000"/>
                <w:sz w:val="22"/>
                <w:szCs w:val="22"/>
              </w:rPr>
            </w:pPr>
            <w:r w:rsidRPr="00237B34">
              <w:rPr>
                <w:rFonts w:ascii="Arial" w:hAnsi="Arial" w:cs="Arial"/>
                <w:color w:val="FF0000"/>
                <w:sz w:val="22"/>
                <w:szCs w:val="22"/>
              </w:rPr>
              <w:t>Cumbria Waste</w:t>
            </w:r>
          </w:p>
        </w:tc>
        <w:tc>
          <w:tcPr>
            <w:tcW w:w="3528" w:type="dxa"/>
          </w:tcPr>
          <w:p w14:paraId="30BE74BF" w14:textId="77777777" w:rsidR="000722F3" w:rsidRPr="00237B34" w:rsidRDefault="00975D4F" w:rsidP="00694635">
            <w:pPr>
              <w:rPr>
                <w:rFonts w:ascii="Arial" w:hAnsi="Arial" w:cs="Arial"/>
                <w:color w:val="FF0000"/>
                <w:sz w:val="22"/>
                <w:szCs w:val="22"/>
              </w:rPr>
            </w:pPr>
            <w:r w:rsidRPr="00237B34">
              <w:rPr>
                <w:rFonts w:ascii="Arial" w:hAnsi="Arial" w:cs="Arial"/>
                <w:color w:val="FF0000"/>
                <w:sz w:val="22"/>
                <w:szCs w:val="22"/>
              </w:rPr>
              <w:t>0845 2413333</w:t>
            </w:r>
          </w:p>
        </w:tc>
      </w:tr>
      <w:tr w:rsidR="006A78C9" w:rsidRPr="00237B34" w14:paraId="539D5511" w14:textId="77777777" w:rsidTr="45D615C8">
        <w:tc>
          <w:tcPr>
            <w:tcW w:w="2613" w:type="dxa"/>
          </w:tcPr>
          <w:p w14:paraId="0A83B733"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Waste (skips)</w:t>
            </w:r>
          </w:p>
        </w:tc>
        <w:tc>
          <w:tcPr>
            <w:tcW w:w="3362" w:type="dxa"/>
          </w:tcPr>
          <w:p w14:paraId="7A17D62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B &amp; J Metals</w:t>
            </w:r>
          </w:p>
        </w:tc>
        <w:tc>
          <w:tcPr>
            <w:tcW w:w="3528" w:type="dxa"/>
          </w:tcPr>
          <w:p w14:paraId="7F7F599A"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01539 729 508</w:t>
            </w:r>
          </w:p>
        </w:tc>
      </w:tr>
      <w:tr w:rsidR="006A78C9" w:rsidRPr="00237B34" w14:paraId="13D04A1C" w14:textId="77777777" w:rsidTr="45D615C8">
        <w:tc>
          <w:tcPr>
            <w:tcW w:w="2613" w:type="dxa"/>
          </w:tcPr>
          <w:p w14:paraId="55D54B3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Westmorland Hospital</w:t>
            </w:r>
          </w:p>
        </w:tc>
        <w:tc>
          <w:tcPr>
            <w:tcW w:w="3362" w:type="dxa"/>
          </w:tcPr>
          <w:p w14:paraId="72B32EE1" w14:textId="77777777" w:rsidR="000722F3" w:rsidRPr="00237B34" w:rsidRDefault="000722F3" w:rsidP="00694635">
            <w:pPr>
              <w:rPr>
                <w:rFonts w:ascii="Arial" w:hAnsi="Arial" w:cs="Arial"/>
                <w:color w:val="FF0000"/>
                <w:sz w:val="22"/>
                <w:szCs w:val="22"/>
              </w:rPr>
            </w:pPr>
          </w:p>
        </w:tc>
        <w:tc>
          <w:tcPr>
            <w:tcW w:w="3528" w:type="dxa"/>
          </w:tcPr>
          <w:p w14:paraId="5F1A6CE4" w14:textId="515F4405"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01539 7</w:t>
            </w:r>
            <w:r w:rsidR="006843B4" w:rsidRPr="00237B34">
              <w:rPr>
                <w:rFonts w:ascii="Arial" w:hAnsi="Arial" w:cs="Arial"/>
                <w:color w:val="FF0000"/>
                <w:sz w:val="22"/>
                <w:szCs w:val="22"/>
              </w:rPr>
              <w:t>32288</w:t>
            </w:r>
          </w:p>
        </w:tc>
      </w:tr>
      <w:tr w:rsidR="006A78C9" w:rsidRPr="00237B34" w14:paraId="4D67E7CC" w14:textId="77777777" w:rsidTr="45D615C8">
        <w:tc>
          <w:tcPr>
            <w:tcW w:w="2613" w:type="dxa"/>
          </w:tcPr>
          <w:p w14:paraId="38B7E18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DSSR</w:t>
            </w:r>
          </w:p>
        </w:tc>
        <w:tc>
          <w:tcPr>
            <w:tcW w:w="3362" w:type="dxa"/>
          </w:tcPr>
          <w:p w14:paraId="0152B05D"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Consulting Engineers</w:t>
            </w:r>
          </w:p>
        </w:tc>
        <w:tc>
          <w:tcPr>
            <w:tcW w:w="3528" w:type="dxa"/>
          </w:tcPr>
          <w:p w14:paraId="5C44907D"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0161 872 4811</w:t>
            </w:r>
          </w:p>
        </w:tc>
      </w:tr>
      <w:tr w:rsidR="006A78C9" w:rsidRPr="00237B34" w14:paraId="415BC184" w14:textId="77777777" w:rsidTr="45D615C8">
        <w:tc>
          <w:tcPr>
            <w:tcW w:w="2613" w:type="dxa"/>
          </w:tcPr>
          <w:p w14:paraId="263460FE"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Scott Hughes</w:t>
            </w:r>
          </w:p>
        </w:tc>
        <w:tc>
          <w:tcPr>
            <w:tcW w:w="3362" w:type="dxa"/>
          </w:tcPr>
          <w:p w14:paraId="4279A89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Civil &amp; structural work</w:t>
            </w:r>
          </w:p>
        </w:tc>
        <w:tc>
          <w:tcPr>
            <w:tcW w:w="3528" w:type="dxa"/>
          </w:tcPr>
          <w:p w14:paraId="5046A604"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0161 605 0831</w:t>
            </w:r>
          </w:p>
        </w:tc>
      </w:tr>
      <w:tr w:rsidR="006A78C9" w:rsidRPr="00237B34" w14:paraId="4A26B01A" w14:textId="77777777" w:rsidTr="45D615C8">
        <w:tc>
          <w:tcPr>
            <w:tcW w:w="2613" w:type="dxa"/>
          </w:tcPr>
          <w:p w14:paraId="331DDF79" w14:textId="611A59A1" w:rsidR="005D0CEA" w:rsidRPr="00237B34" w:rsidRDefault="005D0CEA" w:rsidP="00694635">
            <w:pPr>
              <w:rPr>
                <w:rFonts w:ascii="Arial" w:hAnsi="Arial" w:cs="Arial"/>
                <w:color w:val="FF0000"/>
                <w:sz w:val="22"/>
                <w:szCs w:val="22"/>
              </w:rPr>
            </w:pPr>
            <w:r w:rsidRPr="00237B34">
              <w:rPr>
                <w:rFonts w:ascii="Arial" w:hAnsi="Arial" w:cs="Arial"/>
                <w:color w:val="FF0000"/>
                <w:sz w:val="22"/>
                <w:szCs w:val="22"/>
              </w:rPr>
              <w:lastRenderedPageBreak/>
              <w:t>JISC CSIRT</w:t>
            </w:r>
          </w:p>
        </w:tc>
        <w:tc>
          <w:tcPr>
            <w:tcW w:w="3362" w:type="dxa"/>
          </w:tcPr>
          <w:p w14:paraId="1C12F31C" w14:textId="518F2B91" w:rsidR="005D0CEA" w:rsidRPr="00237B34" w:rsidRDefault="005D0CEA" w:rsidP="00694635">
            <w:pPr>
              <w:rPr>
                <w:rFonts w:ascii="Arial" w:hAnsi="Arial" w:cs="Arial"/>
                <w:color w:val="FF0000"/>
                <w:sz w:val="22"/>
                <w:szCs w:val="22"/>
              </w:rPr>
            </w:pPr>
            <w:r w:rsidRPr="00237B34">
              <w:rPr>
                <w:rFonts w:ascii="Arial" w:hAnsi="Arial" w:cs="Arial"/>
                <w:color w:val="FF0000"/>
                <w:sz w:val="22"/>
                <w:szCs w:val="22"/>
              </w:rPr>
              <w:t>Computer security incident response team</w:t>
            </w:r>
          </w:p>
        </w:tc>
        <w:tc>
          <w:tcPr>
            <w:tcW w:w="3528" w:type="dxa"/>
          </w:tcPr>
          <w:p w14:paraId="1E053DF5" w14:textId="30BFDFE8" w:rsidR="005D0CEA" w:rsidRPr="00237B34" w:rsidRDefault="005D0CEA" w:rsidP="00694635">
            <w:pPr>
              <w:rPr>
                <w:rFonts w:ascii="Arial" w:hAnsi="Arial" w:cs="Arial"/>
                <w:color w:val="FF0000"/>
                <w:sz w:val="22"/>
                <w:szCs w:val="22"/>
              </w:rPr>
            </w:pPr>
            <w:r w:rsidRPr="00237B34">
              <w:rPr>
                <w:rFonts w:ascii="Arial" w:hAnsi="Arial" w:cs="Arial"/>
                <w:color w:val="FF0000"/>
                <w:sz w:val="22"/>
                <w:szCs w:val="22"/>
              </w:rPr>
              <w:t>0300 9992 340</w:t>
            </w:r>
          </w:p>
        </w:tc>
      </w:tr>
    </w:tbl>
    <w:p w14:paraId="787F9EA8" w14:textId="6785FD6B" w:rsidR="33D526AF" w:rsidRPr="00237B34" w:rsidRDefault="33D526AF">
      <w:pPr>
        <w:rPr>
          <w:rFonts w:ascii="Arial" w:hAnsi="Arial" w:cs="Arial"/>
        </w:rPr>
      </w:pPr>
    </w:p>
    <w:p w14:paraId="781BCB87" w14:textId="77777777" w:rsidR="000722F3" w:rsidRPr="00237B34" w:rsidRDefault="000722F3" w:rsidP="000722F3">
      <w:pPr>
        <w:rPr>
          <w:rFonts w:ascii="Arial" w:hAnsi="Arial" w:cs="Arial"/>
          <w:b/>
          <w:sz w:val="22"/>
          <w:szCs w:val="22"/>
        </w:rPr>
      </w:pPr>
    </w:p>
    <w:p w14:paraId="5D5BED6E" w14:textId="77777777" w:rsidR="000722F3" w:rsidRPr="00237B34" w:rsidRDefault="000722F3" w:rsidP="000722F3">
      <w:pPr>
        <w:rPr>
          <w:rFonts w:ascii="Arial" w:hAnsi="Arial" w:cs="Arial"/>
          <w:b/>
          <w:sz w:val="22"/>
          <w:szCs w:val="22"/>
        </w:rPr>
      </w:pPr>
      <w:r w:rsidRPr="00237B34">
        <w:rPr>
          <w:rFonts w:ascii="Arial" w:hAnsi="Arial" w:cs="Arial"/>
          <w:b/>
          <w:sz w:val="22"/>
          <w:szCs w:val="22"/>
        </w:rPr>
        <w:br w:type="page"/>
      </w:r>
      <w:r w:rsidRPr="00237B34">
        <w:rPr>
          <w:rFonts w:ascii="Arial" w:hAnsi="Arial" w:cs="Arial"/>
          <w:b/>
          <w:sz w:val="22"/>
          <w:szCs w:val="22"/>
        </w:rPr>
        <w:lastRenderedPageBreak/>
        <w:t>Emergency Telephone Numbers – Utility Companies</w:t>
      </w:r>
    </w:p>
    <w:p w14:paraId="2AB08AAD" w14:textId="77777777" w:rsidR="000722F3" w:rsidRPr="00237B34" w:rsidRDefault="000722F3" w:rsidP="000722F3">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3211"/>
        <w:gridCol w:w="3456"/>
      </w:tblGrid>
      <w:tr w:rsidR="006A78C9" w:rsidRPr="00237B34" w14:paraId="10CC3455" w14:textId="77777777" w:rsidTr="00975D4F">
        <w:trPr>
          <w:jc w:val="center"/>
        </w:trPr>
        <w:tc>
          <w:tcPr>
            <w:tcW w:w="2350" w:type="dxa"/>
          </w:tcPr>
          <w:p w14:paraId="51C4D009"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Supplier Type</w:t>
            </w:r>
          </w:p>
        </w:tc>
        <w:tc>
          <w:tcPr>
            <w:tcW w:w="3211" w:type="dxa"/>
          </w:tcPr>
          <w:p w14:paraId="066DC429"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Name</w:t>
            </w:r>
          </w:p>
        </w:tc>
        <w:tc>
          <w:tcPr>
            <w:tcW w:w="3456" w:type="dxa"/>
          </w:tcPr>
          <w:p w14:paraId="3C0B1909" w14:textId="77777777" w:rsidR="000722F3" w:rsidRPr="00237B34" w:rsidRDefault="000722F3" w:rsidP="00793A6D">
            <w:pPr>
              <w:jc w:val="center"/>
              <w:rPr>
                <w:rFonts w:ascii="Arial" w:hAnsi="Arial" w:cs="Arial"/>
                <w:b/>
                <w:color w:val="FF0000"/>
                <w:sz w:val="22"/>
                <w:szCs w:val="22"/>
              </w:rPr>
            </w:pPr>
            <w:r w:rsidRPr="00237B34">
              <w:rPr>
                <w:rFonts w:ascii="Arial" w:hAnsi="Arial" w:cs="Arial"/>
                <w:b/>
                <w:color w:val="FF0000"/>
                <w:sz w:val="22"/>
                <w:szCs w:val="22"/>
              </w:rPr>
              <w:t>Contact</w:t>
            </w:r>
          </w:p>
        </w:tc>
      </w:tr>
      <w:tr w:rsidR="006A78C9" w:rsidRPr="00237B34" w14:paraId="63C05824" w14:textId="77777777" w:rsidTr="00975D4F">
        <w:trPr>
          <w:jc w:val="center"/>
        </w:trPr>
        <w:tc>
          <w:tcPr>
            <w:tcW w:w="2350" w:type="dxa"/>
          </w:tcPr>
          <w:p w14:paraId="05004DFD" w14:textId="77777777" w:rsidR="000722F3" w:rsidRPr="00237B34" w:rsidRDefault="000722F3" w:rsidP="00694635">
            <w:pPr>
              <w:rPr>
                <w:rFonts w:ascii="Arial" w:hAnsi="Arial" w:cs="Arial"/>
                <w:color w:val="FF0000"/>
                <w:sz w:val="22"/>
                <w:szCs w:val="22"/>
              </w:rPr>
            </w:pPr>
            <w:r w:rsidRPr="00237B34">
              <w:rPr>
                <w:rFonts w:ascii="Arial" w:hAnsi="Arial" w:cs="Arial"/>
                <w:b/>
                <w:color w:val="FF0000"/>
                <w:sz w:val="22"/>
                <w:szCs w:val="22"/>
              </w:rPr>
              <w:t>Electricity</w:t>
            </w:r>
          </w:p>
        </w:tc>
        <w:tc>
          <w:tcPr>
            <w:tcW w:w="3211" w:type="dxa"/>
          </w:tcPr>
          <w:p w14:paraId="77BCA3B8" w14:textId="77777777" w:rsidR="000722F3" w:rsidRPr="00237B34" w:rsidRDefault="000722F3" w:rsidP="00694635">
            <w:pPr>
              <w:rPr>
                <w:rFonts w:ascii="Arial" w:hAnsi="Arial" w:cs="Arial"/>
                <w:color w:val="FF0000"/>
                <w:sz w:val="22"/>
                <w:szCs w:val="22"/>
              </w:rPr>
            </w:pPr>
          </w:p>
        </w:tc>
        <w:tc>
          <w:tcPr>
            <w:tcW w:w="3456" w:type="dxa"/>
          </w:tcPr>
          <w:p w14:paraId="1AE1CE9F" w14:textId="77777777" w:rsidR="000722F3" w:rsidRPr="00237B34" w:rsidRDefault="000722F3" w:rsidP="00694635">
            <w:pPr>
              <w:rPr>
                <w:rFonts w:ascii="Arial" w:hAnsi="Arial" w:cs="Arial"/>
                <w:color w:val="FF0000"/>
                <w:sz w:val="22"/>
                <w:szCs w:val="22"/>
              </w:rPr>
            </w:pPr>
          </w:p>
        </w:tc>
      </w:tr>
      <w:tr w:rsidR="006C728F" w:rsidRPr="00237B34" w14:paraId="1C374CD8" w14:textId="77777777" w:rsidTr="00975D4F">
        <w:trPr>
          <w:jc w:val="center"/>
        </w:trPr>
        <w:tc>
          <w:tcPr>
            <w:tcW w:w="2350" w:type="dxa"/>
          </w:tcPr>
          <w:p w14:paraId="650247A0" w14:textId="77777777" w:rsidR="00975D4F" w:rsidRPr="00237B34" w:rsidRDefault="00975D4F" w:rsidP="00694635">
            <w:pPr>
              <w:rPr>
                <w:rFonts w:ascii="Arial" w:hAnsi="Arial" w:cs="Arial"/>
                <w:color w:val="FF0000"/>
                <w:sz w:val="22"/>
                <w:szCs w:val="22"/>
              </w:rPr>
            </w:pPr>
            <w:r w:rsidRPr="00237B34">
              <w:rPr>
                <w:rFonts w:ascii="Arial" w:hAnsi="Arial" w:cs="Arial"/>
                <w:color w:val="FF0000"/>
                <w:sz w:val="22"/>
                <w:szCs w:val="22"/>
              </w:rPr>
              <w:t>Main Site</w:t>
            </w:r>
          </w:p>
        </w:tc>
        <w:tc>
          <w:tcPr>
            <w:tcW w:w="3211" w:type="dxa"/>
          </w:tcPr>
          <w:p w14:paraId="2382AA35" w14:textId="48CF2413" w:rsidR="00975D4F" w:rsidRPr="00237B34" w:rsidRDefault="37997F46" w:rsidP="00694635">
            <w:pPr>
              <w:rPr>
                <w:rFonts w:ascii="Arial" w:hAnsi="Arial" w:cs="Arial"/>
                <w:color w:val="FF0000"/>
                <w:sz w:val="22"/>
                <w:szCs w:val="22"/>
              </w:rPr>
            </w:pPr>
            <w:r w:rsidRPr="00237B34">
              <w:rPr>
                <w:rFonts w:ascii="Arial" w:hAnsi="Arial" w:cs="Arial"/>
                <w:color w:val="FF0000"/>
                <w:sz w:val="22"/>
                <w:szCs w:val="22"/>
              </w:rPr>
              <w:t xml:space="preserve">Electricity </w:t>
            </w:r>
            <w:proofErr w:type="gramStart"/>
            <w:r w:rsidRPr="00237B34">
              <w:rPr>
                <w:rFonts w:ascii="Arial" w:hAnsi="Arial" w:cs="Arial"/>
                <w:color w:val="FF0000"/>
                <w:sz w:val="22"/>
                <w:szCs w:val="22"/>
              </w:rPr>
              <w:t>North West</w:t>
            </w:r>
            <w:proofErr w:type="gramEnd"/>
          </w:p>
        </w:tc>
        <w:tc>
          <w:tcPr>
            <w:tcW w:w="3456" w:type="dxa"/>
            <w:vMerge w:val="restart"/>
          </w:tcPr>
          <w:p w14:paraId="66C86800" w14:textId="24DD2EBA" w:rsidR="00975D4F" w:rsidRPr="00237B34" w:rsidRDefault="23479D54" w:rsidP="00694635">
            <w:pPr>
              <w:rPr>
                <w:rFonts w:ascii="Arial" w:hAnsi="Arial" w:cs="Arial"/>
                <w:color w:val="FF0000"/>
                <w:sz w:val="22"/>
                <w:szCs w:val="22"/>
              </w:rPr>
            </w:pPr>
            <w:r w:rsidRPr="00237B34">
              <w:rPr>
                <w:rFonts w:ascii="Arial" w:hAnsi="Arial" w:cs="Arial"/>
                <w:color w:val="FF0000"/>
                <w:sz w:val="22"/>
                <w:szCs w:val="22"/>
              </w:rPr>
              <w:t>0800 195 4141</w:t>
            </w:r>
          </w:p>
          <w:p w14:paraId="314AC368" w14:textId="776B70C4" w:rsidR="00975D4F" w:rsidRPr="00237B34" w:rsidRDefault="37997F46" w:rsidP="00694635">
            <w:pPr>
              <w:rPr>
                <w:rFonts w:ascii="Arial" w:eastAsia="Arial" w:hAnsi="Arial" w:cs="Arial"/>
                <w:color w:val="FFFFFF" w:themeColor="background1"/>
                <w:sz w:val="36"/>
                <w:szCs w:val="36"/>
              </w:rPr>
            </w:pPr>
            <w:r w:rsidRPr="00237B34">
              <w:rPr>
                <w:rFonts w:ascii="Arial" w:eastAsia="Arial" w:hAnsi="Arial" w:cs="Arial"/>
                <w:color w:val="FFFFFF" w:themeColor="background1"/>
                <w:sz w:val="36"/>
                <w:szCs w:val="36"/>
              </w:rPr>
              <w:t>00 1950800 4141</w:t>
            </w:r>
          </w:p>
        </w:tc>
      </w:tr>
      <w:tr w:rsidR="006C728F" w:rsidRPr="00237B34" w14:paraId="1864C323" w14:textId="77777777" w:rsidTr="00975D4F">
        <w:trPr>
          <w:jc w:val="center"/>
        </w:trPr>
        <w:tc>
          <w:tcPr>
            <w:tcW w:w="2350" w:type="dxa"/>
          </w:tcPr>
          <w:p w14:paraId="108BA8B4" w14:textId="77777777" w:rsidR="00975D4F" w:rsidRPr="00237B34" w:rsidRDefault="00975D4F" w:rsidP="00694635">
            <w:pPr>
              <w:rPr>
                <w:rFonts w:ascii="Arial" w:hAnsi="Arial" w:cs="Arial"/>
                <w:color w:val="FF0000"/>
                <w:sz w:val="22"/>
                <w:szCs w:val="22"/>
              </w:rPr>
            </w:pPr>
            <w:r w:rsidRPr="00237B34">
              <w:rPr>
                <w:rFonts w:ascii="Arial" w:hAnsi="Arial" w:cs="Arial"/>
                <w:color w:val="FF0000"/>
                <w:sz w:val="22"/>
                <w:szCs w:val="22"/>
              </w:rPr>
              <w:t>Allen Building</w:t>
            </w:r>
          </w:p>
        </w:tc>
        <w:tc>
          <w:tcPr>
            <w:tcW w:w="3211" w:type="dxa"/>
          </w:tcPr>
          <w:p w14:paraId="11BCF6F9" w14:textId="48CF2413" w:rsidR="00975D4F" w:rsidRPr="00237B34" w:rsidRDefault="47345AFF" w:rsidP="5234B089">
            <w:pPr>
              <w:rPr>
                <w:rFonts w:ascii="Arial" w:hAnsi="Arial" w:cs="Arial"/>
                <w:color w:val="FF0000"/>
                <w:sz w:val="22"/>
                <w:szCs w:val="22"/>
              </w:rPr>
            </w:pPr>
            <w:r w:rsidRPr="00237B34">
              <w:rPr>
                <w:rFonts w:ascii="Arial" w:hAnsi="Arial" w:cs="Arial"/>
                <w:color w:val="FF0000"/>
                <w:sz w:val="22"/>
                <w:szCs w:val="22"/>
              </w:rPr>
              <w:t xml:space="preserve">Electricity </w:t>
            </w:r>
            <w:proofErr w:type="gramStart"/>
            <w:r w:rsidRPr="00237B34">
              <w:rPr>
                <w:rFonts w:ascii="Arial" w:hAnsi="Arial" w:cs="Arial"/>
                <w:color w:val="FF0000"/>
                <w:sz w:val="22"/>
                <w:szCs w:val="22"/>
              </w:rPr>
              <w:t>North West</w:t>
            </w:r>
            <w:proofErr w:type="gramEnd"/>
          </w:p>
          <w:p w14:paraId="58D3B7A3" w14:textId="439DFDF7" w:rsidR="00975D4F" w:rsidRPr="00237B34" w:rsidRDefault="00975D4F" w:rsidP="00694635">
            <w:pPr>
              <w:rPr>
                <w:rFonts w:ascii="Arial" w:hAnsi="Arial" w:cs="Arial"/>
                <w:color w:val="FF0000"/>
                <w:sz w:val="22"/>
                <w:szCs w:val="22"/>
              </w:rPr>
            </w:pPr>
          </w:p>
        </w:tc>
        <w:tc>
          <w:tcPr>
            <w:tcW w:w="3456" w:type="dxa"/>
            <w:vMerge/>
          </w:tcPr>
          <w:p w14:paraId="4D38D589" w14:textId="77777777" w:rsidR="00975D4F" w:rsidRPr="00237B34" w:rsidRDefault="00975D4F" w:rsidP="00694635">
            <w:pPr>
              <w:rPr>
                <w:rFonts w:ascii="Arial" w:hAnsi="Arial" w:cs="Arial"/>
                <w:color w:val="FF0000"/>
                <w:sz w:val="22"/>
                <w:szCs w:val="22"/>
              </w:rPr>
            </w:pPr>
          </w:p>
        </w:tc>
      </w:tr>
      <w:tr w:rsidR="006C728F" w:rsidRPr="00237B34" w14:paraId="04C9D7A5" w14:textId="77777777" w:rsidTr="00975D4F">
        <w:trPr>
          <w:jc w:val="center"/>
        </w:trPr>
        <w:tc>
          <w:tcPr>
            <w:tcW w:w="2350" w:type="dxa"/>
          </w:tcPr>
          <w:p w14:paraId="6C9ECB70" w14:textId="77777777" w:rsidR="00975D4F" w:rsidRPr="00237B34" w:rsidRDefault="00975D4F" w:rsidP="00694635">
            <w:pPr>
              <w:rPr>
                <w:rFonts w:ascii="Arial" w:hAnsi="Arial" w:cs="Arial"/>
                <w:color w:val="FF0000"/>
                <w:sz w:val="22"/>
                <w:szCs w:val="22"/>
              </w:rPr>
            </w:pPr>
            <w:r w:rsidRPr="00237B34">
              <w:rPr>
                <w:rFonts w:ascii="Arial" w:hAnsi="Arial" w:cs="Arial"/>
                <w:color w:val="FF0000"/>
                <w:sz w:val="22"/>
                <w:szCs w:val="22"/>
              </w:rPr>
              <w:t>Wildman Street</w:t>
            </w:r>
          </w:p>
        </w:tc>
        <w:tc>
          <w:tcPr>
            <w:tcW w:w="3211" w:type="dxa"/>
          </w:tcPr>
          <w:p w14:paraId="2C4ED2B2" w14:textId="48CF2413" w:rsidR="00975D4F" w:rsidRPr="00237B34" w:rsidRDefault="6774A6DA" w:rsidP="5234B089">
            <w:pPr>
              <w:rPr>
                <w:rFonts w:ascii="Arial" w:hAnsi="Arial" w:cs="Arial"/>
                <w:color w:val="FF0000"/>
                <w:sz w:val="22"/>
                <w:szCs w:val="22"/>
              </w:rPr>
            </w:pPr>
            <w:r w:rsidRPr="00237B34">
              <w:rPr>
                <w:rFonts w:ascii="Arial" w:hAnsi="Arial" w:cs="Arial"/>
                <w:color w:val="FF0000"/>
                <w:sz w:val="22"/>
                <w:szCs w:val="22"/>
              </w:rPr>
              <w:t xml:space="preserve">Electricity </w:t>
            </w:r>
            <w:proofErr w:type="gramStart"/>
            <w:r w:rsidRPr="00237B34">
              <w:rPr>
                <w:rFonts w:ascii="Arial" w:hAnsi="Arial" w:cs="Arial"/>
                <w:color w:val="FF0000"/>
                <w:sz w:val="22"/>
                <w:szCs w:val="22"/>
              </w:rPr>
              <w:t>North West</w:t>
            </w:r>
            <w:proofErr w:type="gramEnd"/>
          </w:p>
          <w:p w14:paraId="22EF6A98" w14:textId="441D946B" w:rsidR="00975D4F" w:rsidRPr="00237B34" w:rsidRDefault="00975D4F" w:rsidP="00694635">
            <w:pPr>
              <w:rPr>
                <w:rFonts w:ascii="Arial" w:hAnsi="Arial" w:cs="Arial"/>
                <w:color w:val="FF0000"/>
                <w:sz w:val="22"/>
                <w:szCs w:val="22"/>
              </w:rPr>
            </w:pPr>
          </w:p>
        </w:tc>
        <w:tc>
          <w:tcPr>
            <w:tcW w:w="3456" w:type="dxa"/>
            <w:vMerge/>
          </w:tcPr>
          <w:p w14:paraId="55D91A11" w14:textId="77777777" w:rsidR="00975D4F" w:rsidRPr="00237B34" w:rsidRDefault="00975D4F" w:rsidP="00694635">
            <w:pPr>
              <w:rPr>
                <w:rFonts w:ascii="Arial" w:hAnsi="Arial" w:cs="Arial"/>
                <w:color w:val="FF0000"/>
                <w:sz w:val="22"/>
                <w:szCs w:val="22"/>
              </w:rPr>
            </w:pPr>
          </w:p>
        </w:tc>
      </w:tr>
      <w:tr w:rsidR="006C728F" w:rsidRPr="00237B34" w14:paraId="0063111F" w14:textId="77777777" w:rsidTr="00975D4F">
        <w:trPr>
          <w:jc w:val="center"/>
        </w:trPr>
        <w:tc>
          <w:tcPr>
            <w:tcW w:w="2350" w:type="dxa"/>
          </w:tcPr>
          <w:p w14:paraId="4E6283C5" w14:textId="6EEC0EDB" w:rsidR="00D67B99" w:rsidRPr="00237B34" w:rsidRDefault="005475AE" w:rsidP="00694635">
            <w:pPr>
              <w:rPr>
                <w:rFonts w:ascii="Arial" w:hAnsi="Arial" w:cs="Arial"/>
                <w:color w:val="FF0000"/>
                <w:sz w:val="22"/>
                <w:szCs w:val="22"/>
              </w:rPr>
            </w:pPr>
            <w:r w:rsidRPr="00237B34">
              <w:rPr>
                <w:rFonts w:ascii="Arial" w:hAnsi="Arial" w:cs="Arial"/>
                <w:color w:val="FF0000"/>
                <w:sz w:val="22"/>
                <w:szCs w:val="22"/>
              </w:rPr>
              <w:t xml:space="preserve">Westmorland </w:t>
            </w:r>
          </w:p>
        </w:tc>
        <w:tc>
          <w:tcPr>
            <w:tcW w:w="3211" w:type="dxa"/>
          </w:tcPr>
          <w:p w14:paraId="35670A3F" w14:textId="48CF2413" w:rsidR="00D67B99" w:rsidRPr="00237B34" w:rsidRDefault="54AB9BA9" w:rsidP="5234B089">
            <w:pPr>
              <w:rPr>
                <w:rFonts w:ascii="Arial" w:hAnsi="Arial" w:cs="Arial"/>
                <w:color w:val="FF0000"/>
                <w:sz w:val="22"/>
                <w:szCs w:val="22"/>
              </w:rPr>
            </w:pPr>
            <w:r w:rsidRPr="00237B34">
              <w:rPr>
                <w:rFonts w:ascii="Arial" w:hAnsi="Arial" w:cs="Arial"/>
                <w:color w:val="FF0000"/>
                <w:sz w:val="22"/>
                <w:szCs w:val="22"/>
              </w:rPr>
              <w:t xml:space="preserve">Electricity </w:t>
            </w:r>
            <w:proofErr w:type="gramStart"/>
            <w:r w:rsidRPr="00237B34">
              <w:rPr>
                <w:rFonts w:ascii="Arial" w:hAnsi="Arial" w:cs="Arial"/>
                <w:color w:val="FF0000"/>
                <w:sz w:val="22"/>
                <w:szCs w:val="22"/>
              </w:rPr>
              <w:t>North West</w:t>
            </w:r>
            <w:proofErr w:type="gramEnd"/>
          </w:p>
          <w:p w14:paraId="34660A90" w14:textId="2D1FA172" w:rsidR="00D67B99" w:rsidRPr="00237B34" w:rsidRDefault="00D67B99" w:rsidP="00694635">
            <w:pPr>
              <w:rPr>
                <w:rFonts w:ascii="Arial" w:hAnsi="Arial" w:cs="Arial"/>
                <w:color w:val="FF0000"/>
                <w:sz w:val="22"/>
                <w:szCs w:val="22"/>
              </w:rPr>
            </w:pPr>
          </w:p>
        </w:tc>
        <w:tc>
          <w:tcPr>
            <w:tcW w:w="3456" w:type="dxa"/>
          </w:tcPr>
          <w:p w14:paraId="49B002AA" w14:textId="77777777" w:rsidR="00D67B99" w:rsidRPr="00237B34" w:rsidRDefault="00D67B99" w:rsidP="00694635">
            <w:pPr>
              <w:rPr>
                <w:rFonts w:ascii="Arial" w:hAnsi="Arial" w:cs="Arial"/>
                <w:color w:val="FF0000"/>
                <w:sz w:val="22"/>
                <w:szCs w:val="22"/>
              </w:rPr>
            </w:pPr>
          </w:p>
        </w:tc>
      </w:tr>
      <w:tr w:rsidR="006C728F" w:rsidRPr="00237B34" w14:paraId="6F071E99" w14:textId="77777777" w:rsidTr="00975D4F">
        <w:trPr>
          <w:jc w:val="center"/>
        </w:trPr>
        <w:tc>
          <w:tcPr>
            <w:tcW w:w="2350" w:type="dxa"/>
          </w:tcPr>
          <w:p w14:paraId="502BB0FB" w14:textId="77777777" w:rsidR="002443A1" w:rsidRPr="00237B34" w:rsidRDefault="002443A1" w:rsidP="00694635">
            <w:pPr>
              <w:rPr>
                <w:rFonts w:ascii="Arial" w:hAnsi="Arial" w:cs="Arial"/>
                <w:color w:val="FF0000"/>
                <w:sz w:val="22"/>
                <w:szCs w:val="22"/>
              </w:rPr>
            </w:pPr>
          </w:p>
        </w:tc>
        <w:tc>
          <w:tcPr>
            <w:tcW w:w="3211" w:type="dxa"/>
          </w:tcPr>
          <w:p w14:paraId="373162E7" w14:textId="77777777" w:rsidR="002443A1" w:rsidRPr="00237B34" w:rsidRDefault="002443A1" w:rsidP="00694635">
            <w:pPr>
              <w:rPr>
                <w:rFonts w:ascii="Arial" w:hAnsi="Arial" w:cs="Arial"/>
                <w:color w:val="FF0000"/>
                <w:sz w:val="22"/>
                <w:szCs w:val="22"/>
              </w:rPr>
            </w:pPr>
          </w:p>
        </w:tc>
        <w:tc>
          <w:tcPr>
            <w:tcW w:w="3456" w:type="dxa"/>
          </w:tcPr>
          <w:p w14:paraId="7CAC09F6" w14:textId="77777777" w:rsidR="002443A1" w:rsidRPr="00237B34" w:rsidRDefault="002443A1" w:rsidP="00694635">
            <w:pPr>
              <w:rPr>
                <w:rFonts w:ascii="Arial" w:hAnsi="Arial" w:cs="Arial"/>
                <w:color w:val="FF0000"/>
                <w:sz w:val="22"/>
                <w:szCs w:val="22"/>
              </w:rPr>
            </w:pPr>
          </w:p>
        </w:tc>
      </w:tr>
      <w:tr w:rsidR="006C728F" w:rsidRPr="00237B34" w14:paraId="5CFA691E" w14:textId="77777777" w:rsidTr="00975D4F">
        <w:trPr>
          <w:jc w:val="center"/>
        </w:trPr>
        <w:tc>
          <w:tcPr>
            <w:tcW w:w="2350" w:type="dxa"/>
          </w:tcPr>
          <w:p w14:paraId="7394922C" w14:textId="77777777" w:rsidR="000722F3" w:rsidRPr="00237B34" w:rsidRDefault="000722F3" w:rsidP="00694635">
            <w:pPr>
              <w:rPr>
                <w:rFonts w:ascii="Arial" w:hAnsi="Arial" w:cs="Arial"/>
                <w:b/>
                <w:color w:val="FF0000"/>
                <w:sz w:val="22"/>
                <w:szCs w:val="22"/>
              </w:rPr>
            </w:pPr>
            <w:r w:rsidRPr="00237B34">
              <w:rPr>
                <w:rFonts w:ascii="Arial" w:hAnsi="Arial" w:cs="Arial"/>
                <w:b/>
                <w:color w:val="FF0000"/>
                <w:sz w:val="22"/>
                <w:szCs w:val="22"/>
              </w:rPr>
              <w:t>Gas</w:t>
            </w:r>
          </w:p>
        </w:tc>
        <w:tc>
          <w:tcPr>
            <w:tcW w:w="3211" w:type="dxa"/>
          </w:tcPr>
          <w:p w14:paraId="25B89FDE" w14:textId="77777777" w:rsidR="000722F3" w:rsidRPr="00237B34" w:rsidRDefault="000722F3" w:rsidP="00694635">
            <w:pPr>
              <w:rPr>
                <w:rFonts w:ascii="Arial" w:hAnsi="Arial" w:cs="Arial"/>
                <w:color w:val="FF0000"/>
                <w:sz w:val="22"/>
                <w:szCs w:val="22"/>
              </w:rPr>
            </w:pPr>
          </w:p>
        </w:tc>
        <w:tc>
          <w:tcPr>
            <w:tcW w:w="3456" w:type="dxa"/>
          </w:tcPr>
          <w:p w14:paraId="36D9CF81" w14:textId="77777777" w:rsidR="000722F3" w:rsidRPr="00237B34" w:rsidRDefault="000722F3" w:rsidP="00694635">
            <w:pPr>
              <w:rPr>
                <w:rFonts w:ascii="Arial" w:hAnsi="Arial" w:cs="Arial"/>
                <w:color w:val="FF0000"/>
                <w:sz w:val="22"/>
                <w:szCs w:val="22"/>
              </w:rPr>
            </w:pPr>
          </w:p>
        </w:tc>
      </w:tr>
      <w:tr w:rsidR="006C728F" w:rsidRPr="00237B34" w14:paraId="6CCC7862" w14:textId="77777777" w:rsidTr="00975D4F">
        <w:trPr>
          <w:jc w:val="center"/>
        </w:trPr>
        <w:tc>
          <w:tcPr>
            <w:tcW w:w="2350" w:type="dxa"/>
          </w:tcPr>
          <w:p w14:paraId="0D9F9B43" w14:textId="77777777" w:rsidR="008579AC" w:rsidRPr="00237B34" w:rsidRDefault="008579AC" w:rsidP="008579AC">
            <w:pPr>
              <w:rPr>
                <w:rFonts w:ascii="Arial" w:hAnsi="Arial" w:cs="Arial"/>
                <w:color w:val="FF0000"/>
                <w:sz w:val="22"/>
                <w:szCs w:val="22"/>
              </w:rPr>
            </w:pPr>
            <w:r w:rsidRPr="00237B34">
              <w:rPr>
                <w:rFonts w:ascii="Arial" w:hAnsi="Arial" w:cs="Arial"/>
                <w:color w:val="FF0000"/>
                <w:sz w:val="22"/>
                <w:szCs w:val="22"/>
              </w:rPr>
              <w:t>Main Site</w:t>
            </w:r>
          </w:p>
        </w:tc>
        <w:tc>
          <w:tcPr>
            <w:tcW w:w="3211" w:type="dxa"/>
          </w:tcPr>
          <w:p w14:paraId="3F141A61" w14:textId="34A95F6D" w:rsidR="008579AC" w:rsidRPr="00237B34" w:rsidRDefault="5602ECDF" w:rsidP="008579AC">
            <w:pPr>
              <w:rPr>
                <w:rFonts w:ascii="Arial" w:hAnsi="Arial" w:cs="Arial"/>
                <w:color w:val="FF0000"/>
                <w:sz w:val="22"/>
                <w:szCs w:val="22"/>
              </w:rPr>
            </w:pPr>
            <w:r w:rsidRPr="00237B34">
              <w:rPr>
                <w:rFonts w:ascii="Arial" w:hAnsi="Arial" w:cs="Arial"/>
                <w:color w:val="FF0000"/>
                <w:sz w:val="22"/>
                <w:szCs w:val="22"/>
              </w:rPr>
              <w:t>National Gas Emergency</w:t>
            </w:r>
          </w:p>
        </w:tc>
        <w:tc>
          <w:tcPr>
            <w:tcW w:w="3456" w:type="dxa"/>
            <w:vMerge w:val="restart"/>
          </w:tcPr>
          <w:p w14:paraId="0144C832" w14:textId="0988CBAD" w:rsidR="008579AC" w:rsidRPr="00237B34" w:rsidRDefault="62C12074" w:rsidP="008579AC">
            <w:pPr>
              <w:rPr>
                <w:rFonts w:ascii="Arial" w:hAnsi="Arial" w:cs="Arial"/>
                <w:color w:val="FF0000"/>
                <w:sz w:val="22"/>
                <w:szCs w:val="22"/>
              </w:rPr>
            </w:pPr>
            <w:r w:rsidRPr="00237B34">
              <w:rPr>
                <w:rFonts w:ascii="Arial" w:hAnsi="Arial" w:cs="Arial"/>
                <w:color w:val="FF0000"/>
                <w:sz w:val="22"/>
                <w:szCs w:val="22"/>
              </w:rPr>
              <w:t>0800 111 999</w:t>
            </w:r>
          </w:p>
          <w:p w14:paraId="46C0C82E" w14:textId="5247ABD5" w:rsidR="008579AC" w:rsidRPr="00237B34" w:rsidRDefault="008579AC" w:rsidP="008579AC">
            <w:pPr>
              <w:rPr>
                <w:rFonts w:ascii="Arial" w:hAnsi="Arial" w:cs="Arial"/>
                <w:color w:val="FF0000"/>
                <w:sz w:val="22"/>
                <w:szCs w:val="22"/>
              </w:rPr>
            </w:pPr>
          </w:p>
        </w:tc>
      </w:tr>
      <w:tr w:rsidR="006C728F" w:rsidRPr="00237B34" w14:paraId="1104357F" w14:textId="77777777" w:rsidTr="00975D4F">
        <w:trPr>
          <w:jc w:val="center"/>
        </w:trPr>
        <w:tc>
          <w:tcPr>
            <w:tcW w:w="2350" w:type="dxa"/>
          </w:tcPr>
          <w:p w14:paraId="7B332D93" w14:textId="77777777" w:rsidR="008579AC" w:rsidRPr="00237B34" w:rsidRDefault="008579AC" w:rsidP="008579AC">
            <w:pPr>
              <w:rPr>
                <w:rFonts w:ascii="Arial" w:hAnsi="Arial" w:cs="Arial"/>
                <w:color w:val="FF0000"/>
                <w:sz w:val="22"/>
                <w:szCs w:val="22"/>
              </w:rPr>
            </w:pPr>
            <w:r w:rsidRPr="00237B34">
              <w:rPr>
                <w:rFonts w:ascii="Arial" w:hAnsi="Arial" w:cs="Arial"/>
                <w:color w:val="FF0000"/>
                <w:sz w:val="22"/>
                <w:szCs w:val="22"/>
              </w:rPr>
              <w:t>Allen Building</w:t>
            </w:r>
          </w:p>
        </w:tc>
        <w:tc>
          <w:tcPr>
            <w:tcW w:w="3211" w:type="dxa"/>
          </w:tcPr>
          <w:p w14:paraId="317B9C73" w14:textId="34A95F6D" w:rsidR="008579AC" w:rsidRPr="00237B34" w:rsidRDefault="706FD2CF" w:rsidP="5234B089">
            <w:pPr>
              <w:rPr>
                <w:rFonts w:ascii="Arial" w:hAnsi="Arial" w:cs="Arial"/>
                <w:color w:val="FF0000"/>
                <w:sz w:val="22"/>
                <w:szCs w:val="22"/>
              </w:rPr>
            </w:pPr>
            <w:r w:rsidRPr="00237B34">
              <w:rPr>
                <w:rFonts w:ascii="Arial" w:hAnsi="Arial" w:cs="Arial"/>
                <w:color w:val="FF0000"/>
                <w:sz w:val="22"/>
                <w:szCs w:val="22"/>
              </w:rPr>
              <w:t>National Gas Emergency</w:t>
            </w:r>
          </w:p>
          <w:p w14:paraId="756868D8" w14:textId="4B034A53" w:rsidR="008579AC" w:rsidRPr="00237B34" w:rsidRDefault="008579AC" w:rsidP="008579AC">
            <w:pPr>
              <w:rPr>
                <w:rFonts w:ascii="Arial" w:hAnsi="Arial" w:cs="Arial"/>
                <w:color w:val="FF0000"/>
                <w:sz w:val="22"/>
                <w:szCs w:val="22"/>
              </w:rPr>
            </w:pPr>
          </w:p>
        </w:tc>
        <w:tc>
          <w:tcPr>
            <w:tcW w:w="3456" w:type="dxa"/>
            <w:vMerge/>
          </w:tcPr>
          <w:p w14:paraId="418B1DD4" w14:textId="77777777" w:rsidR="008579AC" w:rsidRPr="00237B34" w:rsidRDefault="008579AC" w:rsidP="008579AC">
            <w:pPr>
              <w:rPr>
                <w:rFonts w:ascii="Arial" w:hAnsi="Arial" w:cs="Arial"/>
                <w:color w:val="FF0000"/>
                <w:sz w:val="22"/>
                <w:szCs w:val="22"/>
              </w:rPr>
            </w:pPr>
          </w:p>
        </w:tc>
      </w:tr>
      <w:tr w:rsidR="006C728F" w:rsidRPr="00237B34" w14:paraId="57FB12A6" w14:textId="77777777" w:rsidTr="00975D4F">
        <w:trPr>
          <w:jc w:val="center"/>
        </w:trPr>
        <w:tc>
          <w:tcPr>
            <w:tcW w:w="2350" w:type="dxa"/>
          </w:tcPr>
          <w:p w14:paraId="6984F6B1" w14:textId="77777777" w:rsidR="008579AC" w:rsidRPr="00237B34" w:rsidRDefault="008579AC" w:rsidP="008579AC">
            <w:pPr>
              <w:rPr>
                <w:rFonts w:ascii="Arial" w:hAnsi="Arial" w:cs="Arial"/>
                <w:color w:val="FF0000"/>
                <w:sz w:val="22"/>
                <w:szCs w:val="22"/>
              </w:rPr>
            </w:pPr>
            <w:r w:rsidRPr="00237B34">
              <w:rPr>
                <w:rFonts w:ascii="Arial" w:hAnsi="Arial" w:cs="Arial"/>
                <w:color w:val="FF0000"/>
                <w:sz w:val="22"/>
                <w:szCs w:val="22"/>
              </w:rPr>
              <w:t>Wildman Street</w:t>
            </w:r>
          </w:p>
        </w:tc>
        <w:tc>
          <w:tcPr>
            <w:tcW w:w="3211" w:type="dxa"/>
          </w:tcPr>
          <w:p w14:paraId="127D7322" w14:textId="34A95F6D" w:rsidR="008579AC" w:rsidRPr="00237B34" w:rsidRDefault="23E19230" w:rsidP="5234B089">
            <w:pPr>
              <w:rPr>
                <w:rFonts w:ascii="Arial" w:hAnsi="Arial" w:cs="Arial"/>
                <w:color w:val="FF0000"/>
                <w:sz w:val="22"/>
                <w:szCs w:val="22"/>
              </w:rPr>
            </w:pPr>
            <w:r w:rsidRPr="00237B34">
              <w:rPr>
                <w:rFonts w:ascii="Arial" w:hAnsi="Arial" w:cs="Arial"/>
                <w:color w:val="FF0000"/>
                <w:sz w:val="22"/>
                <w:szCs w:val="22"/>
              </w:rPr>
              <w:t>National Gas Emergency</w:t>
            </w:r>
          </w:p>
          <w:p w14:paraId="2CF8CEED" w14:textId="4CF8AF96" w:rsidR="008579AC" w:rsidRPr="00237B34" w:rsidRDefault="008579AC" w:rsidP="008579AC">
            <w:pPr>
              <w:rPr>
                <w:rFonts w:ascii="Arial" w:hAnsi="Arial" w:cs="Arial"/>
                <w:color w:val="FF0000"/>
                <w:sz w:val="22"/>
                <w:szCs w:val="22"/>
              </w:rPr>
            </w:pPr>
          </w:p>
        </w:tc>
        <w:tc>
          <w:tcPr>
            <w:tcW w:w="3456" w:type="dxa"/>
            <w:vMerge/>
          </w:tcPr>
          <w:p w14:paraId="60271FC8" w14:textId="77777777" w:rsidR="008579AC" w:rsidRPr="00237B34" w:rsidRDefault="008579AC" w:rsidP="008579AC">
            <w:pPr>
              <w:rPr>
                <w:rFonts w:ascii="Arial" w:hAnsi="Arial" w:cs="Arial"/>
                <w:color w:val="FF0000"/>
                <w:sz w:val="22"/>
                <w:szCs w:val="22"/>
              </w:rPr>
            </w:pPr>
          </w:p>
        </w:tc>
      </w:tr>
      <w:tr w:rsidR="006C728F" w:rsidRPr="00237B34" w14:paraId="5576FC82" w14:textId="77777777" w:rsidTr="00975D4F">
        <w:trPr>
          <w:jc w:val="center"/>
        </w:trPr>
        <w:tc>
          <w:tcPr>
            <w:tcW w:w="2350" w:type="dxa"/>
          </w:tcPr>
          <w:p w14:paraId="56073FB9" w14:textId="77777777" w:rsidR="00D67B99" w:rsidRPr="00237B34" w:rsidRDefault="00D67B99" w:rsidP="00694635">
            <w:pPr>
              <w:rPr>
                <w:rFonts w:ascii="Arial" w:hAnsi="Arial" w:cs="Arial"/>
                <w:color w:val="FF0000"/>
                <w:sz w:val="22"/>
                <w:szCs w:val="22"/>
              </w:rPr>
            </w:pPr>
          </w:p>
        </w:tc>
        <w:tc>
          <w:tcPr>
            <w:tcW w:w="3211" w:type="dxa"/>
          </w:tcPr>
          <w:p w14:paraId="6F2478BE" w14:textId="77777777" w:rsidR="00D67B99" w:rsidRPr="00237B34" w:rsidRDefault="00D67B99" w:rsidP="00694635">
            <w:pPr>
              <w:rPr>
                <w:rFonts w:ascii="Arial" w:hAnsi="Arial" w:cs="Arial"/>
                <w:color w:val="FF0000"/>
                <w:sz w:val="22"/>
                <w:szCs w:val="22"/>
              </w:rPr>
            </w:pPr>
          </w:p>
        </w:tc>
        <w:tc>
          <w:tcPr>
            <w:tcW w:w="3456" w:type="dxa"/>
          </w:tcPr>
          <w:p w14:paraId="6538F760" w14:textId="77777777" w:rsidR="00D67B99" w:rsidRPr="00237B34" w:rsidRDefault="00D67B99" w:rsidP="00694635">
            <w:pPr>
              <w:rPr>
                <w:rFonts w:ascii="Arial" w:hAnsi="Arial" w:cs="Arial"/>
                <w:color w:val="FF0000"/>
                <w:sz w:val="22"/>
                <w:szCs w:val="22"/>
              </w:rPr>
            </w:pPr>
          </w:p>
        </w:tc>
      </w:tr>
      <w:tr w:rsidR="006C728F" w:rsidRPr="00237B34" w14:paraId="66B503B7" w14:textId="77777777" w:rsidTr="00975D4F">
        <w:trPr>
          <w:jc w:val="center"/>
        </w:trPr>
        <w:tc>
          <w:tcPr>
            <w:tcW w:w="2350" w:type="dxa"/>
          </w:tcPr>
          <w:p w14:paraId="50C1F0E0" w14:textId="77777777" w:rsidR="000722F3" w:rsidRPr="00237B34" w:rsidRDefault="000722F3" w:rsidP="00694635">
            <w:pPr>
              <w:rPr>
                <w:rFonts w:ascii="Arial" w:hAnsi="Arial" w:cs="Arial"/>
                <w:b/>
                <w:color w:val="FF0000"/>
                <w:sz w:val="22"/>
                <w:szCs w:val="22"/>
              </w:rPr>
            </w:pPr>
            <w:r w:rsidRPr="00237B34">
              <w:rPr>
                <w:rFonts w:ascii="Arial" w:hAnsi="Arial" w:cs="Arial"/>
                <w:b/>
                <w:color w:val="FF0000"/>
                <w:sz w:val="22"/>
                <w:szCs w:val="22"/>
              </w:rPr>
              <w:t>Sewerage</w:t>
            </w:r>
          </w:p>
        </w:tc>
        <w:tc>
          <w:tcPr>
            <w:tcW w:w="3211" w:type="dxa"/>
          </w:tcPr>
          <w:p w14:paraId="3B429F8F" w14:textId="77777777" w:rsidR="000722F3" w:rsidRPr="00237B34" w:rsidRDefault="000722F3" w:rsidP="00694635">
            <w:pPr>
              <w:rPr>
                <w:rFonts w:ascii="Arial" w:hAnsi="Arial" w:cs="Arial"/>
                <w:color w:val="FF0000"/>
                <w:sz w:val="22"/>
                <w:szCs w:val="22"/>
              </w:rPr>
            </w:pPr>
          </w:p>
        </w:tc>
        <w:tc>
          <w:tcPr>
            <w:tcW w:w="3456" w:type="dxa"/>
          </w:tcPr>
          <w:p w14:paraId="05F01728" w14:textId="77777777" w:rsidR="000722F3" w:rsidRPr="00237B34" w:rsidRDefault="000722F3" w:rsidP="00694635">
            <w:pPr>
              <w:rPr>
                <w:rFonts w:ascii="Arial" w:hAnsi="Arial" w:cs="Arial"/>
                <w:color w:val="FF0000"/>
                <w:sz w:val="22"/>
                <w:szCs w:val="22"/>
              </w:rPr>
            </w:pPr>
          </w:p>
        </w:tc>
      </w:tr>
      <w:tr w:rsidR="006C728F" w:rsidRPr="00237B34" w14:paraId="6DB76993" w14:textId="77777777" w:rsidTr="00975D4F">
        <w:trPr>
          <w:jc w:val="center"/>
        </w:trPr>
        <w:tc>
          <w:tcPr>
            <w:tcW w:w="2350" w:type="dxa"/>
          </w:tcPr>
          <w:p w14:paraId="495C676F"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Main Site</w:t>
            </w:r>
          </w:p>
        </w:tc>
        <w:tc>
          <w:tcPr>
            <w:tcW w:w="3211" w:type="dxa"/>
          </w:tcPr>
          <w:p w14:paraId="78F8F300" w14:textId="77777777" w:rsidR="000722F3" w:rsidRPr="00237B34" w:rsidRDefault="00B02EC0" w:rsidP="00694635">
            <w:pPr>
              <w:rPr>
                <w:rFonts w:ascii="Arial" w:hAnsi="Arial" w:cs="Arial"/>
                <w:color w:val="FF0000"/>
                <w:sz w:val="22"/>
                <w:szCs w:val="22"/>
              </w:rPr>
            </w:pPr>
            <w:proofErr w:type="spellStart"/>
            <w:r w:rsidRPr="00237B34">
              <w:rPr>
                <w:rFonts w:ascii="Arial" w:hAnsi="Arial" w:cs="Arial"/>
                <w:color w:val="FF0000"/>
                <w:sz w:val="22"/>
                <w:szCs w:val="22"/>
              </w:rPr>
              <w:t>Waterplus</w:t>
            </w:r>
            <w:proofErr w:type="spellEnd"/>
          </w:p>
        </w:tc>
        <w:tc>
          <w:tcPr>
            <w:tcW w:w="3456" w:type="dxa"/>
          </w:tcPr>
          <w:p w14:paraId="018F3380"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0845 746 2200</w:t>
            </w:r>
          </w:p>
        </w:tc>
      </w:tr>
      <w:tr w:rsidR="006C728F" w:rsidRPr="00237B34" w14:paraId="15F006EB" w14:textId="77777777" w:rsidTr="00975D4F">
        <w:trPr>
          <w:jc w:val="center"/>
        </w:trPr>
        <w:tc>
          <w:tcPr>
            <w:tcW w:w="2350" w:type="dxa"/>
          </w:tcPr>
          <w:p w14:paraId="305A0F76"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Allen Building</w:t>
            </w:r>
          </w:p>
        </w:tc>
        <w:tc>
          <w:tcPr>
            <w:tcW w:w="3211" w:type="dxa"/>
          </w:tcPr>
          <w:p w14:paraId="0A0FE5D5" w14:textId="77777777" w:rsidR="000722F3" w:rsidRPr="00237B34" w:rsidRDefault="00B02EC0" w:rsidP="00694635">
            <w:pPr>
              <w:rPr>
                <w:rFonts w:ascii="Arial" w:hAnsi="Arial" w:cs="Arial"/>
                <w:color w:val="FF0000"/>
                <w:sz w:val="22"/>
                <w:szCs w:val="22"/>
              </w:rPr>
            </w:pPr>
            <w:proofErr w:type="spellStart"/>
            <w:r w:rsidRPr="00237B34">
              <w:rPr>
                <w:rFonts w:ascii="Arial" w:hAnsi="Arial" w:cs="Arial"/>
                <w:color w:val="FF0000"/>
                <w:sz w:val="22"/>
                <w:szCs w:val="22"/>
              </w:rPr>
              <w:t>Waterplus</w:t>
            </w:r>
            <w:proofErr w:type="spellEnd"/>
          </w:p>
        </w:tc>
        <w:tc>
          <w:tcPr>
            <w:tcW w:w="3456" w:type="dxa"/>
          </w:tcPr>
          <w:p w14:paraId="1EF0C631" w14:textId="77777777" w:rsidR="000722F3" w:rsidRPr="00237B34" w:rsidRDefault="000722F3" w:rsidP="00694635">
            <w:pPr>
              <w:rPr>
                <w:rFonts w:ascii="Arial" w:hAnsi="Arial" w:cs="Arial"/>
                <w:color w:val="FF0000"/>
                <w:sz w:val="22"/>
                <w:szCs w:val="22"/>
              </w:rPr>
            </w:pPr>
            <w:r w:rsidRPr="00237B34">
              <w:rPr>
                <w:rFonts w:ascii="Arial" w:hAnsi="Arial" w:cs="Arial"/>
                <w:color w:val="FF0000"/>
                <w:sz w:val="22"/>
                <w:szCs w:val="22"/>
              </w:rPr>
              <w:t>0845 746 2200</w:t>
            </w:r>
          </w:p>
        </w:tc>
      </w:tr>
      <w:tr w:rsidR="006C728F" w:rsidRPr="00237B34" w14:paraId="41437FF8" w14:textId="77777777" w:rsidTr="00975D4F">
        <w:trPr>
          <w:jc w:val="center"/>
        </w:trPr>
        <w:tc>
          <w:tcPr>
            <w:tcW w:w="2350" w:type="dxa"/>
          </w:tcPr>
          <w:p w14:paraId="344612EE" w14:textId="566C6F65" w:rsidR="000722F3" w:rsidRPr="00237B34" w:rsidRDefault="002443A1" w:rsidP="00694635">
            <w:pPr>
              <w:rPr>
                <w:rFonts w:ascii="Arial" w:hAnsi="Arial" w:cs="Arial"/>
                <w:color w:val="FF0000"/>
                <w:sz w:val="22"/>
                <w:szCs w:val="22"/>
              </w:rPr>
            </w:pPr>
            <w:r w:rsidRPr="00237B34">
              <w:rPr>
                <w:rFonts w:ascii="Arial" w:hAnsi="Arial" w:cs="Arial"/>
                <w:color w:val="FF0000"/>
                <w:sz w:val="22"/>
                <w:szCs w:val="22"/>
              </w:rPr>
              <w:t>Westmorland</w:t>
            </w:r>
          </w:p>
        </w:tc>
        <w:tc>
          <w:tcPr>
            <w:tcW w:w="3211" w:type="dxa"/>
          </w:tcPr>
          <w:p w14:paraId="7F50F8B8" w14:textId="78AF6A45" w:rsidR="000722F3" w:rsidRPr="00237B34" w:rsidRDefault="0020507F" w:rsidP="00694635">
            <w:pPr>
              <w:rPr>
                <w:rFonts w:ascii="Arial" w:hAnsi="Arial" w:cs="Arial"/>
                <w:color w:val="FF0000"/>
                <w:sz w:val="22"/>
                <w:szCs w:val="22"/>
              </w:rPr>
            </w:pPr>
            <w:r w:rsidRPr="00237B34">
              <w:rPr>
                <w:rFonts w:ascii="Arial" w:hAnsi="Arial" w:cs="Arial"/>
                <w:color w:val="FF0000"/>
                <w:sz w:val="22"/>
                <w:szCs w:val="22"/>
              </w:rPr>
              <w:t>??</w:t>
            </w:r>
          </w:p>
        </w:tc>
        <w:tc>
          <w:tcPr>
            <w:tcW w:w="3456" w:type="dxa"/>
          </w:tcPr>
          <w:p w14:paraId="606296E4" w14:textId="77777777" w:rsidR="000722F3" w:rsidRPr="00237B34" w:rsidRDefault="000722F3" w:rsidP="00694635">
            <w:pPr>
              <w:rPr>
                <w:rFonts w:ascii="Arial" w:hAnsi="Arial" w:cs="Arial"/>
                <w:color w:val="FF0000"/>
                <w:sz w:val="22"/>
                <w:szCs w:val="22"/>
              </w:rPr>
            </w:pPr>
          </w:p>
        </w:tc>
      </w:tr>
      <w:tr w:rsidR="006C728F" w:rsidRPr="00237B34" w14:paraId="0F22DF0C" w14:textId="77777777" w:rsidTr="00975D4F">
        <w:trPr>
          <w:jc w:val="center"/>
        </w:trPr>
        <w:tc>
          <w:tcPr>
            <w:tcW w:w="2350" w:type="dxa"/>
          </w:tcPr>
          <w:p w14:paraId="04E59982" w14:textId="77777777" w:rsidR="002443A1" w:rsidRPr="00237B34" w:rsidRDefault="002443A1" w:rsidP="00694635">
            <w:pPr>
              <w:rPr>
                <w:rFonts w:ascii="Arial" w:hAnsi="Arial" w:cs="Arial"/>
                <w:color w:val="FF0000"/>
                <w:sz w:val="22"/>
                <w:szCs w:val="22"/>
              </w:rPr>
            </w:pPr>
          </w:p>
        </w:tc>
        <w:tc>
          <w:tcPr>
            <w:tcW w:w="3211" w:type="dxa"/>
          </w:tcPr>
          <w:p w14:paraId="773EBCF5" w14:textId="77777777" w:rsidR="002443A1" w:rsidRPr="00237B34" w:rsidRDefault="002443A1" w:rsidP="00694635">
            <w:pPr>
              <w:rPr>
                <w:rFonts w:ascii="Arial" w:hAnsi="Arial" w:cs="Arial"/>
                <w:color w:val="FF0000"/>
                <w:sz w:val="22"/>
                <w:szCs w:val="22"/>
              </w:rPr>
            </w:pPr>
          </w:p>
        </w:tc>
        <w:tc>
          <w:tcPr>
            <w:tcW w:w="3456" w:type="dxa"/>
          </w:tcPr>
          <w:p w14:paraId="3CE3EDB4" w14:textId="77777777" w:rsidR="002443A1" w:rsidRPr="00237B34" w:rsidRDefault="002443A1" w:rsidP="00694635">
            <w:pPr>
              <w:rPr>
                <w:rFonts w:ascii="Arial" w:hAnsi="Arial" w:cs="Arial"/>
                <w:color w:val="FF0000"/>
                <w:sz w:val="22"/>
                <w:szCs w:val="22"/>
              </w:rPr>
            </w:pPr>
          </w:p>
        </w:tc>
      </w:tr>
      <w:tr w:rsidR="006C728F" w:rsidRPr="00237B34" w14:paraId="56468005" w14:textId="77777777" w:rsidTr="00975D4F">
        <w:trPr>
          <w:jc w:val="center"/>
        </w:trPr>
        <w:tc>
          <w:tcPr>
            <w:tcW w:w="2350" w:type="dxa"/>
          </w:tcPr>
          <w:p w14:paraId="55913073" w14:textId="77777777" w:rsidR="000722F3" w:rsidRPr="00237B34" w:rsidRDefault="000722F3" w:rsidP="00694635">
            <w:pPr>
              <w:rPr>
                <w:rFonts w:ascii="Arial" w:hAnsi="Arial" w:cs="Arial"/>
                <w:b/>
                <w:color w:val="FF0000"/>
                <w:sz w:val="22"/>
                <w:szCs w:val="22"/>
              </w:rPr>
            </w:pPr>
            <w:r w:rsidRPr="00237B34">
              <w:rPr>
                <w:rFonts w:ascii="Arial" w:hAnsi="Arial" w:cs="Arial"/>
                <w:b/>
                <w:color w:val="FF0000"/>
                <w:sz w:val="22"/>
                <w:szCs w:val="22"/>
              </w:rPr>
              <w:t>Water Supply</w:t>
            </w:r>
          </w:p>
        </w:tc>
        <w:tc>
          <w:tcPr>
            <w:tcW w:w="3211" w:type="dxa"/>
          </w:tcPr>
          <w:p w14:paraId="3DFC8012" w14:textId="77777777" w:rsidR="000722F3" w:rsidRPr="00237B34" w:rsidRDefault="000722F3" w:rsidP="00694635">
            <w:pPr>
              <w:rPr>
                <w:rFonts w:ascii="Arial" w:hAnsi="Arial" w:cs="Arial"/>
                <w:color w:val="FF0000"/>
                <w:sz w:val="22"/>
                <w:szCs w:val="22"/>
              </w:rPr>
            </w:pPr>
          </w:p>
        </w:tc>
        <w:tc>
          <w:tcPr>
            <w:tcW w:w="3456" w:type="dxa"/>
          </w:tcPr>
          <w:p w14:paraId="1ACA19A5" w14:textId="77777777" w:rsidR="000722F3" w:rsidRPr="00237B34" w:rsidRDefault="000722F3" w:rsidP="00694635">
            <w:pPr>
              <w:rPr>
                <w:rFonts w:ascii="Arial" w:hAnsi="Arial" w:cs="Arial"/>
                <w:color w:val="FF0000"/>
                <w:sz w:val="22"/>
                <w:szCs w:val="22"/>
              </w:rPr>
            </w:pPr>
          </w:p>
        </w:tc>
      </w:tr>
      <w:tr w:rsidR="006C728F" w:rsidRPr="00237B34" w14:paraId="2522E93F" w14:textId="77777777" w:rsidTr="00975D4F">
        <w:trPr>
          <w:jc w:val="center"/>
        </w:trPr>
        <w:tc>
          <w:tcPr>
            <w:tcW w:w="2350" w:type="dxa"/>
          </w:tcPr>
          <w:p w14:paraId="69AA18AE" w14:textId="77777777" w:rsidR="000722F3" w:rsidRPr="00237B34" w:rsidRDefault="002B32A0" w:rsidP="00694635">
            <w:pPr>
              <w:rPr>
                <w:rFonts w:ascii="Arial" w:hAnsi="Arial" w:cs="Arial"/>
                <w:color w:val="FF0000"/>
                <w:sz w:val="22"/>
                <w:szCs w:val="22"/>
              </w:rPr>
            </w:pPr>
            <w:r w:rsidRPr="00237B34">
              <w:rPr>
                <w:rFonts w:ascii="Arial" w:hAnsi="Arial" w:cs="Arial"/>
                <w:color w:val="FF0000"/>
                <w:sz w:val="22"/>
                <w:szCs w:val="22"/>
              </w:rPr>
              <w:t>All Sites</w:t>
            </w:r>
          </w:p>
        </w:tc>
        <w:tc>
          <w:tcPr>
            <w:tcW w:w="3211" w:type="dxa"/>
          </w:tcPr>
          <w:p w14:paraId="3D81B563" w14:textId="4B150ECF" w:rsidR="000722F3" w:rsidRPr="00237B34" w:rsidRDefault="0F582459" w:rsidP="00694635">
            <w:pPr>
              <w:rPr>
                <w:rFonts w:ascii="Arial" w:hAnsi="Arial" w:cs="Arial"/>
                <w:color w:val="FF0000"/>
                <w:sz w:val="22"/>
                <w:szCs w:val="22"/>
              </w:rPr>
            </w:pPr>
            <w:r w:rsidRPr="00237B34">
              <w:rPr>
                <w:rFonts w:ascii="Arial" w:hAnsi="Arial" w:cs="Arial"/>
                <w:color w:val="FF0000"/>
                <w:sz w:val="22"/>
                <w:szCs w:val="22"/>
              </w:rPr>
              <w:t>United Utilities</w:t>
            </w:r>
          </w:p>
        </w:tc>
        <w:tc>
          <w:tcPr>
            <w:tcW w:w="3456" w:type="dxa"/>
          </w:tcPr>
          <w:p w14:paraId="34185934" w14:textId="46F24681" w:rsidR="000722F3" w:rsidRPr="00237B34" w:rsidRDefault="0F582459" w:rsidP="00694635">
            <w:pPr>
              <w:rPr>
                <w:rFonts w:ascii="Arial" w:eastAsia="Arial" w:hAnsi="Arial" w:cs="Arial"/>
                <w:color w:val="FF0000"/>
                <w:sz w:val="22"/>
                <w:szCs w:val="22"/>
              </w:rPr>
            </w:pPr>
            <w:hyperlink r:id="rId17">
              <w:r w:rsidRPr="00237B34">
                <w:rPr>
                  <w:rStyle w:val="Hyperlink"/>
                  <w:rFonts w:ascii="Arial" w:eastAsia="Arial" w:hAnsi="Arial" w:cs="Arial"/>
                  <w:b/>
                  <w:bCs/>
                  <w:color w:val="FF0000"/>
                  <w:sz w:val="22"/>
                  <w:szCs w:val="22"/>
                  <w:u w:val="none"/>
                </w:rPr>
                <w:t>0345 672 3723</w:t>
              </w:r>
            </w:hyperlink>
          </w:p>
        </w:tc>
      </w:tr>
      <w:tr w:rsidR="006C728F" w:rsidRPr="00237B34" w14:paraId="6F03582F" w14:textId="77777777" w:rsidTr="00975D4F">
        <w:trPr>
          <w:jc w:val="center"/>
        </w:trPr>
        <w:tc>
          <w:tcPr>
            <w:tcW w:w="2350" w:type="dxa"/>
          </w:tcPr>
          <w:p w14:paraId="475AE90F" w14:textId="77777777" w:rsidR="000722F3" w:rsidRPr="00237B34" w:rsidRDefault="000722F3" w:rsidP="00694635">
            <w:pPr>
              <w:rPr>
                <w:rFonts w:ascii="Arial" w:hAnsi="Arial" w:cs="Arial"/>
                <w:color w:val="FF0000"/>
                <w:sz w:val="22"/>
                <w:szCs w:val="22"/>
              </w:rPr>
            </w:pPr>
          </w:p>
        </w:tc>
        <w:tc>
          <w:tcPr>
            <w:tcW w:w="3211" w:type="dxa"/>
          </w:tcPr>
          <w:p w14:paraId="05ABAFC2" w14:textId="77777777" w:rsidR="000722F3" w:rsidRPr="00237B34" w:rsidRDefault="000722F3" w:rsidP="00694635">
            <w:pPr>
              <w:rPr>
                <w:rFonts w:ascii="Arial" w:hAnsi="Arial" w:cs="Arial"/>
                <w:color w:val="FF0000"/>
                <w:sz w:val="22"/>
                <w:szCs w:val="22"/>
              </w:rPr>
            </w:pPr>
          </w:p>
        </w:tc>
        <w:tc>
          <w:tcPr>
            <w:tcW w:w="3456" w:type="dxa"/>
          </w:tcPr>
          <w:p w14:paraId="268247A5" w14:textId="77777777" w:rsidR="000722F3" w:rsidRPr="00237B34" w:rsidRDefault="000722F3" w:rsidP="00694635">
            <w:pPr>
              <w:rPr>
                <w:rFonts w:ascii="Arial" w:hAnsi="Arial" w:cs="Arial"/>
                <w:color w:val="FF0000"/>
                <w:sz w:val="22"/>
                <w:szCs w:val="22"/>
              </w:rPr>
            </w:pPr>
          </w:p>
        </w:tc>
      </w:tr>
      <w:tr w:rsidR="006C728F" w:rsidRPr="00237B34" w14:paraId="2F7CD329" w14:textId="77777777" w:rsidTr="00975D4F">
        <w:trPr>
          <w:jc w:val="center"/>
        </w:trPr>
        <w:tc>
          <w:tcPr>
            <w:tcW w:w="2350" w:type="dxa"/>
          </w:tcPr>
          <w:p w14:paraId="6E5AFBB5" w14:textId="77777777" w:rsidR="000722F3" w:rsidRPr="00237B34" w:rsidRDefault="000722F3" w:rsidP="00694635">
            <w:pPr>
              <w:rPr>
                <w:rFonts w:ascii="Arial" w:hAnsi="Arial" w:cs="Arial"/>
                <w:b/>
                <w:color w:val="FF0000"/>
                <w:sz w:val="22"/>
                <w:szCs w:val="22"/>
              </w:rPr>
            </w:pPr>
            <w:r w:rsidRPr="00237B34">
              <w:rPr>
                <w:rFonts w:ascii="Arial" w:hAnsi="Arial" w:cs="Arial"/>
                <w:b/>
                <w:color w:val="FF0000"/>
                <w:sz w:val="22"/>
                <w:szCs w:val="22"/>
              </w:rPr>
              <w:t>Telephones</w:t>
            </w:r>
          </w:p>
        </w:tc>
        <w:tc>
          <w:tcPr>
            <w:tcW w:w="3211" w:type="dxa"/>
          </w:tcPr>
          <w:p w14:paraId="337739AD" w14:textId="77777777" w:rsidR="000722F3" w:rsidRPr="00237B34" w:rsidRDefault="000722F3" w:rsidP="00694635">
            <w:pPr>
              <w:rPr>
                <w:rFonts w:ascii="Arial" w:hAnsi="Arial" w:cs="Arial"/>
                <w:color w:val="FF0000"/>
                <w:sz w:val="22"/>
                <w:szCs w:val="22"/>
              </w:rPr>
            </w:pPr>
          </w:p>
        </w:tc>
        <w:tc>
          <w:tcPr>
            <w:tcW w:w="3456" w:type="dxa"/>
          </w:tcPr>
          <w:p w14:paraId="7FEC837A" w14:textId="77777777" w:rsidR="000722F3" w:rsidRPr="00237B34" w:rsidRDefault="000722F3" w:rsidP="00694635">
            <w:pPr>
              <w:rPr>
                <w:rFonts w:ascii="Arial" w:hAnsi="Arial" w:cs="Arial"/>
                <w:color w:val="FF0000"/>
                <w:sz w:val="22"/>
                <w:szCs w:val="22"/>
              </w:rPr>
            </w:pPr>
          </w:p>
        </w:tc>
      </w:tr>
      <w:tr w:rsidR="006C728F" w:rsidRPr="00237B34" w14:paraId="27E3859F" w14:textId="77777777" w:rsidTr="00975D4F">
        <w:trPr>
          <w:jc w:val="center"/>
        </w:trPr>
        <w:tc>
          <w:tcPr>
            <w:tcW w:w="2350" w:type="dxa"/>
          </w:tcPr>
          <w:p w14:paraId="62BD9ED7" w14:textId="77777777" w:rsidR="00AA34E0" w:rsidRPr="00237B34" w:rsidRDefault="00AA34E0" w:rsidP="00694635">
            <w:pPr>
              <w:rPr>
                <w:rFonts w:ascii="Arial" w:hAnsi="Arial" w:cs="Arial"/>
                <w:color w:val="FF0000"/>
                <w:sz w:val="22"/>
                <w:szCs w:val="22"/>
              </w:rPr>
            </w:pPr>
            <w:r w:rsidRPr="00237B34">
              <w:rPr>
                <w:rFonts w:ascii="Arial" w:hAnsi="Arial" w:cs="Arial"/>
                <w:color w:val="FF0000"/>
                <w:sz w:val="22"/>
                <w:szCs w:val="22"/>
              </w:rPr>
              <w:t>Lines</w:t>
            </w:r>
          </w:p>
        </w:tc>
        <w:tc>
          <w:tcPr>
            <w:tcW w:w="3211" w:type="dxa"/>
          </w:tcPr>
          <w:p w14:paraId="1F837ADE" w14:textId="77777777" w:rsidR="00AA34E0" w:rsidRPr="00237B34" w:rsidRDefault="00AA34E0" w:rsidP="00C05D97">
            <w:pPr>
              <w:rPr>
                <w:rFonts w:ascii="Arial" w:hAnsi="Arial" w:cs="Arial"/>
                <w:color w:val="FF0000"/>
                <w:sz w:val="22"/>
                <w:szCs w:val="22"/>
              </w:rPr>
            </w:pPr>
            <w:proofErr w:type="spellStart"/>
            <w:r w:rsidRPr="00237B34">
              <w:rPr>
                <w:rFonts w:ascii="Arial" w:hAnsi="Arial" w:cs="Arial"/>
                <w:color w:val="FF0000"/>
                <w:sz w:val="22"/>
                <w:szCs w:val="22"/>
              </w:rPr>
              <w:t>Highnet</w:t>
            </w:r>
            <w:proofErr w:type="spellEnd"/>
          </w:p>
        </w:tc>
        <w:tc>
          <w:tcPr>
            <w:tcW w:w="3456" w:type="dxa"/>
          </w:tcPr>
          <w:p w14:paraId="120D6B8C" w14:textId="77777777" w:rsidR="00AA34E0" w:rsidRPr="00237B34" w:rsidRDefault="00AA34E0" w:rsidP="00C05D97">
            <w:pPr>
              <w:rPr>
                <w:rFonts w:ascii="Arial" w:hAnsi="Arial" w:cs="Arial"/>
                <w:color w:val="FF0000"/>
                <w:sz w:val="22"/>
                <w:szCs w:val="22"/>
              </w:rPr>
            </w:pPr>
            <w:r w:rsidRPr="00237B34">
              <w:rPr>
                <w:rFonts w:ascii="Arial" w:hAnsi="Arial" w:cs="Arial"/>
                <w:color w:val="FF0000"/>
                <w:sz w:val="22"/>
                <w:szCs w:val="22"/>
              </w:rPr>
              <w:t>0870 774 1208</w:t>
            </w:r>
          </w:p>
        </w:tc>
      </w:tr>
      <w:tr w:rsidR="006C728F" w:rsidRPr="00237B34" w14:paraId="7A01A4E6" w14:textId="77777777" w:rsidTr="00975D4F">
        <w:trPr>
          <w:jc w:val="center"/>
        </w:trPr>
        <w:tc>
          <w:tcPr>
            <w:tcW w:w="2350" w:type="dxa"/>
          </w:tcPr>
          <w:p w14:paraId="5E89DB3C" w14:textId="77777777" w:rsidR="00AA34E0" w:rsidRPr="00237B34" w:rsidRDefault="00AA34E0" w:rsidP="00694635">
            <w:pPr>
              <w:rPr>
                <w:rFonts w:ascii="Arial" w:hAnsi="Arial" w:cs="Arial"/>
                <w:color w:val="FF0000"/>
                <w:sz w:val="22"/>
                <w:szCs w:val="22"/>
              </w:rPr>
            </w:pPr>
            <w:r w:rsidRPr="00237B34">
              <w:rPr>
                <w:rFonts w:ascii="Arial" w:hAnsi="Arial" w:cs="Arial"/>
                <w:color w:val="FF0000"/>
                <w:sz w:val="22"/>
                <w:szCs w:val="22"/>
              </w:rPr>
              <w:t>Calls</w:t>
            </w:r>
          </w:p>
        </w:tc>
        <w:tc>
          <w:tcPr>
            <w:tcW w:w="3211" w:type="dxa"/>
          </w:tcPr>
          <w:p w14:paraId="69AC68A8" w14:textId="77777777" w:rsidR="00AA34E0" w:rsidRPr="00237B34" w:rsidRDefault="00AA34E0" w:rsidP="00694635">
            <w:pPr>
              <w:rPr>
                <w:rFonts w:ascii="Arial" w:hAnsi="Arial" w:cs="Arial"/>
                <w:color w:val="FF0000"/>
                <w:sz w:val="22"/>
                <w:szCs w:val="22"/>
              </w:rPr>
            </w:pPr>
            <w:proofErr w:type="spellStart"/>
            <w:r w:rsidRPr="00237B34">
              <w:rPr>
                <w:rFonts w:ascii="Arial" w:hAnsi="Arial" w:cs="Arial"/>
                <w:color w:val="FF0000"/>
                <w:sz w:val="22"/>
                <w:szCs w:val="22"/>
              </w:rPr>
              <w:t>Highnet</w:t>
            </w:r>
            <w:proofErr w:type="spellEnd"/>
          </w:p>
        </w:tc>
        <w:tc>
          <w:tcPr>
            <w:tcW w:w="3456" w:type="dxa"/>
          </w:tcPr>
          <w:p w14:paraId="1637E966" w14:textId="77777777" w:rsidR="00AA34E0" w:rsidRPr="00237B34" w:rsidRDefault="00AA34E0" w:rsidP="00694635">
            <w:pPr>
              <w:rPr>
                <w:rFonts w:ascii="Arial" w:hAnsi="Arial" w:cs="Arial"/>
                <w:color w:val="FF0000"/>
                <w:sz w:val="22"/>
                <w:szCs w:val="22"/>
              </w:rPr>
            </w:pPr>
            <w:r w:rsidRPr="00237B34">
              <w:rPr>
                <w:rFonts w:ascii="Arial" w:hAnsi="Arial" w:cs="Arial"/>
                <w:color w:val="FF0000"/>
                <w:sz w:val="22"/>
                <w:szCs w:val="22"/>
              </w:rPr>
              <w:t>0870 774 1208</w:t>
            </w:r>
          </w:p>
        </w:tc>
      </w:tr>
      <w:tr w:rsidR="006C728F" w:rsidRPr="00237B34" w14:paraId="31332C3A" w14:textId="77777777" w:rsidTr="00975D4F">
        <w:trPr>
          <w:jc w:val="center"/>
        </w:trPr>
        <w:tc>
          <w:tcPr>
            <w:tcW w:w="2350" w:type="dxa"/>
          </w:tcPr>
          <w:p w14:paraId="2C200A43" w14:textId="77777777" w:rsidR="00AA34E0" w:rsidRPr="00237B34" w:rsidRDefault="00AA34E0" w:rsidP="00694635">
            <w:pPr>
              <w:rPr>
                <w:rFonts w:ascii="Arial" w:hAnsi="Arial" w:cs="Arial"/>
                <w:color w:val="FF0000"/>
                <w:sz w:val="22"/>
                <w:szCs w:val="22"/>
              </w:rPr>
            </w:pPr>
            <w:r w:rsidRPr="00237B34">
              <w:rPr>
                <w:rFonts w:ascii="Arial" w:hAnsi="Arial" w:cs="Arial"/>
                <w:color w:val="FF0000"/>
                <w:sz w:val="22"/>
                <w:szCs w:val="22"/>
              </w:rPr>
              <w:t>Maintenance</w:t>
            </w:r>
          </w:p>
        </w:tc>
        <w:tc>
          <w:tcPr>
            <w:tcW w:w="3211" w:type="dxa"/>
          </w:tcPr>
          <w:p w14:paraId="643665CF" w14:textId="05D0DD34" w:rsidR="00AA34E0" w:rsidRPr="00237B34" w:rsidRDefault="005D0CEA" w:rsidP="00694635">
            <w:pPr>
              <w:rPr>
                <w:rFonts w:ascii="Arial" w:hAnsi="Arial" w:cs="Arial"/>
                <w:color w:val="FF0000"/>
                <w:sz w:val="22"/>
                <w:szCs w:val="22"/>
              </w:rPr>
            </w:pPr>
            <w:r w:rsidRPr="00237B34">
              <w:rPr>
                <w:rFonts w:ascii="Arial" w:hAnsi="Arial" w:cs="Arial"/>
                <w:color w:val="FF0000"/>
                <w:sz w:val="22"/>
                <w:szCs w:val="22"/>
              </w:rPr>
              <w:t xml:space="preserve">Clarion </w:t>
            </w:r>
          </w:p>
        </w:tc>
        <w:tc>
          <w:tcPr>
            <w:tcW w:w="3456" w:type="dxa"/>
          </w:tcPr>
          <w:p w14:paraId="15EC9C41" w14:textId="6D118793" w:rsidR="00AA34E0" w:rsidRPr="00237B34" w:rsidRDefault="005D0CEA" w:rsidP="00694635">
            <w:pPr>
              <w:rPr>
                <w:rFonts w:ascii="Arial" w:hAnsi="Arial" w:cs="Arial"/>
                <w:color w:val="FF0000"/>
                <w:sz w:val="22"/>
                <w:szCs w:val="22"/>
              </w:rPr>
            </w:pPr>
            <w:r w:rsidRPr="00237B34">
              <w:rPr>
                <w:rFonts w:ascii="Arial" w:hAnsi="Arial" w:cs="Arial"/>
                <w:color w:val="FF0000"/>
                <w:sz w:val="22"/>
                <w:szCs w:val="22"/>
              </w:rPr>
              <w:t>0333 222 6633</w:t>
            </w:r>
          </w:p>
        </w:tc>
      </w:tr>
    </w:tbl>
    <w:p w14:paraId="133472E8" w14:textId="77777777" w:rsidR="000722F3" w:rsidRPr="00237B34" w:rsidRDefault="000722F3" w:rsidP="000722F3">
      <w:pPr>
        <w:widowControl w:val="0"/>
        <w:autoSpaceDE w:val="0"/>
        <w:autoSpaceDN w:val="0"/>
        <w:adjustRightInd w:val="0"/>
        <w:rPr>
          <w:rFonts w:ascii="Arial" w:hAnsi="Arial" w:cs="Arial"/>
          <w:sz w:val="22"/>
          <w:szCs w:val="22"/>
        </w:rPr>
      </w:pPr>
    </w:p>
    <w:bookmarkEnd w:id="0"/>
    <w:p w14:paraId="5E28ECD8" w14:textId="77777777" w:rsidR="000722F3" w:rsidRPr="00237B34" w:rsidRDefault="000722F3" w:rsidP="000722F3">
      <w:pPr>
        <w:widowControl w:val="0"/>
        <w:autoSpaceDE w:val="0"/>
        <w:autoSpaceDN w:val="0"/>
        <w:adjustRightInd w:val="0"/>
        <w:rPr>
          <w:rFonts w:ascii="Arial" w:hAnsi="Arial" w:cs="Arial"/>
          <w:sz w:val="22"/>
          <w:szCs w:val="22"/>
        </w:rPr>
      </w:pPr>
    </w:p>
    <w:p w14:paraId="63130E02" w14:textId="33AA73D9" w:rsidR="002B087F" w:rsidRPr="00237B34" w:rsidRDefault="00E218BB" w:rsidP="000E5B9C">
      <w:pPr>
        <w:pStyle w:val="ListParagraph"/>
        <w:numPr>
          <w:ilvl w:val="0"/>
          <w:numId w:val="6"/>
        </w:numPr>
        <w:spacing w:after="120"/>
        <w:rPr>
          <w:rFonts w:cs="Arial"/>
          <w:sz w:val="22"/>
          <w:szCs w:val="22"/>
        </w:rPr>
      </w:pPr>
      <w:r w:rsidRPr="00237B34">
        <w:rPr>
          <w:rFonts w:cs="Arial"/>
          <w:sz w:val="22"/>
          <w:szCs w:val="22"/>
        </w:rPr>
        <w:br w:type="page"/>
      </w:r>
    </w:p>
    <w:p w14:paraId="1DFA1BC3" w14:textId="2327CD1C" w:rsidR="002B087F" w:rsidRPr="00237B34" w:rsidRDefault="003138AC" w:rsidP="002B087F">
      <w:pPr>
        <w:spacing w:after="120"/>
        <w:jc w:val="center"/>
        <w:rPr>
          <w:rFonts w:ascii="Arial" w:hAnsi="Arial" w:cs="Arial"/>
          <w:sz w:val="22"/>
          <w:szCs w:val="22"/>
          <w:lang w:val="en-GB"/>
        </w:rPr>
      </w:pPr>
      <w:r w:rsidRPr="00237B34">
        <w:rPr>
          <w:rFonts w:ascii="Arial" w:hAnsi="Arial" w:cs="Arial"/>
          <w:b/>
          <w:noProof/>
          <w:sz w:val="72"/>
          <w:szCs w:val="72"/>
          <w:lang w:val="en-GB" w:eastAsia="en-GB"/>
        </w:rPr>
        <w:lastRenderedPageBreak/>
        <mc:AlternateContent>
          <mc:Choice Requires="wps">
            <w:drawing>
              <wp:anchor distT="0" distB="0" distL="114300" distR="114300" simplePos="0" relativeHeight="251658242" behindDoc="0" locked="0" layoutInCell="1" allowOverlap="1" wp14:anchorId="2C6FA782" wp14:editId="5279E970">
                <wp:simplePos x="0" y="0"/>
                <wp:positionH relativeFrom="column">
                  <wp:posOffset>5499735</wp:posOffset>
                </wp:positionH>
                <wp:positionV relativeFrom="paragraph">
                  <wp:posOffset>-607695</wp:posOffset>
                </wp:positionV>
                <wp:extent cx="927735" cy="29845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42E5" w14:textId="77777777" w:rsidR="005D0CEA" w:rsidRPr="00E218BB" w:rsidRDefault="005D0CEA">
                            <w:pPr>
                              <w:rPr>
                                <w:rFonts w:ascii="Arial" w:hAnsi="Arial" w:cs="Arial"/>
                                <w:b/>
                                <w:sz w:val="20"/>
                                <w:szCs w:val="20"/>
                              </w:rPr>
                            </w:pPr>
                            <w:r w:rsidRPr="00E218BB">
                              <w:rPr>
                                <w:rFonts w:ascii="Arial" w:hAnsi="Arial" w:cs="Arial"/>
                                <w:b/>
                                <w:sz w:val="20"/>
                                <w:szCs w:val="20"/>
                              </w:rPr>
                              <w:t>Appendix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FA782" id="Text Box 9" o:spid="_x0000_s1028" type="#_x0000_t202" style="position:absolute;left:0;text-align:left;margin-left:433.05pt;margin-top:-47.85pt;width:73.05pt;height:2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" filled="f" stroked="f">
                <v:textbox>
                  <w:txbxContent>
                    <w:p w14:paraId="43A942E5" w14:textId="77777777" w:rsidR="005D0CEA" w:rsidRPr="00E218BB" w:rsidRDefault="005D0CEA">
                      <w:pPr>
                        <w:rPr>
                          <w:rFonts w:ascii="Arial" w:hAnsi="Arial" w:cs="Arial"/>
                          <w:b/>
                          <w:sz w:val="20"/>
                          <w:szCs w:val="20"/>
                        </w:rPr>
                      </w:pPr>
                      <w:r w:rsidRPr="00E218BB">
                        <w:rPr>
                          <w:rFonts w:ascii="Arial" w:hAnsi="Arial" w:cs="Arial"/>
                          <w:b/>
                          <w:sz w:val="20"/>
                          <w:szCs w:val="20"/>
                        </w:rPr>
                        <w:t>Appendix 2</w:t>
                      </w:r>
                    </w:p>
                  </w:txbxContent>
                </v:textbox>
              </v:shape>
            </w:pict>
          </mc:Fallback>
        </mc:AlternateContent>
      </w:r>
    </w:p>
    <w:p w14:paraId="1F07CB0E" w14:textId="77777777" w:rsidR="002B087F" w:rsidRPr="00237B34" w:rsidRDefault="002B087F" w:rsidP="002B087F">
      <w:pPr>
        <w:spacing w:after="120"/>
        <w:jc w:val="center"/>
        <w:rPr>
          <w:rFonts w:ascii="Arial" w:hAnsi="Arial" w:cs="Arial"/>
          <w:b/>
          <w:sz w:val="72"/>
          <w:szCs w:val="72"/>
          <w:lang w:val="en-GB"/>
        </w:rPr>
      </w:pPr>
    </w:p>
    <w:p w14:paraId="090588F1" w14:textId="77777777" w:rsidR="00E218BB" w:rsidRPr="00237B34" w:rsidRDefault="00E218BB" w:rsidP="002B087F">
      <w:pPr>
        <w:spacing w:after="120"/>
        <w:jc w:val="center"/>
        <w:rPr>
          <w:rFonts w:ascii="Arial" w:hAnsi="Arial" w:cs="Arial"/>
          <w:b/>
          <w:sz w:val="72"/>
          <w:szCs w:val="72"/>
          <w:lang w:val="en-GB"/>
        </w:rPr>
      </w:pPr>
      <w:r w:rsidRPr="00237B34">
        <w:rPr>
          <w:rFonts w:ascii="Arial" w:hAnsi="Arial" w:cs="Arial"/>
          <w:b/>
          <w:sz w:val="72"/>
          <w:szCs w:val="72"/>
          <w:lang w:val="en-GB"/>
        </w:rPr>
        <w:t>Site and Floor Plans</w:t>
      </w:r>
    </w:p>
    <w:p w14:paraId="34634983" w14:textId="77777777" w:rsidR="004D0B55" w:rsidRPr="00237B34" w:rsidRDefault="004D0B55" w:rsidP="004D0B55">
      <w:pPr>
        <w:spacing w:after="120"/>
        <w:rPr>
          <w:rFonts w:ascii="Arial" w:hAnsi="Arial" w:cs="Arial"/>
          <w:b/>
          <w:sz w:val="40"/>
          <w:szCs w:val="40"/>
          <w:lang w:val="en-GB"/>
        </w:rPr>
      </w:pPr>
    </w:p>
    <w:p w14:paraId="6007F6C3" w14:textId="62DC01E9" w:rsidR="004D0B55" w:rsidRPr="00237B34" w:rsidRDefault="00D1125F" w:rsidP="004D0B55">
      <w:pPr>
        <w:spacing w:after="120"/>
        <w:rPr>
          <w:rFonts w:ascii="Arial" w:hAnsi="Arial" w:cs="Arial"/>
          <w:b/>
          <w:sz w:val="40"/>
          <w:szCs w:val="40"/>
          <w:lang w:val="en-GB"/>
        </w:rPr>
      </w:pPr>
      <w:r w:rsidRPr="00237B34">
        <w:rPr>
          <w:rFonts w:ascii="Arial" w:hAnsi="Arial" w:cs="Arial"/>
          <w:b/>
          <w:sz w:val="40"/>
          <w:szCs w:val="40"/>
          <w:lang w:val="en-GB"/>
        </w:rPr>
        <w:t>Milnthorpe Road</w:t>
      </w:r>
      <w:r w:rsidR="004D0B55" w:rsidRPr="00237B34">
        <w:rPr>
          <w:rFonts w:ascii="Arial" w:hAnsi="Arial" w:cs="Arial"/>
          <w:b/>
          <w:sz w:val="40"/>
          <w:szCs w:val="40"/>
          <w:lang w:val="en-GB"/>
        </w:rPr>
        <w:tab/>
      </w:r>
      <w:r w:rsidR="004D0B55" w:rsidRPr="00237B34">
        <w:rPr>
          <w:rFonts w:ascii="Arial" w:hAnsi="Arial" w:cs="Arial"/>
          <w:b/>
          <w:sz w:val="40"/>
          <w:szCs w:val="40"/>
          <w:lang w:val="en-GB"/>
        </w:rPr>
        <w:tab/>
      </w:r>
      <w:r w:rsidR="004D0B55" w:rsidRPr="00237B34">
        <w:rPr>
          <w:rFonts w:ascii="Arial" w:hAnsi="Arial" w:cs="Arial"/>
          <w:b/>
          <w:sz w:val="40"/>
          <w:szCs w:val="40"/>
          <w:lang w:val="en-GB"/>
        </w:rPr>
        <w:tab/>
      </w:r>
      <w:r w:rsidR="004D0B55" w:rsidRPr="00237B34">
        <w:rPr>
          <w:rFonts w:ascii="Arial" w:hAnsi="Arial" w:cs="Arial"/>
          <w:b/>
          <w:sz w:val="40"/>
          <w:szCs w:val="40"/>
          <w:lang w:val="en-GB"/>
        </w:rPr>
        <w:tab/>
        <w:t>Pages 1</w:t>
      </w:r>
      <w:r w:rsidRPr="00237B34">
        <w:rPr>
          <w:rFonts w:ascii="Arial" w:hAnsi="Arial" w:cs="Arial"/>
          <w:b/>
          <w:sz w:val="40"/>
          <w:szCs w:val="40"/>
          <w:lang w:val="en-GB"/>
        </w:rPr>
        <w:t>4</w:t>
      </w:r>
      <w:r w:rsidR="004D0B55" w:rsidRPr="00237B34">
        <w:rPr>
          <w:rFonts w:ascii="Arial" w:hAnsi="Arial" w:cs="Arial"/>
          <w:b/>
          <w:sz w:val="40"/>
          <w:szCs w:val="40"/>
          <w:lang w:val="en-GB"/>
        </w:rPr>
        <w:t xml:space="preserve"> </w:t>
      </w:r>
      <w:r w:rsidR="00D92F1D" w:rsidRPr="00237B34">
        <w:rPr>
          <w:rFonts w:ascii="Arial" w:hAnsi="Arial" w:cs="Arial"/>
          <w:b/>
          <w:sz w:val="40"/>
          <w:szCs w:val="40"/>
          <w:lang w:val="en-GB"/>
        </w:rPr>
        <w:t>–</w:t>
      </w:r>
      <w:r w:rsidR="004D0B55" w:rsidRPr="00237B34">
        <w:rPr>
          <w:rFonts w:ascii="Arial" w:hAnsi="Arial" w:cs="Arial"/>
          <w:b/>
          <w:sz w:val="40"/>
          <w:szCs w:val="40"/>
          <w:lang w:val="en-GB"/>
        </w:rPr>
        <w:t xml:space="preserve"> </w:t>
      </w:r>
      <w:r w:rsidRPr="00237B34">
        <w:rPr>
          <w:rFonts w:ascii="Arial" w:hAnsi="Arial" w:cs="Arial"/>
          <w:b/>
          <w:sz w:val="40"/>
          <w:szCs w:val="40"/>
          <w:lang w:val="en-GB"/>
        </w:rPr>
        <w:t>22</w:t>
      </w:r>
    </w:p>
    <w:p w14:paraId="2C927E51" w14:textId="77777777" w:rsidR="00D92F1D" w:rsidRPr="00237B34" w:rsidRDefault="00D92F1D" w:rsidP="004D0B55">
      <w:pPr>
        <w:spacing w:after="120"/>
        <w:rPr>
          <w:rFonts w:ascii="Arial" w:hAnsi="Arial" w:cs="Arial"/>
          <w:b/>
          <w:sz w:val="40"/>
          <w:szCs w:val="40"/>
          <w:lang w:val="en-GB"/>
        </w:rPr>
      </w:pPr>
    </w:p>
    <w:p w14:paraId="0B04BD59" w14:textId="135B3A7D" w:rsidR="004D0B55" w:rsidRPr="00237B34" w:rsidRDefault="00D1125F" w:rsidP="004D0B55">
      <w:pPr>
        <w:spacing w:after="120"/>
        <w:rPr>
          <w:rFonts w:ascii="Arial" w:hAnsi="Arial" w:cs="Arial"/>
          <w:b/>
          <w:sz w:val="40"/>
          <w:szCs w:val="40"/>
          <w:lang w:val="en-GB"/>
        </w:rPr>
      </w:pPr>
      <w:r w:rsidRPr="00237B34">
        <w:rPr>
          <w:rFonts w:ascii="Arial" w:hAnsi="Arial" w:cs="Arial"/>
          <w:b/>
          <w:sz w:val="40"/>
          <w:szCs w:val="40"/>
          <w:lang w:val="en-GB"/>
        </w:rPr>
        <w:t>Arts and Media Campus</w:t>
      </w:r>
      <w:r w:rsidR="00D92F1D" w:rsidRPr="00237B34">
        <w:rPr>
          <w:rFonts w:ascii="Arial" w:hAnsi="Arial" w:cs="Arial"/>
          <w:b/>
          <w:sz w:val="40"/>
          <w:szCs w:val="40"/>
          <w:lang w:val="en-GB"/>
        </w:rPr>
        <w:tab/>
      </w:r>
      <w:r w:rsidR="00D92F1D" w:rsidRPr="00237B34">
        <w:rPr>
          <w:rFonts w:ascii="Arial" w:hAnsi="Arial" w:cs="Arial"/>
          <w:b/>
          <w:sz w:val="40"/>
          <w:szCs w:val="40"/>
          <w:lang w:val="en-GB"/>
        </w:rPr>
        <w:tab/>
        <w:t>Pages 2</w:t>
      </w:r>
      <w:r w:rsidR="005E280F" w:rsidRPr="00237B34">
        <w:rPr>
          <w:rFonts w:ascii="Arial" w:hAnsi="Arial" w:cs="Arial"/>
          <w:b/>
          <w:sz w:val="40"/>
          <w:szCs w:val="40"/>
          <w:lang w:val="en-GB"/>
        </w:rPr>
        <w:t>3</w:t>
      </w:r>
      <w:r w:rsidR="00D92F1D" w:rsidRPr="00237B34">
        <w:rPr>
          <w:rFonts w:ascii="Arial" w:hAnsi="Arial" w:cs="Arial"/>
          <w:b/>
          <w:sz w:val="40"/>
          <w:szCs w:val="40"/>
          <w:lang w:val="en-GB"/>
        </w:rPr>
        <w:t xml:space="preserve"> –</w:t>
      </w:r>
      <w:r w:rsidR="007E2A02" w:rsidRPr="00237B34">
        <w:rPr>
          <w:rFonts w:ascii="Arial" w:hAnsi="Arial" w:cs="Arial"/>
          <w:b/>
          <w:sz w:val="40"/>
          <w:szCs w:val="40"/>
          <w:lang w:val="en-GB"/>
        </w:rPr>
        <w:t xml:space="preserve"> 2</w:t>
      </w:r>
      <w:r w:rsidR="005E280F" w:rsidRPr="00237B34">
        <w:rPr>
          <w:rFonts w:ascii="Arial" w:hAnsi="Arial" w:cs="Arial"/>
          <w:b/>
          <w:sz w:val="40"/>
          <w:szCs w:val="40"/>
          <w:lang w:val="en-GB"/>
        </w:rPr>
        <w:t>4</w:t>
      </w:r>
      <w:r w:rsidR="00D92F1D" w:rsidRPr="00237B34">
        <w:rPr>
          <w:rFonts w:ascii="Arial" w:hAnsi="Arial" w:cs="Arial"/>
          <w:b/>
          <w:sz w:val="40"/>
          <w:szCs w:val="40"/>
          <w:lang w:val="en-GB"/>
        </w:rPr>
        <w:t xml:space="preserve"> </w:t>
      </w:r>
    </w:p>
    <w:p w14:paraId="4FE0C397" w14:textId="77777777" w:rsidR="00D92F1D" w:rsidRPr="00237B34" w:rsidRDefault="00D92F1D" w:rsidP="004D0B55">
      <w:pPr>
        <w:spacing w:after="120"/>
        <w:rPr>
          <w:rFonts w:ascii="Arial" w:hAnsi="Arial" w:cs="Arial"/>
          <w:b/>
          <w:sz w:val="40"/>
          <w:szCs w:val="40"/>
          <w:lang w:val="en-GB"/>
        </w:rPr>
      </w:pPr>
    </w:p>
    <w:p w14:paraId="7CBC63E6" w14:textId="1941302F" w:rsidR="001E67F9" w:rsidRPr="00237B34" w:rsidRDefault="008C1BE5" w:rsidP="00D92F1D">
      <w:pPr>
        <w:spacing w:after="120"/>
        <w:ind w:left="5760" w:hanging="5760"/>
        <w:rPr>
          <w:rFonts w:ascii="Arial" w:hAnsi="Arial" w:cs="Arial"/>
          <w:b/>
          <w:sz w:val="40"/>
          <w:szCs w:val="40"/>
          <w:lang w:val="en-GB"/>
        </w:rPr>
      </w:pPr>
      <w:r w:rsidRPr="00237B34">
        <w:rPr>
          <w:rFonts w:ascii="Arial" w:hAnsi="Arial" w:cs="Arial"/>
          <w:b/>
          <w:sz w:val="40"/>
          <w:szCs w:val="40"/>
          <w:lang w:val="en-GB"/>
        </w:rPr>
        <w:t>Wildman Street Studios</w:t>
      </w:r>
      <w:r w:rsidR="00D92F1D" w:rsidRPr="00237B34">
        <w:rPr>
          <w:rFonts w:ascii="Arial" w:hAnsi="Arial" w:cs="Arial"/>
          <w:b/>
          <w:sz w:val="40"/>
          <w:szCs w:val="40"/>
          <w:lang w:val="en-GB"/>
        </w:rPr>
        <w:tab/>
      </w:r>
      <w:r w:rsidR="00D1125F" w:rsidRPr="00237B34">
        <w:rPr>
          <w:rFonts w:ascii="Arial" w:hAnsi="Arial" w:cs="Arial"/>
          <w:b/>
          <w:sz w:val="40"/>
          <w:szCs w:val="40"/>
          <w:lang w:val="en-GB"/>
        </w:rPr>
        <w:t>Pages 25</w:t>
      </w:r>
      <w:r w:rsidR="00E8153E" w:rsidRPr="00237B34">
        <w:rPr>
          <w:rFonts w:ascii="Arial" w:hAnsi="Arial" w:cs="Arial"/>
          <w:b/>
          <w:sz w:val="40"/>
          <w:szCs w:val="40"/>
          <w:lang w:val="en-GB"/>
        </w:rPr>
        <w:t xml:space="preserve"> </w:t>
      </w:r>
      <w:r w:rsidR="00EC268C" w:rsidRPr="00237B34">
        <w:rPr>
          <w:rFonts w:ascii="Arial" w:hAnsi="Arial" w:cs="Arial"/>
          <w:b/>
          <w:sz w:val="40"/>
          <w:szCs w:val="40"/>
          <w:lang w:val="en-GB"/>
        </w:rPr>
        <w:t>–</w:t>
      </w:r>
      <w:r w:rsidR="00E8153E" w:rsidRPr="00237B34">
        <w:rPr>
          <w:rFonts w:ascii="Arial" w:hAnsi="Arial" w:cs="Arial"/>
          <w:b/>
          <w:sz w:val="40"/>
          <w:szCs w:val="40"/>
          <w:lang w:val="en-GB"/>
        </w:rPr>
        <w:t xml:space="preserve"> 2</w:t>
      </w:r>
      <w:r w:rsidR="00D1125F" w:rsidRPr="00237B34">
        <w:rPr>
          <w:rFonts w:ascii="Arial" w:hAnsi="Arial" w:cs="Arial"/>
          <w:b/>
          <w:sz w:val="40"/>
          <w:szCs w:val="40"/>
          <w:lang w:val="en-GB"/>
        </w:rPr>
        <w:t>6</w:t>
      </w:r>
    </w:p>
    <w:p w14:paraId="7ADB52A9" w14:textId="77777777" w:rsidR="00EC268C" w:rsidRPr="00237B34" w:rsidRDefault="00EC268C" w:rsidP="00D92F1D">
      <w:pPr>
        <w:spacing w:after="120"/>
        <w:ind w:left="5760" w:hanging="5760"/>
        <w:rPr>
          <w:rFonts w:ascii="Arial" w:hAnsi="Arial" w:cs="Arial"/>
          <w:b/>
          <w:sz w:val="40"/>
          <w:szCs w:val="40"/>
          <w:lang w:val="en-GB"/>
        </w:rPr>
      </w:pPr>
    </w:p>
    <w:p w14:paraId="6FFE3E45" w14:textId="712DC74C" w:rsidR="00EC268C" w:rsidRPr="00237B34" w:rsidRDefault="00EC268C" w:rsidP="00D92F1D">
      <w:pPr>
        <w:spacing w:after="120"/>
        <w:ind w:left="5760" w:hanging="5760"/>
        <w:rPr>
          <w:rFonts w:ascii="Arial" w:hAnsi="Arial" w:cs="Arial"/>
          <w:b/>
          <w:sz w:val="40"/>
          <w:szCs w:val="40"/>
          <w:lang w:val="en-GB"/>
        </w:rPr>
      </w:pPr>
      <w:r w:rsidRPr="00237B34">
        <w:rPr>
          <w:rFonts w:ascii="Arial" w:hAnsi="Arial" w:cs="Arial"/>
          <w:b/>
          <w:sz w:val="40"/>
          <w:szCs w:val="40"/>
          <w:lang w:val="en-GB"/>
        </w:rPr>
        <w:t xml:space="preserve">Westmorland Campus </w:t>
      </w:r>
      <w:r w:rsidR="00D1125F" w:rsidRPr="00237B34">
        <w:rPr>
          <w:rFonts w:ascii="Arial" w:hAnsi="Arial" w:cs="Arial"/>
          <w:b/>
          <w:sz w:val="40"/>
          <w:szCs w:val="40"/>
          <w:lang w:val="en-GB"/>
        </w:rPr>
        <w:tab/>
        <w:t>Page 27</w:t>
      </w:r>
    </w:p>
    <w:p w14:paraId="62516BE8" w14:textId="77777777" w:rsidR="001E67F9" w:rsidRPr="00237B34" w:rsidRDefault="001E67F9">
      <w:pPr>
        <w:rPr>
          <w:rFonts w:ascii="Arial" w:hAnsi="Arial" w:cs="Arial"/>
          <w:b/>
          <w:sz w:val="40"/>
          <w:szCs w:val="40"/>
          <w:lang w:val="en-GB"/>
        </w:rPr>
      </w:pPr>
      <w:r w:rsidRPr="00237B34">
        <w:rPr>
          <w:rFonts w:ascii="Arial" w:hAnsi="Arial" w:cs="Arial"/>
          <w:b/>
          <w:sz w:val="40"/>
          <w:szCs w:val="40"/>
          <w:lang w:val="en-GB"/>
        </w:rPr>
        <w:br w:type="page"/>
      </w:r>
    </w:p>
    <w:p w14:paraId="68A59F23" w14:textId="77777777" w:rsidR="0046614F" w:rsidRDefault="003138AC" w:rsidP="007E2A02">
      <w:pPr>
        <w:pStyle w:val="Heading1"/>
        <w:jc w:val="center"/>
        <w:rPr>
          <w:lang w:val="en-GB"/>
        </w:rPr>
      </w:pPr>
      <w:r>
        <w:rPr>
          <w:b w:val="0"/>
          <w:noProof/>
          <w:lang w:val="en-GB" w:eastAsia="en-GB"/>
        </w:rPr>
        <w:lastRenderedPageBreak/>
        <mc:AlternateContent>
          <mc:Choice Requires="wps">
            <w:drawing>
              <wp:anchor distT="0" distB="0" distL="114300" distR="114300" simplePos="0" relativeHeight="251658245" behindDoc="0" locked="0" layoutInCell="1" allowOverlap="1" wp14:anchorId="29FD44E8" wp14:editId="74493C3D">
                <wp:simplePos x="0" y="0"/>
                <wp:positionH relativeFrom="column">
                  <wp:posOffset>-596265</wp:posOffset>
                </wp:positionH>
                <wp:positionV relativeFrom="paragraph">
                  <wp:posOffset>-66040</wp:posOffset>
                </wp:positionV>
                <wp:extent cx="6858000" cy="3810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3449" w14:textId="77777777" w:rsidR="005D0CEA" w:rsidRPr="0039104B" w:rsidRDefault="005D0CEA" w:rsidP="0039104B">
                            <w:pPr>
                              <w:jc w:val="center"/>
                              <w:rPr>
                                <w:rFonts w:ascii="Arial" w:hAnsi="Arial" w:cs="Arial"/>
                                <w:b/>
                                <w:sz w:val="22"/>
                                <w:szCs w:val="22"/>
                                <w:lang w:val="en-GB"/>
                              </w:rPr>
                            </w:pPr>
                            <w:r w:rsidRPr="000433B2">
                              <w:rPr>
                                <w:rFonts w:ascii="Arial" w:hAnsi="Arial" w:cs="Arial"/>
                                <w:b/>
                                <w:sz w:val="22"/>
                                <w:szCs w:val="22"/>
                                <w:lang w:val="en-GB"/>
                              </w:rPr>
                              <w:t>E</w:t>
                            </w:r>
                            <w:r>
                              <w:rPr>
                                <w:rFonts w:ascii="Arial" w:hAnsi="Arial" w:cs="Arial"/>
                                <w:b/>
                                <w:sz w:val="22"/>
                                <w:szCs w:val="22"/>
                                <w:lang w:val="en-GB"/>
                              </w:rPr>
                              <w:t>ntrance Block Ground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D44E8" id="Text Box 17" o:spid="_x0000_s1029" type="#_x0000_t202" style="position:absolute;left:0;text-align:left;margin-left:-46.95pt;margin-top:-5.2pt;width:540pt;height:30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" filled="f" stroked="f">
                <v:textbox>
                  <w:txbxContent>
                    <w:p w14:paraId="4F4E3449" w14:textId="77777777" w:rsidR="005D0CEA" w:rsidRPr="0039104B" w:rsidRDefault="005D0CEA" w:rsidP="0039104B">
                      <w:pPr>
                        <w:jc w:val="center"/>
                        <w:rPr>
                          <w:rFonts w:ascii="Arial" w:hAnsi="Arial" w:cs="Arial"/>
                          <w:b/>
                          <w:sz w:val="22"/>
                          <w:szCs w:val="22"/>
                          <w:lang w:val="en-GB"/>
                        </w:rPr>
                      </w:pPr>
                      <w:r w:rsidRPr="000433B2">
                        <w:rPr>
                          <w:rFonts w:ascii="Arial" w:hAnsi="Arial" w:cs="Arial"/>
                          <w:b/>
                          <w:sz w:val="22"/>
                          <w:szCs w:val="22"/>
                          <w:lang w:val="en-GB"/>
                        </w:rPr>
                        <w:t>E</w:t>
                      </w:r>
                      <w:r>
                        <w:rPr>
                          <w:rFonts w:ascii="Arial" w:hAnsi="Arial" w:cs="Arial"/>
                          <w:b/>
                          <w:sz w:val="22"/>
                          <w:szCs w:val="22"/>
                          <w:lang w:val="en-GB"/>
                        </w:rPr>
                        <w:t>ntrance Block Ground Floor</w:t>
                      </w:r>
                    </w:p>
                  </w:txbxContent>
                </v:textbox>
              </v:shape>
            </w:pict>
          </mc:Fallback>
        </mc:AlternateContent>
      </w:r>
      <w:r w:rsidRPr="00D526EF">
        <w:rPr>
          <w:b w:val="0"/>
          <w:noProof/>
          <w:lang w:val="en-GB" w:eastAsia="en-GB"/>
        </w:rPr>
        <w:drawing>
          <wp:inline distT="0" distB="0" distL="0" distR="0" wp14:anchorId="3898E6B3" wp14:editId="5CD7224A">
            <wp:extent cx="6096000" cy="813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8134350"/>
                    </a:xfrm>
                    <a:prstGeom prst="rect">
                      <a:avLst/>
                    </a:prstGeom>
                    <a:noFill/>
                    <a:ln>
                      <a:noFill/>
                    </a:ln>
                  </pic:spPr>
                </pic:pic>
              </a:graphicData>
            </a:graphic>
          </wp:inline>
        </w:drawing>
      </w:r>
      <w:r w:rsidR="00076036">
        <w:rPr>
          <w:b w:val="0"/>
          <w:lang w:val="en-GB"/>
        </w:rPr>
        <w:br w:type="page"/>
      </w:r>
      <w:r w:rsidRPr="007E2A02">
        <w:rPr>
          <w:noProof/>
          <w:lang w:val="en-GB" w:eastAsia="en-GB"/>
        </w:rPr>
        <w:lastRenderedPageBreak/>
        <w:drawing>
          <wp:inline distT="0" distB="0" distL="0" distR="0" wp14:anchorId="444B52BD" wp14:editId="18B1FF0B">
            <wp:extent cx="2609850" cy="9496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9496425"/>
                    </a:xfrm>
                    <a:prstGeom prst="rect">
                      <a:avLst/>
                    </a:prstGeom>
                    <a:noFill/>
                    <a:ln>
                      <a:noFill/>
                    </a:ln>
                  </pic:spPr>
                </pic:pic>
              </a:graphicData>
            </a:graphic>
          </wp:inline>
        </w:drawing>
      </w:r>
      <w:r>
        <w:rPr>
          <w:b w:val="0"/>
          <w:noProof/>
          <w:lang w:val="en-GB" w:eastAsia="en-GB"/>
        </w:rPr>
        <mc:AlternateContent>
          <mc:Choice Requires="wps">
            <w:drawing>
              <wp:anchor distT="0" distB="0" distL="114300" distR="114300" simplePos="0" relativeHeight="251658246" behindDoc="0" locked="0" layoutInCell="1" allowOverlap="1" wp14:anchorId="7F920F6D" wp14:editId="2166BEE9">
                <wp:simplePos x="0" y="0"/>
                <wp:positionH relativeFrom="column">
                  <wp:posOffset>2123440</wp:posOffset>
                </wp:positionH>
                <wp:positionV relativeFrom="paragraph">
                  <wp:posOffset>-9211945</wp:posOffset>
                </wp:positionV>
                <wp:extent cx="1995170" cy="405765"/>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756C9" w14:textId="77777777" w:rsidR="005D0CEA" w:rsidRPr="0039104B" w:rsidRDefault="005D0CEA">
                            <w:pPr>
                              <w:rPr>
                                <w:rFonts w:ascii="Arial" w:hAnsi="Arial" w:cs="Arial"/>
                                <w:b/>
                                <w:sz w:val="22"/>
                                <w:szCs w:val="22"/>
                              </w:rPr>
                            </w:pPr>
                            <w:r>
                              <w:rPr>
                                <w:rFonts w:ascii="Arial" w:hAnsi="Arial" w:cs="Arial"/>
                                <w:b/>
                                <w:sz w:val="22"/>
                                <w:szCs w:val="22"/>
                                <w:lang w:val="en-GB"/>
                              </w:rPr>
                              <w:t>Ground</w:t>
                            </w:r>
                            <w:r w:rsidRPr="0039104B">
                              <w:rPr>
                                <w:rFonts w:ascii="Arial" w:hAnsi="Arial" w:cs="Arial"/>
                                <w:b/>
                                <w:sz w:val="22"/>
                                <w:szCs w:val="22"/>
                                <w:lang w:val="en-GB"/>
                              </w:rPr>
                              <w:t xml:space="preserve">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20F6D" id="Text Box 25" o:spid="_x0000_s1030" type="#_x0000_t202" style="position:absolute;left:0;text-align:left;margin-left:167.2pt;margin-top:-725.35pt;width:157.1pt;height:3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" stroked="f">
                <v:textbox>
                  <w:txbxContent>
                    <w:p w14:paraId="470756C9" w14:textId="77777777" w:rsidR="005D0CEA" w:rsidRPr="0039104B" w:rsidRDefault="005D0CEA">
                      <w:pPr>
                        <w:rPr>
                          <w:rFonts w:ascii="Arial" w:hAnsi="Arial" w:cs="Arial"/>
                          <w:b/>
                          <w:sz w:val="22"/>
                          <w:szCs w:val="22"/>
                        </w:rPr>
                      </w:pPr>
                      <w:r>
                        <w:rPr>
                          <w:rFonts w:ascii="Arial" w:hAnsi="Arial" w:cs="Arial"/>
                          <w:b/>
                          <w:sz w:val="22"/>
                          <w:szCs w:val="22"/>
                          <w:lang w:val="en-GB"/>
                        </w:rPr>
                        <w:t>Ground</w:t>
                      </w:r>
                      <w:r w:rsidRPr="0039104B">
                        <w:rPr>
                          <w:rFonts w:ascii="Arial" w:hAnsi="Arial" w:cs="Arial"/>
                          <w:b/>
                          <w:sz w:val="22"/>
                          <w:szCs w:val="22"/>
                          <w:lang w:val="en-GB"/>
                        </w:rPr>
                        <w:t xml:space="preserve"> Floor</w:t>
                      </w:r>
                    </w:p>
                  </w:txbxContent>
                </v:textbox>
              </v:shape>
            </w:pict>
          </mc:Fallback>
        </mc:AlternateContent>
      </w:r>
    </w:p>
    <w:p w14:paraId="34D6E538" w14:textId="77777777" w:rsidR="0046614F" w:rsidRDefault="003138AC" w:rsidP="004D0B55">
      <w:pPr>
        <w:pStyle w:val="Heading1"/>
        <w:jc w:val="center"/>
        <w:rPr>
          <w:lang w:val="en-GB"/>
        </w:rPr>
      </w:pPr>
      <w:r>
        <w:rPr>
          <w:b w:val="0"/>
          <w:noProof/>
          <w:lang w:val="en-GB" w:eastAsia="en-GB"/>
        </w:rPr>
        <w:lastRenderedPageBreak/>
        <mc:AlternateContent>
          <mc:Choice Requires="wps">
            <w:drawing>
              <wp:anchor distT="0" distB="0" distL="114300" distR="114300" simplePos="0" relativeHeight="251658247" behindDoc="0" locked="0" layoutInCell="1" allowOverlap="1" wp14:anchorId="7DB6C349" wp14:editId="676ED522">
                <wp:simplePos x="0" y="0"/>
                <wp:positionH relativeFrom="column">
                  <wp:posOffset>1407160</wp:posOffset>
                </wp:positionH>
                <wp:positionV relativeFrom="paragraph">
                  <wp:posOffset>-9848850</wp:posOffset>
                </wp:positionV>
                <wp:extent cx="2441575" cy="381635"/>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6BA7A" w14:textId="77777777" w:rsidR="005D0CEA" w:rsidRPr="007E2A02" w:rsidRDefault="005D0CEA" w:rsidP="007E2A02">
                            <w:pPr>
                              <w:jc w:val="center"/>
                              <w:rPr>
                                <w:rFonts w:ascii="Arial" w:hAnsi="Arial" w:cs="Arial"/>
                                <w:b/>
                                <w:sz w:val="22"/>
                                <w:szCs w:val="22"/>
                              </w:rPr>
                            </w:pPr>
                            <w:r w:rsidRPr="007E2A02">
                              <w:rPr>
                                <w:rFonts w:ascii="Arial" w:hAnsi="Arial" w:cs="Arial"/>
                                <w:b/>
                                <w:sz w:val="22"/>
                                <w:szCs w:val="22"/>
                              </w:rPr>
                              <w:t>Ground Floor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C349" id="Text Box 28" o:spid="_x0000_s1031" type="#_x0000_t202" style="position:absolute;left:0;text-align:left;margin-left:110.8pt;margin-top:-775.5pt;width:192.25pt;height:30.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" stroked="f">
                <v:textbox>
                  <w:txbxContent>
                    <w:p w14:paraId="3236BA7A" w14:textId="77777777" w:rsidR="005D0CEA" w:rsidRPr="007E2A02" w:rsidRDefault="005D0CEA" w:rsidP="007E2A02">
                      <w:pPr>
                        <w:jc w:val="center"/>
                        <w:rPr>
                          <w:rFonts w:ascii="Arial" w:hAnsi="Arial" w:cs="Arial"/>
                          <w:b/>
                          <w:sz w:val="22"/>
                          <w:szCs w:val="22"/>
                        </w:rPr>
                      </w:pPr>
                      <w:r w:rsidRPr="007E2A02">
                        <w:rPr>
                          <w:rFonts w:ascii="Arial" w:hAnsi="Arial" w:cs="Arial"/>
                          <w:b/>
                          <w:sz w:val="22"/>
                          <w:szCs w:val="22"/>
                        </w:rPr>
                        <w:t>Ground Floor</w:t>
                      </w:r>
                    </w:p>
                  </w:txbxContent>
                </v:textbox>
              </v:shape>
            </w:pict>
          </mc:Fallback>
        </mc:AlternateContent>
      </w:r>
      <w:r w:rsidR="0046614F" w:rsidRPr="0046614F">
        <w:rPr>
          <w:lang w:val="en-GB"/>
        </w:rPr>
        <w:t>Entrance Block First Floor</w:t>
      </w:r>
    </w:p>
    <w:p w14:paraId="33247793" w14:textId="77777777" w:rsidR="0046614F" w:rsidRDefault="0046614F" w:rsidP="004D0B55">
      <w:pPr>
        <w:pStyle w:val="Heading1"/>
        <w:jc w:val="center"/>
        <w:rPr>
          <w:lang w:val="en-GB"/>
        </w:rPr>
      </w:pPr>
    </w:p>
    <w:p w14:paraId="190C2144" w14:textId="77777777" w:rsidR="0039104B" w:rsidRDefault="003138AC" w:rsidP="004D0B55">
      <w:pPr>
        <w:pStyle w:val="Heading1"/>
        <w:jc w:val="center"/>
        <w:rPr>
          <w:lang w:val="en-GB"/>
        </w:rPr>
      </w:pPr>
      <w:r w:rsidRPr="0046614F">
        <w:rPr>
          <w:b w:val="0"/>
          <w:noProof/>
          <w:lang w:val="en-GB" w:eastAsia="en-GB"/>
        </w:rPr>
        <w:drawing>
          <wp:inline distT="0" distB="0" distL="0" distR="0" wp14:anchorId="21F35EE2" wp14:editId="108BBC4D">
            <wp:extent cx="5724525" cy="731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7315200"/>
                    </a:xfrm>
                    <a:prstGeom prst="rect">
                      <a:avLst/>
                    </a:prstGeom>
                    <a:noFill/>
                    <a:ln>
                      <a:noFill/>
                    </a:ln>
                  </pic:spPr>
                </pic:pic>
              </a:graphicData>
            </a:graphic>
          </wp:inline>
        </w:drawing>
      </w:r>
      <w:r w:rsidR="0046614F">
        <w:rPr>
          <w:b w:val="0"/>
          <w:lang w:val="en-GB"/>
        </w:rPr>
        <w:br w:type="page"/>
      </w:r>
      <w:r w:rsidR="004D0B55" w:rsidRPr="004D0B55">
        <w:rPr>
          <w:lang w:val="en-GB"/>
        </w:rPr>
        <w:lastRenderedPageBreak/>
        <w:t>First Floor</w:t>
      </w:r>
    </w:p>
    <w:p w14:paraId="0164DF89" w14:textId="77777777" w:rsidR="0039104B" w:rsidRDefault="0039104B" w:rsidP="004D0B55">
      <w:pPr>
        <w:pStyle w:val="Heading1"/>
        <w:jc w:val="center"/>
        <w:rPr>
          <w:lang w:val="en-GB"/>
        </w:rPr>
      </w:pPr>
    </w:p>
    <w:p w14:paraId="15E0363B" w14:textId="77777777" w:rsidR="0043709F" w:rsidRDefault="003138AC" w:rsidP="004D0B55">
      <w:pPr>
        <w:pStyle w:val="Heading1"/>
        <w:jc w:val="center"/>
        <w:rPr>
          <w:lang w:val="en-GB"/>
        </w:rPr>
      </w:pPr>
      <w:r w:rsidRPr="0039104B">
        <w:rPr>
          <w:b w:val="0"/>
          <w:noProof/>
          <w:lang w:val="en-GB" w:eastAsia="en-GB"/>
        </w:rPr>
        <w:drawing>
          <wp:inline distT="0" distB="0" distL="0" distR="0" wp14:anchorId="5BC3924A" wp14:editId="78D00330">
            <wp:extent cx="5724525" cy="8162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8162925"/>
                    </a:xfrm>
                    <a:prstGeom prst="rect">
                      <a:avLst/>
                    </a:prstGeom>
                    <a:noFill/>
                    <a:ln>
                      <a:noFill/>
                    </a:ln>
                  </pic:spPr>
                </pic:pic>
              </a:graphicData>
            </a:graphic>
          </wp:inline>
        </w:drawing>
      </w:r>
      <w:r w:rsidR="0039104B" w:rsidRPr="0039104B">
        <w:rPr>
          <w:b w:val="0"/>
          <w:lang w:val="en-GB"/>
        </w:rPr>
        <w:t xml:space="preserve"> </w:t>
      </w:r>
      <w:r w:rsidR="00076036">
        <w:rPr>
          <w:b w:val="0"/>
          <w:lang w:val="en-GB"/>
        </w:rPr>
        <w:br w:type="page"/>
      </w:r>
      <w:r w:rsidR="004D0B55" w:rsidRPr="004D0B55">
        <w:rPr>
          <w:lang w:val="en-GB"/>
        </w:rPr>
        <w:lastRenderedPageBreak/>
        <w:t>Entrance Block Second Floor</w:t>
      </w:r>
    </w:p>
    <w:p w14:paraId="558D3666" w14:textId="77777777" w:rsidR="00E319F9" w:rsidRDefault="003138AC" w:rsidP="004D0B55">
      <w:pPr>
        <w:pStyle w:val="Heading1"/>
        <w:jc w:val="center"/>
        <w:rPr>
          <w:lang w:val="en-GB"/>
        </w:rPr>
      </w:pPr>
      <w:r w:rsidRPr="0043709F">
        <w:rPr>
          <w:b w:val="0"/>
          <w:noProof/>
          <w:lang w:val="en-GB" w:eastAsia="en-GB"/>
        </w:rPr>
        <w:drawing>
          <wp:inline distT="0" distB="0" distL="0" distR="0" wp14:anchorId="5F172E43" wp14:editId="1756BADA">
            <wp:extent cx="5724525" cy="777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7772400"/>
                    </a:xfrm>
                    <a:prstGeom prst="rect">
                      <a:avLst/>
                    </a:prstGeom>
                    <a:noFill/>
                    <a:ln>
                      <a:noFill/>
                    </a:ln>
                  </pic:spPr>
                </pic:pic>
              </a:graphicData>
            </a:graphic>
          </wp:inline>
        </w:drawing>
      </w:r>
      <w:r w:rsidR="0043709F">
        <w:rPr>
          <w:lang w:val="en-GB"/>
        </w:rPr>
        <w:br w:type="page"/>
      </w:r>
      <w:r w:rsidR="004D0B55" w:rsidRPr="004D0B55">
        <w:rPr>
          <w:lang w:val="en-GB"/>
        </w:rPr>
        <w:lastRenderedPageBreak/>
        <w:t>Second Floor</w:t>
      </w:r>
    </w:p>
    <w:p w14:paraId="256CB88B" w14:textId="77777777" w:rsidR="00E319F9" w:rsidRDefault="00E319F9" w:rsidP="004D0B55">
      <w:pPr>
        <w:pStyle w:val="Heading1"/>
        <w:jc w:val="center"/>
        <w:rPr>
          <w:lang w:val="en-GB"/>
        </w:rPr>
      </w:pPr>
    </w:p>
    <w:p w14:paraId="56F0613F" w14:textId="77777777" w:rsidR="00E319F9" w:rsidRPr="00E319F9" w:rsidRDefault="00E319F9" w:rsidP="00E319F9">
      <w:pPr>
        <w:rPr>
          <w:lang w:val="en-GB"/>
        </w:rPr>
      </w:pPr>
    </w:p>
    <w:p w14:paraId="2F092735" w14:textId="77777777" w:rsidR="00D1125F" w:rsidRDefault="003138AC" w:rsidP="004D0B55">
      <w:pPr>
        <w:pStyle w:val="Heading1"/>
        <w:jc w:val="center"/>
        <w:rPr>
          <w:lang w:val="en-GB"/>
        </w:rPr>
      </w:pPr>
      <w:r w:rsidRPr="00E319F9">
        <w:rPr>
          <w:b w:val="0"/>
          <w:noProof/>
          <w:lang w:val="en-GB" w:eastAsia="en-GB"/>
        </w:rPr>
        <w:drawing>
          <wp:inline distT="0" distB="0" distL="0" distR="0" wp14:anchorId="754AEFFE" wp14:editId="56E5E952">
            <wp:extent cx="5724525" cy="841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8410575"/>
                    </a:xfrm>
                    <a:prstGeom prst="rect">
                      <a:avLst/>
                    </a:prstGeom>
                    <a:noFill/>
                    <a:ln>
                      <a:noFill/>
                    </a:ln>
                  </pic:spPr>
                </pic:pic>
              </a:graphicData>
            </a:graphic>
          </wp:inline>
        </w:drawing>
      </w:r>
      <w:r w:rsidR="00E319F9" w:rsidRPr="00E319F9">
        <w:rPr>
          <w:b w:val="0"/>
          <w:lang w:val="en-GB"/>
        </w:rPr>
        <w:t xml:space="preserve"> </w:t>
      </w:r>
      <w:r w:rsidR="00076036">
        <w:rPr>
          <w:b w:val="0"/>
          <w:lang w:val="en-GB"/>
        </w:rPr>
        <w:br w:type="page"/>
      </w:r>
      <w:r w:rsidR="000D4C72" w:rsidRPr="000D4C72">
        <w:rPr>
          <w:lang w:val="en-GB"/>
        </w:rPr>
        <w:lastRenderedPageBreak/>
        <w:t>Engineering &amp; Technology Centre Ground Floor</w:t>
      </w:r>
    </w:p>
    <w:p w14:paraId="5113E461" w14:textId="77777777" w:rsidR="00D1125F" w:rsidRDefault="00D1125F" w:rsidP="004D0B55">
      <w:pPr>
        <w:pStyle w:val="Heading1"/>
        <w:jc w:val="center"/>
        <w:rPr>
          <w:lang w:val="en-GB"/>
        </w:rPr>
      </w:pPr>
    </w:p>
    <w:p w14:paraId="4574980C" w14:textId="77777777" w:rsidR="00D1125F" w:rsidRDefault="00D1125F" w:rsidP="004D0B55">
      <w:pPr>
        <w:pStyle w:val="Heading1"/>
        <w:jc w:val="center"/>
        <w:rPr>
          <w:b w:val="0"/>
          <w:lang w:val="en-GB"/>
        </w:rPr>
      </w:pPr>
      <w:r>
        <w:rPr>
          <w:b w:val="0"/>
          <w:noProof/>
          <w:lang w:val="en-GB"/>
        </w:rPr>
        <w:drawing>
          <wp:inline distT="0" distB="0" distL="0" distR="0" wp14:anchorId="7C6F805A" wp14:editId="4ABE2486">
            <wp:extent cx="6240145" cy="3858222"/>
            <wp:effectExtent l="0" t="0" r="825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9627" cy="3864085"/>
                    </a:xfrm>
                    <a:prstGeom prst="rect">
                      <a:avLst/>
                    </a:prstGeom>
                    <a:noFill/>
                  </pic:spPr>
                </pic:pic>
              </a:graphicData>
            </a:graphic>
          </wp:inline>
        </w:drawing>
      </w:r>
    </w:p>
    <w:p w14:paraId="22FBC31D" w14:textId="77777777" w:rsidR="00D1125F" w:rsidRDefault="00D1125F" w:rsidP="004D0B55">
      <w:pPr>
        <w:pStyle w:val="Heading1"/>
        <w:jc w:val="center"/>
        <w:rPr>
          <w:b w:val="0"/>
          <w:lang w:val="en-GB"/>
        </w:rPr>
      </w:pPr>
    </w:p>
    <w:p w14:paraId="5ECF82EE" w14:textId="2F78E8B5" w:rsidR="000D4C72" w:rsidRDefault="000D4C72" w:rsidP="004D0B55">
      <w:pPr>
        <w:pStyle w:val="Heading1"/>
        <w:jc w:val="center"/>
        <w:rPr>
          <w:lang w:val="en-GB"/>
        </w:rPr>
      </w:pPr>
      <w:r w:rsidRPr="000D4C72">
        <w:rPr>
          <w:lang w:val="en-GB"/>
        </w:rPr>
        <w:t xml:space="preserve">Engineering &amp; Technology Centre </w:t>
      </w:r>
      <w:r>
        <w:rPr>
          <w:lang w:val="en-GB"/>
        </w:rPr>
        <w:t>First</w:t>
      </w:r>
      <w:r w:rsidRPr="000D4C72">
        <w:rPr>
          <w:lang w:val="en-GB"/>
        </w:rPr>
        <w:t xml:space="preserve"> Floor </w:t>
      </w:r>
    </w:p>
    <w:p w14:paraId="421B5A90" w14:textId="77777777" w:rsidR="00D1125F" w:rsidRDefault="00D1125F" w:rsidP="00D1125F">
      <w:pPr>
        <w:rPr>
          <w:lang w:val="en-GB"/>
        </w:rPr>
      </w:pPr>
    </w:p>
    <w:p w14:paraId="53F95123" w14:textId="77777777" w:rsidR="00D1125F" w:rsidRDefault="00D1125F" w:rsidP="00D1125F">
      <w:pPr>
        <w:rPr>
          <w:lang w:val="en-GB"/>
        </w:rPr>
      </w:pPr>
    </w:p>
    <w:p w14:paraId="11872B18" w14:textId="77777777" w:rsidR="00D1125F" w:rsidRPr="00D1125F" w:rsidRDefault="00D1125F" w:rsidP="00D1125F">
      <w:pPr>
        <w:rPr>
          <w:lang w:val="en-GB"/>
        </w:rPr>
      </w:pPr>
    </w:p>
    <w:p w14:paraId="59DEC485" w14:textId="207E8B0D" w:rsidR="000D4C72" w:rsidRDefault="00D1125F" w:rsidP="000D4C72">
      <w:pPr>
        <w:pStyle w:val="Heading1"/>
        <w:tabs>
          <w:tab w:val="left" w:pos="2592"/>
        </w:tabs>
        <w:rPr>
          <w:lang w:val="en-GB"/>
        </w:rPr>
      </w:pPr>
      <w:r>
        <w:rPr>
          <w:noProof/>
          <w:lang w:val="en-GB"/>
        </w:rPr>
        <w:drawing>
          <wp:inline distT="0" distB="0" distL="0" distR="0" wp14:anchorId="7EBA483D" wp14:editId="7CF02525">
            <wp:extent cx="6297295" cy="406036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0229" cy="4068699"/>
                    </a:xfrm>
                    <a:prstGeom prst="rect">
                      <a:avLst/>
                    </a:prstGeom>
                    <a:noFill/>
                  </pic:spPr>
                </pic:pic>
              </a:graphicData>
            </a:graphic>
          </wp:inline>
        </w:drawing>
      </w:r>
      <w:r w:rsidR="000D4C72">
        <w:rPr>
          <w:lang w:val="en-GB"/>
        </w:rPr>
        <w:tab/>
      </w:r>
    </w:p>
    <w:p w14:paraId="5225F6E9" w14:textId="77777777" w:rsidR="00E319F9" w:rsidRDefault="005E280F" w:rsidP="004D0B55">
      <w:pPr>
        <w:pStyle w:val="Heading1"/>
        <w:jc w:val="center"/>
        <w:rPr>
          <w:lang w:val="en-GB"/>
        </w:rPr>
      </w:pPr>
      <w:r w:rsidRPr="000D4C72">
        <w:rPr>
          <w:lang w:val="en-GB"/>
        </w:rPr>
        <w:br w:type="page"/>
      </w:r>
      <w:r w:rsidR="004D0B55" w:rsidRPr="004D0B55">
        <w:rPr>
          <w:lang w:val="en-GB"/>
        </w:rPr>
        <w:lastRenderedPageBreak/>
        <w:t>Construction Block Ground Floor</w:t>
      </w:r>
    </w:p>
    <w:p w14:paraId="157E2542" w14:textId="77777777" w:rsidR="00E319F9" w:rsidRDefault="00E319F9" w:rsidP="004D0B55">
      <w:pPr>
        <w:pStyle w:val="Heading1"/>
        <w:jc w:val="center"/>
        <w:rPr>
          <w:lang w:val="en-GB"/>
        </w:rPr>
      </w:pPr>
    </w:p>
    <w:p w14:paraId="23681BF0" w14:textId="77777777" w:rsidR="00E319F9" w:rsidRDefault="003138AC" w:rsidP="004D0B55">
      <w:pPr>
        <w:pStyle w:val="Heading1"/>
        <w:jc w:val="center"/>
        <w:rPr>
          <w:lang w:val="en-GB"/>
        </w:rPr>
      </w:pPr>
      <w:r w:rsidRPr="00E319F9">
        <w:rPr>
          <w:b w:val="0"/>
          <w:noProof/>
          <w:lang w:val="en-GB" w:eastAsia="en-GB"/>
        </w:rPr>
        <w:drawing>
          <wp:inline distT="0" distB="0" distL="0" distR="0" wp14:anchorId="4D34C6FB" wp14:editId="7CC25D00">
            <wp:extent cx="3571875" cy="8924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8924925"/>
                    </a:xfrm>
                    <a:prstGeom prst="rect">
                      <a:avLst/>
                    </a:prstGeom>
                    <a:noFill/>
                    <a:ln>
                      <a:noFill/>
                    </a:ln>
                  </pic:spPr>
                </pic:pic>
              </a:graphicData>
            </a:graphic>
          </wp:inline>
        </w:drawing>
      </w:r>
      <w:r w:rsidR="00E319F9" w:rsidRPr="00E319F9">
        <w:rPr>
          <w:b w:val="0"/>
          <w:lang w:val="en-GB"/>
        </w:rPr>
        <w:t xml:space="preserve"> </w:t>
      </w:r>
      <w:r w:rsidR="00076036">
        <w:rPr>
          <w:b w:val="0"/>
          <w:lang w:val="en-GB"/>
        </w:rPr>
        <w:br w:type="page"/>
      </w:r>
      <w:r w:rsidR="004D0B55" w:rsidRPr="004D0B55">
        <w:rPr>
          <w:lang w:val="en-GB"/>
        </w:rPr>
        <w:lastRenderedPageBreak/>
        <w:t>Construction Block First Floor</w:t>
      </w:r>
    </w:p>
    <w:p w14:paraId="6C047A2F" w14:textId="77777777" w:rsidR="00E319F9" w:rsidRDefault="00E319F9" w:rsidP="004D0B55">
      <w:pPr>
        <w:pStyle w:val="Heading1"/>
        <w:jc w:val="center"/>
        <w:rPr>
          <w:lang w:val="en-GB"/>
        </w:rPr>
      </w:pPr>
    </w:p>
    <w:p w14:paraId="02D05F87" w14:textId="77777777" w:rsidR="00AD58A0" w:rsidRDefault="003138AC" w:rsidP="004D0B55">
      <w:pPr>
        <w:pStyle w:val="Heading1"/>
        <w:jc w:val="center"/>
        <w:rPr>
          <w:b w:val="0"/>
          <w:lang w:val="en-GB"/>
        </w:rPr>
      </w:pPr>
      <w:r w:rsidRPr="00E319F9">
        <w:rPr>
          <w:b w:val="0"/>
          <w:noProof/>
          <w:lang w:val="en-GB" w:eastAsia="en-GB"/>
        </w:rPr>
        <w:drawing>
          <wp:inline distT="0" distB="0" distL="0" distR="0" wp14:anchorId="4776D6B0" wp14:editId="35170A5C">
            <wp:extent cx="4448175" cy="875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8175" cy="8753475"/>
                    </a:xfrm>
                    <a:prstGeom prst="rect">
                      <a:avLst/>
                    </a:prstGeom>
                    <a:noFill/>
                    <a:ln>
                      <a:noFill/>
                    </a:ln>
                  </pic:spPr>
                </pic:pic>
              </a:graphicData>
            </a:graphic>
          </wp:inline>
        </w:drawing>
      </w:r>
      <w:r w:rsidR="00E319F9" w:rsidRPr="00E319F9">
        <w:rPr>
          <w:b w:val="0"/>
          <w:lang w:val="en-GB"/>
        </w:rPr>
        <w:t xml:space="preserve"> </w:t>
      </w:r>
      <w:r w:rsidR="00076036">
        <w:rPr>
          <w:b w:val="0"/>
          <w:lang w:val="en-GB"/>
        </w:rPr>
        <w:br w:type="page"/>
      </w:r>
      <w:r w:rsidR="00AD58A0" w:rsidRPr="00AD58A0">
        <w:rPr>
          <w:lang w:val="en-GB"/>
        </w:rPr>
        <w:lastRenderedPageBreak/>
        <w:t>Creative Arts Centre Ground Floor</w:t>
      </w:r>
    </w:p>
    <w:p w14:paraId="0EED7AAA" w14:textId="77777777" w:rsidR="00AD58A0" w:rsidRDefault="00AD58A0" w:rsidP="004D0B55">
      <w:pPr>
        <w:pStyle w:val="Heading1"/>
        <w:jc w:val="center"/>
        <w:rPr>
          <w:b w:val="0"/>
          <w:lang w:val="en-GB"/>
        </w:rPr>
      </w:pPr>
    </w:p>
    <w:p w14:paraId="47877D36" w14:textId="77777777" w:rsidR="00FF503F" w:rsidRDefault="00FF503F" w:rsidP="00FF503F">
      <w:pPr>
        <w:rPr>
          <w:lang w:val="en-GB"/>
        </w:rPr>
      </w:pPr>
    </w:p>
    <w:p w14:paraId="33DB6CF7" w14:textId="77777777" w:rsidR="00FF503F" w:rsidRPr="00FF503F" w:rsidRDefault="00FF503F" w:rsidP="00FF503F">
      <w:pPr>
        <w:rPr>
          <w:lang w:val="en-GB"/>
        </w:rPr>
      </w:pPr>
    </w:p>
    <w:p w14:paraId="03F00C3C" w14:textId="77777777" w:rsidR="00FF503F" w:rsidRPr="00FF503F" w:rsidRDefault="00FF503F" w:rsidP="00FF503F">
      <w:pPr>
        <w:rPr>
          <w:lang w:val="en-GB"/>
        </w:rPr>
      </w:pPr>
    </w:p>
    <w:p w14:paraId="2B121EBC" w14:textId="77777777" w:rsidR="00FF503F" w:rsidRDefault="003138AC" w:rsidP="004D0B55">
      <w:pPr>
        <w:pStyle w:val="Heading1"/>
        <w:jc w:val="center"/>
        <w:rPr>
          <w:b w:val="0"/>
          <w:lang w:val="en-GB"/>
        </w:rPr>
      </w:pPr>
      <w:r w:rsidRPr="00AD58A0">
        <w:rPr>
          <w:b w:val="0"/>
          <w:noProof/>
          <w:lang w:val="en-GB" w:eastAsia="en-GB"/>
        </w:rPr>
        <w:drawing>
          <wp:inline distT="0" distB="0" distL="0" distR="0" wp14:anchorId="4FF53EE4" wp14:editId="0E7A9802">
            <wp:extent cx="5915025" cy="6219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5025" cy="6219825"/>
                    </a:xfrm>
                    <a:prstGeom prst="rect">
                      <a:avLst/>
                    </a:prstGeom>
                    <a:noFill/>
                    <a:ln>
                      <a:noFill/>
                    </a:ln>
                  </pic:spPr>
                </pic:pic>
              </a:graphicData>
            </a:graphic>
          </wp:inline>
        </w:drawing>
      </w:r>
      <w:r w:rsidR="00AD58A0" w:rsidRPr="00AD58A0">
        <w:rPr>
          <w:b w:val="0"/>
          <w:lang w:val="en-GB"/>
        </w:rPr>
        <w:t xml:space="preserve"> </w:t>
      </w:r>
      <w:r w:rsidR="00E218BB">
        <w:rPr>
          <w:b w:val="0"/>
          <w:lang w:val="en-GB"/>
        </w:rPr>
        <w:br w:type="page"/>
      </w:r>
      <w:r w:rsidR="00AD58A0" w:rsidRPr="00AD58A0">
        <w:rPr>
          <w:lang w:val="en-GB"/>
        </w:rPr>
        <w:lastRenderedPageBreak/>
        <w:t xml:space="preserve">Creative Arts Centre </w:t>
      </w:r>
      <w:r w:rsidR="00AD58A0">
        <w:rPr>
          <w:lang w:val="en-GB"/>
        </w:rPr>
        <w:t xml:space="preserve">First </w:t>
      </w:r>
      <w:r w:rsidR="00AD58A0" w:rsidRPr="00AD58A0">
        <w:rPr>
          <w:lang w:val="en-GB"/>
        </w:rPr>
        <w:t>Floor</w:t>
      </w:r>
      <w:r w:rsidR="00AD58A0">
        <w:rPr>
          <w:b w:val="0"/>
          <w:lang w:val="en-GB"/>
        </w:rPr>
        <w:t xml:space="preserve"> </w:t>
      </w:r>
    </w:p>
    <w:p w14:paraId="7131C9F7" w14:textId="77777777" w:rsidR="00FF503F" w:rsidRDefault="00FF503F" w:rsidP="004D0B55">
      <w:pPr>
        <w:pStyle w:val="Heading1"/>
        <w:jc w:val="center"/>
        <w:rPr>
          <w:b w:val="0"/>
          <w:lang w:val="en-GB"/>
        </w:rPr>
      </w:pPr>
    </w:p>
    <w:p w14:paraId="1E1E075D" w14:textId="77777777" w:rsidR="00FF503F" w:rsidRDefault="00FF503F" w:rsidP="004D0B55">
      <w:pPr>
        <w:pStyle w:val="Heading1"/>
        <w:jc w:val="center"/>
        <w:rPr>
          <w:b w:val="0"/>
          <w:lang w:val="en-GB"/>
        </w:rPr>
      </w:pPr>
    </w:p>
    <w:p w14:paraId="010D2D5E" w14:textId="77777777" w:rsidR="00FF503F" w:rsidRDefault="003138AC" w:rsidP="004D0B55">
      <w:pPr>
        <w:pStyle w:val="Heading1"/>
        <w:jc w:val="center"/>
        <w:rPr>
          <w:b w:val="0"/>
          <w:lang w:val="en-GB"/>
        </w:rPr>
      </w:pPr>
      <w:r w:rsidRPr="00FF503F">
        <w:rPr>
          <w:b w:val="0"/>
          <w:noProof/>
          <w:lang w:val="en-GB" w:eastAsia="en-GB"/>
        </w:rPr>
        <w:drawing>
          <wp:inline distT="0" distB="0" distL="0" distR="0" wp14:anchorId="10263CC7" wp14:editId="25F64CAD">
            <wp:extent cx="6181725" cy="523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5238750"/>
                    </a:xfrm>
                    <a:prstGeom prst="rect">
                      <a:avLst/>
                    </a:prstGeom>
                    <a:noFill/>
                    <a:ln>
                      <a:noFill/>
                    </a:ln>
                  </pic:spPr>
                </pic:pic>
              </a:graphicData>
            </a:graphic>
          </wp:inline>
        </w:drawing>
      </w:r>
    </w:p>
    <w:p w14:paraId="71921390" w14:textId="77777777" w:rsidR="00F72252" w:rsidRDefault="00F72252">
      <w:pPr>
        <w:rPr>
          <w:rFonts w:ascii="Arial" w:hAnsi="Arial" w:cs="Arial"/>
          <w:bCs/>
          <w:sz w:val="22"/>
          <w:szCs w:val="22"/>
          <w:lang w:val="en-GB"/>
        </w:rPr>
      </w:pPr>
      <w:r>
        <w:rPr>
          <w:b/>
          <w:lang w:val="en-GB"/>
        </w:rPr>
        <w:br w:type="page"/>
      </w:r>
    </w:p>
    <w:p w14:paraId="0C055FCC" w14:textId="77777777" w:rsidR="00F72252" w:rsidRDefault="00F72252" w:rsidP="00F37F64">
      <w:pPr>
        <w:pStyle w:val="Heading1"/>
        <w:jc w:val="center"/>
        <w:rPr>
          <w:lang w:val="en-GB"/>
        </w:rPr>
      </w:pPr>
      <w:r w:rsidRPr="00F72252">
        <w:rPr>
          <w:lang w:val="en-GB"/>
        </w:rPr>
        <w:lastRenderedPageBreak/>
        <w:t>Wildman Street Ground Floor</w:t>
      </w:r>
    </w:p>
    <w:p w14:paraId="4538C417" w14:textId="77777777" w:rsidR="00F72252" w:rsidRDefault="00F72252" w:rsidP="00F37F64">
      <w:pPr>
        <w:pStyle w:val="Heading1"/>
        <w:jc w:val="center"/>
        <w:rPr>
          <w:lang w:val="en-GB"/>
        </w:rPr>
      </w:pPr>
    </w:p>
    <w:p w14:paraId="2DC77BED" w14:textId="77777777" w:rsidR="00F72252" w:rsidRDefault="00F72252" w:rsidP="00F72252">
      <w:pPr>
        <w:rPr>
          <w:lang w:val="en-GB"/>
        </w:rPr>
      </w:pPr>
    </w:p>
    <w:p w14:paraId="58E9F735" w14:textId="77777777" w:rsidR="00F72252" w:rsidRDefault="00F72252" w:rsidP="00F72252">
      <w:pPr>
        <w:rPr>
          <w:lang w:val="en-GB"/>
        </w:rPr>
      </w:pPr>
    </w:p>
    <w:p w14:paraId="22BD8A5E" w14:textId="77777777" w:rsidR="00F72252" w:rsidRPr="00F72252" w:rsidRDefault="00F72252" w:rsidP="00F72252">
      <w:pPr>
        <w:rPr>
          <w:lang w:val="en-GB"/>
        </w:rPr>
      </w:pPr>
    </w:p>
    <w:p w14:paraId="5C71F105" w14:textId="77777777" w:rsidR="00F72252" w:rsidRDefault="00F72252" w:rsidP="00F37F64">
      <w:pPr>
        <w:pStyle w:val="Heading1"/>
        <w:jc w:val="center"/>
        <w:rPr>
          <w:lang w:val="en-GB"/>
        </w:rPr>
      </w:pPr>
    </w:p>
    <w:p w14:paraId="1A38217D" w14:textId="77777777" w:rsidR="00F72252" w:rsidRDefault="00F72252" w:rsidP="00F37F64">
      <w:pPr>
        <w:pStyle w:val="Heading1"/>
        <w:jc w:val="center"/>
        <w:rPr>
          <w:lang w:val="en-GB"/>
        </w:rPr>
      </w:pPr>
      <w:r w:rsidRPr="00F72252">
        <w:rPr>
          <w:noProof/>
          <w:lang w:val="en-GB" w:eastAsia="en-GB"/>
        </w:rPr>
        <w:drawing>
          <wp:inline distT="0" distB="0" distL="0" distR="0" wp14:anchorId="74E84D08" wp14:editId="0EE010FD">
            <wp:extent cx="5629275" cy="4552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4552950"/>
                    </a:xfrm>
                    <a:prstGeom prst="rect">
                      <a:avLst/>
                    </a:prstGeom>
                    <a:noFill/>
                    <a:ln>
                      <a:noFill/>
                    </a:ln>
                  </pic:spPr>
                </pic:pic>
              </a:graphicData>
            </a:graphic>
          </wp:inline>
        </w:drawing>
      </w:r>
    </w:p>
    <w:p w14:paraId="766975A0" w14:textId="77777777" w:rsidR="00F72252" w:rsidRDefault="00F72252">
      <w:pPr>
        <w:rPr>
          <w:rFonts w:ascii="Arial" w:hAnsi="Arial" w:cs="Arial"/>
          <w:b/>
          <w:bCs/>
          <w:sz w:val="22"/>
          <w:szCs w:val="22"/>
          <w:lang w:val="en-GB"/>
        </w:rPr>
      </w:pPr>
      <w:r>
        <w:rPr>
          <w:lang w:val="en-GB"/>
        </w:rPr>
        <w:br w:type="page"/>
      </w:r>
    </w:p>
    <w:p w14:paraId="46D26453" w14:textId="77777777" w:rsidR="00F72252" w:rsidRDefault="00F72252" w:rsidP="00F37F64">
      <w:pPr>
        <w:pStyle w:val="Heading1"/>
        <w:jc w:val="center"/>
        <w:rPr>
          <w:lang w:val="en-GB"/>
        </w:rPr>
      </w:pPr>
      <w:r>
        <w:rPr>
          <w:lang w:val="en-GB"/>
        </w:rPr>
        <w:lastRenderedPageBreak/>
        <w:t>Wildman Street First Floor</w:t>
      </w:r>
    </w:p>
    <w:p w14:paraId="105F9EE5" w14:textId="77777777" w:rsidR="00F72252" w:rsidRDefault="00F72252" w:rsidP="00F37F64">
      <w:pPr>
        <w:pStyle w:val="Heading1"/>
        <w:jc w:val="center"/>
        <w:rPr>
          <w:lang w:val="en-GB"/>
        </w:rPr>
      </w:pPr>
    </w:p>
    <w:p w14:paraId="3F5F6965" w14:textId="77777777" w:rsidR="00F72252" w:rsidRDefault="00F72252" w:rsidP="00F37F64">
      <w:pPr>
        <w:pStyle w:val="Heading1"/>
        <w:jc w:val="center"/>
        <w:rPr>
          <w:lang w:val="en-GB"/>
        </w:rPr>
      </w:pPr>
    </w:p>
    <w:p w14:paraId="4A5B15FE" w14:textId="77777777" w:rsidR="00F72252" w:rsidRDefault="00F72252" w:rsidP="00F37F64">
      <w:pPr>
        <w:pStyle w:val="Heading1"/>
        <w:jc w:val="center"/>
        <w:rPr>
          <w:lang w:val="en-GB"/>
        </w:rPr>
      </w:pPr>
    </w:p>
    <w:p w14:paraId="236783FF" w14:textId="77777777" w:rsidR="00F72252" w:rsidRDefault="00F72252" w:rsidP="00F37F64">
      <w:pPr>
        <w:pStyle w:val="Heading1"/>
        <w:jc w:val="center"/>
        <w:rPr>
          <w:lang w:val="en-GB"/>
        </w:rPr>
      </w:pPr>
    </w:p>
    <w:p w14:paraId="385A0D5D" w14:textId="77777777" w:rsidR="00D1125F" w:rsidRDefault="00F72252" w:rsidP="00F37F64">
      <w:pPr>
        <w:pStyle w:val="Heading1"/>
        <w:jc w:val="center"/>
        <w:rPr>
          <w:lang w:val="en-GB"/>
        </w:rPr>
      </w:pPr>
      <w:r w:rsidRPr="00F72252">
        <w:rPr>
          <w:noProof/>
          <w:lang w:val="en-GB" w:eastAsia="en-GB"/>
        </w:rPr>
        <w:drawing>
          <wp:inline distT="0" distB="0" distL="0" distR="0" wp14:anchorId="44F86EBC" wp14:editId="09BCFE50">
            <wp:extent cx="5732145" cy="4701647"/>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4701647"/>
                    </a:xfrm>
                    <a:prstGeom prst="rect">
                      <a:avLst/>
                    </a:prstGeom>
                    <a:noFill/>
                    <a:ln>
                      <a:noFill/>
                    </a:ln>
                  </pic:spPr>
                </pic:pic>
              </a:graphicData>
            </a:graphic>
          </wp:inline>
        </w:drawing>
      </w:r>
    </w:p>
    <w:p w14:paraId="579C0CFB" w14:textId="77777777" w:rsidR="00D1125F" w:rsidRDefault="00D1125F" w:rsidP="00F37F64">
      <w:pPr>
        <w:pStyle w:val="Heading1"/>
        <w:jc w:val="center"/>
        <w:rPr>
          <w:lang w:val="en-GB"/>
        </w:rPr>
      </w:pPr>
    </w:p>
    <w:p w14:paraId="6F87BB28" w14:textId="77777777" w:rsidR="00D1125F" w:rsidRDefault="00D1125F" w:rsidP="00F37F64">
      <w:pPr>
        <w:pStyle w:val="Heading1"/>
        <w:jc w:val="center"/>
        <w:rPr>
          <w:lang w:val="en-GB"/>
        </w:rPr>
      </w:pPr>
    </w:p>
    <w:p w14:paraId="0A9882C2" w14:textId="77777777" w:rsidR="00D1125F" w:rsidRDefault="00D1125F" w:rsidP="00F37F64">
      <w:pPr>
        <w:pStyle w:val="Heading1"/>
        <w:jc w:val="center"/>
        <w:rPr>
          <w:lang w:val="en-GB"/>
        </w:rPr>
      </w:pPr>
    </w:p>
    <w:p w14:paraId="171445A1" w14:textId="77777777" w:rsidR="00D1125F" w:rsidRDefault="00D1125F" w:rsidP="00F37F64">
      <w:pPr>
        <w:pStyle w:val="Heading1"/>
        <w:jc w:val="center"/>
        <w:rPr>
          <w:lang w:val="en-GB"/>
        </w:rPr>
      </w:pPr>
    </w:p>
    <w:p w14:paraId="03999D0C" w14:textId="77777777" w:rsidR="00D1125F" w:rsidRDefault="00D1125F" w:rsidP="00F37F64">
      <w:pPr>
        <w:pStyle w:val="Heading1"/>
        <w:jc w:val="center"/>
        <w:rPr>
          <w:lang w:val="en-GB"/>
        </w:rPr>
      </w:pPr>
    </w:p>
    <w:p w14:paraId="76A501D7" w14:textId="77777777" w:rsidR="00D1125F" w:rsidRDefault="00D1125F" w:rsidP="00F37F64">
      <w:pPr>
        <w:pStyle w:val="Heading1"/>
        <w:jc w:val="center"/>
        <w:rPr>
          <w:lang w:val="en-GB"/>
        </w:rPr>
      </w:pPr>
    </w:p>
    <w:p w14:paraId="695A46DB" w14:textId="77777777" w:rsidR="00D1125F" w:rsidRDefault="00D1125F" w:rsidP="00F37F64">
      <w:pPr>
        <w:pStyle w:val="Heading1"/>
        <w:jc w:val="center"/>
        <w:rPr>
          <w:lang w:val="en-GB"/>
        </w:rPr>
      </w:pPr>
    </w:p>
    <w:p w14:paraId="5F838C16" w14:textId="77777777" w:rsidR="00D1125F" w:rsidRDefault="00D1125F" w:rsidP="00F37F64">
      <w:pPr>
        <w:pStyle w:val="Heading1"/>
        <w:jc w:val="center"/>
        <w:rPr>
          <w:lang w:val="en-GB"/>
        </w:rPr>
      </w:pPr>
    </w:p>
    <w:p w14:paraId="6AD044A3" w14:textId="77777777" w:rsidR="00D1125F" w:rsidRDefault="00D1125F" w:rsidP="00F37F64">
      <w:pPr>
        <w:pStyle w:val="Heading1"/>
        <w:jc w:val="center"/>
        <w:rPr>
          <w:lang w:val="en-GB"/>
        </w:rPr>
      </w:pPr>
    </w:p>
    <w:p w14:paraId="3E8DBB59" w14:textId="77777777" w:rsidR="00D1125F" w:rsidRDefault="00D1125F" w:rsidP="00D1125F">
      <w:pPr>
        <w:rPr>
          <w:lang w:val="en-GB"/>
        </w:rPr>
      </w:pPr>
    </w:p>
    <w:p w14:paraId="193C2D1F" w14:textId="77777777" w:rsidR="00D1125F" w:rsidRDefault="00D1125F" w:rsidP="00D1125F">
      <w:pPr>
        <w:rPr>
          <w:lang w:val="en-GB"/>
        </w:rPr>
      </w:pPr>
    </w:p>
    <w:p w14:paraId="53B69490" w14:textId="77777777" w:rsidR="00D1125F" w:rsidRDefault="00D1125F" w:rsidP="00D1125F">
      <w:pPr>
        <w:rPr>
          <w:lang w:val="en-GB"/>
        </w:rPr>
      </w:pPr>
    </w:p>
    <w:p w14:paraId="0866873A" w14:textId="77777777" w:rsidR="00D1125F" w:rsidRDefault="00D1125F" w:rsidP="00D1125F">
      <w:pPr>
        <w:rPr>
          <w:lang w:val="en-GB"/>
        </w:rPr>
      </w:pPr>
    </w:p>
    <w:p w14:paraId="217FC452" w14:textId="77777777" w:rsidR="00D1125F" w:rsidRDefault="00D1125F" w:rsidP="00D1125F">
      <w:pPr>
        <w:rPr>
          <w:lang w:val="en-GB"/>
        </w:rPr>
      </w:pPr>
    </w:p>
    <w:p w14:paraId="058731D6" w14:textId="77777777" w:rsidR="00D1125F" w:rsidRDefault="00D1125F" w:rsidP="00D1125F">
      <w:pPr>
        <w:rPr>
          <w:lang w:val="en-GB"/>
        </w:rPr>
      </w:pPr>
    </w:p>
    <w:p w14:paraId="55145E13" w14:textId="77777777" w:rsidR="00D1125F" w:rsidRDefault="00D1125F" w:rsidP="00D1125F">
      <w:pPr>
        <w:rPr>
          <w:lang w:val="en-GB"/>
        </w:rPr>
      </w:pPr>
    </w:p>
    <w:p w14:paraId="309F456E" w14:textId="53D83161" w:rsidR="00D1125F" w:rsidRPr="00D1125F" w:rsidRDefault="00D1125F" w:rsidP="00D1125F">
      <w:pPr>
        <w:rPr>
          <w:lang w:val="en-GB"/>
        </w:rPr>
      </w:pPr>
    </w:p>
    <w:p w14:paraId="5F7210A7" w14:textId="77777777" w:rsidR="00D1125F" w:rsidRDefault="00D1125F" w:rsidP="00F37F64">
      <w:pPr>
        <w:pStyle w:val="Heading1"/>
        <w:jc w:val="center"/>
        <w:rPr>
          <w:lang w:val="en-GB"/>
        </w:rPr>
      </w:pPr>
    </w:p>
    <w:p w14:paraId="2DFCD757" w14:textId="585376DA" w:rsidR="00D1125F" w:rsidRDefault="00D1125F" w:rsidP="00F37F64">
      <w:pPr>
        <w:pStyle w:val="Heading1"/>
        <w:jc w:val="center"/>
        <w:rPr>
          <w:lang w:val="en-GB"/>
        </w:rPr>
      </w:pPr>
      <w:r>
        <w:rPr>
          <w:lang w:val="en-GB"/>
        </w:rPr>
        <w:t>Westmorland Campus</w:t>
      </w:r>
    </w:p>
    <w:p w14:paraId="2749CACE" w14:textId="77777777" w:rsidR="00D1125F" w:rsidRDefault="00D1125F" w:rsidP="00D1125F">
      <w:pPr>
        <w:rPr>
          <w:lang w:val="en-GB"/>
        </w:rPr>
      </w:pPr>
    </w:p>
    <w:p w14:paraId="7BA7675A" w14:textId="4120A0DC" w:rsidR="00D1125F" w:rsidRDefault="2A164096" w:rsidP="00D1125F">
      <w:r>
        <w:rPr>
          <w:noProof/>
        </w:rPr>
        <w:lastRenderedPageBreak/>
        <w:drawing>
          <wp:inline distT="0" distB="0" distL="0" distR="0" wp14:anchorId="7E48631C" wp14:editId="2854896E">
            <wp:extent cx="5724525" cy="5162550"/>
            <wp:effectExtent l="0" t="0" r="0" b="0"/>
            <wp:docPr id="108829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603" name="Picture 108829603"/>
                    <pic:cNvPicPr/>
                  </pic:nvPicPr>
                  <pic:blipFill>
                    <a:blip r:embed="rId32">
                      <a:extLst>
                        <a:ext uri="{28A0092B-C50C-407E-A947-70E740481C1C}">
                          <a14:useLocalDpi xmlns:a14="http://schemas.microsoft.com/office/drawing/2010/main"/>
                        </a:ext>
                      </a:extLst>
                    </a:blip>
                    <a:stretch>
                      <a:fillRect/>
                    </a:stretch>
                  </pic:blipFill>
                  <pic:spPr>
                    <a:xfrm>
                      <a:off x="0" y="0"/>
                      <a:ext cx="5724525" cy="5162550"/>
                    </a:xfrm>
                    <a:prstGeom prst="rect">
                      <a:avLst/>
                    </a:prstGeom>
                  </pic:spPr>
                </pic:pic>
              </a:graphicData>
            </a:graphic>
          </wp:inline>
        </w:drawing>
      </w:r>
    </w:p>
    <w:p w14:paraId="66051314" w14:textId="0B4CFF67" w:rsidR="00D1125F" w:rsidRPr="00D1125F" w:rsidRDefault="00D1125F" w:rsidP="00D1125F"/>
    <w:p w14:paraId="22F2D1E8" w14:textId="39C31B1D" w:rsidR="00D1125F" w:rsidRDefault="00D1125F" w:rsidP="07270DE7"/>
    <w:p w14:paraId="305560DE" w14:textId="0C9F4414" w:rsidR="00D1125F" w:rsidRDefault="00D1125F" w:rsidP="00D1125F"/>
    <w:p w14:paraId="7491803F" w14:textId="52895757" w:rsidR="00D1125F" w:rsidRDefault="00D1125F" w:rsidP="00D1125F"/>
    <w:p w14:paraId="455ED31D" w14:textId="2B7E3A93" w:rsidR="00D1125F" w:rsidRDefault="00D1125F" w:rsidP="07270DE7"/>
    <w:p w14:paraId="13235AB9" w14:textId="458CD36C" w:rsidR="00D1125F" w:rsidRDefault="00D1125F" w:rsidP="07270DE7"/>
    <w:p w14:paraId="1C5D41A7" w14:textId="3A0CC637" w:rsidR="00D1125F" w:rsidRDefault="00D1125F" w:rsidP="07270DE7"/>
    <w:p w14:paraId="734EF360" w14:textId="0B7C9377" w:rsidR="00D1125F" w:rsidRDefault="00D1125F" w:rsidP="07270DE7"/>
    <w:p w14:paraId="03E99AAE" w14:textId="4808ACD8" w:rsidR="00D1125F" w:rsidRDefault="00D1125F" w:rsidP="07270DE7"/>
    <w:p w14:paraId="73681421" w14:textId="1EA0EED3" w:rsidR="00D1125F" w:rsidRDefault="00D1125F" w:rsidP="07270DE7"/>
    <w:p w14:paraId="29B16514" w14:textId="379B1B6A" w:rsidR="00D1125F" w:rsidRDefault="00D1125F" w:rsidP="07270DE7"/>
    <w:p w14:paraId="2285CCFE" w14:textId="38B2908E" w:rsidR="00D1125F" w:rsidRDefault="00D1125F" w:rsidP="07270DE7"/>
    <w:p w14:paraId="08B97128" w14:textId="33B27237" w:rsidR="00D1125F" w:rsidRDefault="00D1125F" w:rsidP="07270DE7"/>
    <w:p w14:paraId="6F5074D6" w14:textId="316E3AF6" w:rsidR="00D1125F" w:rsidRDefault="00D1125F" w:rsidP="07270DE7"/>
    <w:p w14:paraId="6425BB55" w14:textId="0D37FCE5" w:rsidR="00D1125F" w:rsidRDefault="00D1125F" w:rsidP="07270DE7">
      <w:pPr>
        <w:pStyle w:val="Heading1"/>
      </w:pPr>
    </w:p>
    <w:p w14:paraId="66DB6F07" w14:textId="36C1013B" w:rsidR="07270DE7" w:rsidRDefault="07270DE7" w:rsidP="07270DE7"/>
    <w:p w14:paraId="1FBE643C" w14:textId="17ECDFDC" w:rsidR="07270DE7" w:rsidRDefault="5AACE50C" w:rsidP="07270DE7">
      <w:r>
        <w:rPr>
          <w:noProof/>
        </w:rPr>
        <w:lastRenderedPageBreak/>
        <w:drawing>
          <wp:inline distT="0" distB="0" distL="0" distR="0" wp14:anchorId="2BCCA3F0" wp14:editId="66BC2C00">
            <wp:extent cx="5724525" cy="3409950"/>
            <wp:effectExtent l="0" t="0" r="0" b="0"/>
            <wp:docPr id="20273939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93968" name="Picture 2027393968"/>
                    <pic:cNvPicPr/>
                  </pic:nvPicPr>
                  <pic:blipFill>
                    <a:blip r:embed="rId33">
                      <a:extLst>
                        <a:ext uri="{28A0092B-C50C-407E-A947-70E740481C1C}">
                          <a14:useLocalDpi xmlns:a14="http://schemas.microsoft.com/office/drawing/2010/main"/>
                        </a:ext>
                      </a:extLst>
                    </a:blip>
                    <a:stretch>
                      <a:fillRect/>
                    </a:stretch>
                  </pic:blipFill>
                  <pic:spPr>
                    <a:xfrm>
                      <a:off x="0" y="0"/>
                      <a:ext cx="5724525" cy="3409950"/>
                    </a:xfrm>
                    <a:prstGeom prst="rect">
                      <a:avLst/>
                    </a:prstGeom>
                  </pic:spPr>
                </pic:pic>
              </a:graphicData>
            </a:graphic>
          </wp:inline>
        </w:drawing>
      </w:r>
    </w:p>
    <w:p w14:paraId="5DD5B6BB" w14:textId="77777777" w:rsidR="00D1125F" w:rsidRDefault="00D1125F" w:rsidP="00D1125F">
      <w:pPr>
        <w:pStyle w:val="Heading1"/>
        <w:rPr>
          <w:lang w:val="en-GB"/>
        </w:rPr>
      </w:pPr>
    </w:p>
    <w:p w14:paraId="4D0A2FC4" w14:textId="77777777" w:rsidR="00D1125F" w:rsidRDefault="00D1125F" w:rsidP="00F37F64">
      <w:pPr>
        <w:pStyle w:val="Heading1"/>
        <w:jc w:val="center"/>
        <w:rPr>
          <w:lang w:val="en-GB"/>
        </w:rPr>
      </w:pPr>
    </w:p>
    <w:p w14:paraId="553F957E" w14:textId="6AD01D8A" w:rsidR="00F37F64" w:rsidRPr="00F72252" w:rsidRDefault="00FF503F" w:rsidP="00F37F64">
      <w:pPr>
        <w:pStyle w:val="Heading1"/>
        <w:jc w:val="center"/>
      </w:pPr>
      <w:r w:rsidRPr="00F72252">
        <w:rPr>
          <w:lang w:val="en-GB"/>
        </w:rPr>
        <w:br w:type="page"/>
      </w:r>
      <w:r w:rsidR="00F37F64" w:rsidRPr="00F72252">
        <w:lastRenderedPageBreak/>
        <w:t xml:space="preserve"> </w:t>
      </w:r>
    </w:p>
    <w:p w14:paraId="0356E409" w14:textId="77777777" w:rsidR="00AD58A0" w:rsidRDefault="00E218BB" w:rsidP="004D0B55">
      <w:pPr>
        <w:pStyle w:val="Heading1"/>
        <w:jc w:val="center"/>
      </w:pPr>
      <w:r>
        <w:t>Media and Local Services Telephone Numbers</w:t>
      </w:r>
    </w:p>
    <w:p w14:paraId="3776D7E8" w14:textId="77777777" w:rsidR="00E218BB" w:rsidRDefault="003138AC" w:rsidP="004D0B55">
      <w:pPr>
        <w:pStyle w:val="Heading1"/>
        <w:jc w:val="center"/>
      </w:pPr>
      <w:r>
        <w:rPr>
          <w:b w:val="0"/>
          <w:noProof/>
          <w:lang w:val="en-GB" w:eastAsia="en-GB"/>
        </w:rPr>
        <mc:AlternateContent>
          <mc:Choice Requires="wps">
            <w:drawing>
              <wp:anchor distT="0" distB="0" distL="114300" distR="114300" simplePos="0" relativeHeight="251658243" behindDoc="0" locked="0" layoutInCell="1" allowOverlap="1" wp14:anchorId="3274F8A3" wp14:editId="4C735A2F">
                <wp:simplePos x="0" y="0"/>
                <wp:positionH relativeFrom="column">
                  <wp:posOffset>5480050</wp:posOffset>
                </wp:positionH>
                <wp:positionV relativeFrom="paragraph">
                  <wp:posOffset>-593725</wp:posOffset>
                </wp:positionV>
                <wp:extent cx="927735" cy="29845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704B" w14:textId="77777777" w:rsidR="005D0CEA" w:rsidRPr="00E218BB" w:rsidRDefault="005D0CEA" w:rsidP="00E218BB">
                            <w:pPr>
                              <w:rPr>
                                <w:rFonts w:ascii="Arial" w:hAnsi="Arial" w:cs="Arial"/>
                                <w:b/>
                                <w:sz w:val="20"/>
                                <w:szCs w:val="20"/>
                              </w:rPr>
                            </w:pPr>
                            <w:r>
                              <w:rPr>
                                <w:rFonts w:ascii="Arial" w:hAnsi="Arial" w:cs="Arial"/>
                                <w:b/>
                                <w:sz w:val="20"/>
                                <w:szCs w:val="20"/>
                              </w:rPr>
                              <w:t>Appendix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F8A3" id="Text Box 10" o:spid="_x0000_s1032" type="#_x0000_t202" style="position:absolute;left:0;text-align:left;margin-left:431.5pt;margin-top:-46.75pt;width:73.05pt;height:2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" filled="f" stroked="f">
                <v:textbox>
                  <w:txbxContent>
                    <w:p w14:paraId="2CD5704B" w14:textId="77777777" w:rsidR="005D0CEA" w:rsidRPr="00E218BB" w:rsidRDefault="005D0CEA" w:rsidP="00E218BB">
                      <w:pPr>
                        <w:rPr>
                          <w:rFonts w:ascii="Arial" w:hAnsi="Arial" w:cs="Arial"/>
                          <w:b/>
                          <w:sz w:val="20"/>
                          <w:szCs w:val="20"/>
                        </w:rPr>
                      </w:pPr>
                      <w:r>
                        <w:rPr>
                          <w:rFonts w:ascii="Arial" w:hAnsi="Arial" w:cs="Arial"/>
                          <w:b/>
                          <w:sz w:val="20"/>
                          <w:szCs w:val="20"/>
                        </w:rPr>
                        <w:t>Appendix 3</w:t>
                      </w:r>
                    </w:p>
                  </w:txbxContent>
                </v:textbox>
              </v:shape>
            </w:pict>
          </mc:Fallback>
        </mc:AlternateContent>
      </w:r>
    </w:p>
    <w:p w14:paraId="6545A051" w14:textId="77777777" w:rsidR="00E218BB" w:rsidRDefault="00E218BB" w:rsidP="00E218BB">
      <w:pPr>
        <w:widowControl w:val="0"/>
        <w:autoSpaceDE w:val="0"/>
        <w:autoSpaceDN w:val="0"/>
        <w:adjustRightInd w:val="0"/>
        <w:rPr>
          <w:rFonts w:ascii="Arial" w:hAnsi="Arial" w:cs="Arial"/>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838"/>
        <w:gridCol w:w="4683"/>
      </w:tblGrid>
      <w:tr w:rsidR="0020507F" w:rsidRPr="0020507F" w14:paraId="24DE025C" w14:textId="77777777" w:rsidTr="0016296B">
        <w:trPr>
          <w:jc w:val="center"/>
        </w:trPr>
        <w:tc>
          <w:tcPr>
            <w:tcW w:w="2552" w:type="dxa"/>
            <w:vMerge w:val="restart"/>
          </w:tcPr>
          <w:p w14:paraId="3B2436BE" w14:textId="77777777" w:rsidR="00E218BB" w:rsidRPr="0020507F" w:rsidRDefault="00E218BB" w:rsidP="00793A6D">
            <w:pPr>
              <w:spacing w:line="276" w:lineRule="auto"/>
              <w:rPr>
                <w:rFonts w:ascii="Arial" w:hAnsi="Arial" w:cs="Arial"/>
                <w:color w:val="FF0000"/>
                <w:sz w:val="22"/>
              </w:rPr>
            </w:pPr>
          </w:p>
          <w:p w14:paraId="7754DF67" w14:textId="77777777" w:rsidR="00E218BB" w:rsidRPr="0020507F" w:rsidRDefault="00E218BB" w:rsidP="00793A6D">
            <w:pPr>
              <w:spacing w:line="276" w:lineRule="auto"/>
              <w:rPr>
                <w:rFonts w:ascii="Arial" w:hAnsi="Arial" w:cs="Arial"/>
                <w:color w:val="FF0000"/>
                <w:sz w:val="22"/>
              </w:rPr>
            </w:pPr>
            <w:r w:rsidRPr="00EF75FF">
              <w:rPr>
                <w:rFonts w:ascii="Arial" w:hAnsi="Arial" w:cs="Arial"/>
                <w:sz w:val="22"/>
              </w:rPr>
              <w:t>Local Newspapers</w:t>
            </w:r>
          </w:p>
        </w:tc>
        <w:tc>
          <w:tcPr>
            <w:tcW w:w="1838" w:type="dxa"/>
          </w:tcPr>
          <w:p w14:paraId="0E0B5E18" w14:textId="77777777" w:rsidR="00E218BB" w:rsidRPr="0020507F" w:rsidRDefault="00E218BB" w:rsidP="00793A6D">
            <w:pPr>
              <w:spacing w:line="276" w:lineRule="auto"/>
              <w:rPr>
                <w:rFonts w:ascii="Arial" w:hAnsi="Arial" w:cs="Arial"/>
                <w:color w:val="FF0000"/>
                <w:sz w:val="22"/>
              </w:rPr>
            </w:pPr>
          </w:p>
          <w:p w14:paraId="652572F1" w14:textId="77777777" w:rsidR="00E218BB" w:rsidRPr="0020507F" w:rsidRDefault="00E218BB" w:rsidP="00793A6D">
            <w:pPr>
              <w:spacing w:line="276" w:lineRule="auto"/>
              <w:rPr>
                <w:rFonts w:ascii="Arial" w:hAnsi="Arial" w:cs="Arial"/>
                <w:color w:val="FF0000"/>
                <w:sz w:val="22"/>
              </w:rPr>
            </w:pPr>
            <w:r w:rsidRPr="00EF75FF">
              <w:rPr>
                <w:rFonts w:ascii="Arial" w:hAnsi="Arial" w:cs="Arial"/>
                <w:sz w:val="22"/>
              </w:rPr>
              <w:t>Westmorland Gazette</w:t>
            </w:r>
          </w:p>
        </w:tc>
        <w:tc>
          <w:tcPr>
            <w:tcW w:w="4683" w:type="dxa"/>
          </w:tcPr>
          <w:p w14:paraId="68B7788A" w14:textId="77777777" w:rsidR="00E218BB" w:rsidRPr="0020507F" w:rsidRDefault="00E218BB" w:rsidP="00793A6D">
            <w:pPr>
              <w:spacing w:line="276" w:lineRule="auto"/>
              <w:rPr>
                <w:rFonts w:ascii="Arial" w:hAnsi="Arial" w:cs="Arial"/>
                <w:color w:val="FF0000"/>
                <w:sz w:val="22"/>
              </w:rPr>
            </w:pPr>
          </w:p>
          <w:p w14:paraId="04D968F9" w14:textId="04242A5E" w:rsidR="00E218BB" w:rsidRPr="0016296B" w:rsidRDefault="00A862CE" w:rsidP="00EF75FF">
            <w:pPr>
              <w:spacing w:line="276" w:lineRule="auto"/>
              <w:rPr>
                <w:rFonts w:ascii="Arial" w:hAnsi="Arial" w:cs="Arial"/>
                <w:color w:val="333333"/>
                <w:sz w:val="22"/>
                <w:szCs w:val="22"/>
                <w:shd w:val="clear" w:color="auto" w:fill="FFFFFF"/>
              </w:rPr>
            </w:pPr>
            <w:r w:rsidRPr="00A862CE">
              <w:rPr>
                <w:rFonts w:ascii="Segoe UI Emoji" w:hAnsi="Segoe UI Emoji" w:cs="Segoe UI Emoji"/>
                <w:color w:val="1D1F21"/>
                <w:sz w:val="22"/>
                <w:szCs w:val="22"/>
                <w:shd w:val="clear" w:color="auto" w:fill="FFFFFF"/>
              </w:rPr>
              <w:t>📞</w:t>
            </w:r>
            <w:r w:rsidRPr="0016296B">
              <w:rPr>
                <w:rFonts w:ascii="Arial" w:hAnsi="Arial" w:cs="Arial"/>
                <w:color w:val="333333"/>
                <w:sz w:val="22"/>
                <w:szCs w:val="22"/>
                <w:shd w:val="clear" w:color="auto" w:fill="FFFFFF"/>
              </w:rPr>
              <w:t xml:space="preserve"> </w:t>
            </w:r>
            <w:r w:rsidR="00EF75FF" w:rsidRPr="0016296B">
              <w:rPr>
                <w:rFonts w:ascii="Arial" w:hAnsi="Arial" w:cs="Arial"/>
                <w:color w:val="333333"/>
                <w:sz w:val="22"/>
                <w:szCs w:val="22"/>
                <w:shd w:val="clear" w:color="auto" w:fill="FFFFFF"/>
              </w:rPr>
              <w:t>01539 790252</w:t>
            </w:r>
          </w:p>
          <w:p w14:paraId="0ADDAF95" w14:textId="56B2CDF6" w:rsidR="0016296B" w:rsidRPr="0016296B" w:rsidRDefault="0016296B" w:rsidP="0016296B">
            <w:pPr>
              <w:pStyle w:val="block-contact-ussection-heading"/>
              <w:shd w:val="clear" w:color="auto" w:fill="FFFFFF"/>
              <w:spacing w:before="0" w:beforeAutospacing="0" w:after="0" w:afterAutospacing="0" w:line="336" w:lineRule="atLeast"/>
              <w:rPr>
                <w:rFonts w:ascii="Arial" w:hAnsi="Arial" w:cs="Arial"/>
                <w:color w:val="333333"/>
                <w:sz w:val="22"/>
                <w:szCs w:val="22"/>
              </w:rPr>
            </w:pPr>
            <w:r w:rsidRPr="0016296B">
              <w:rPr>
                <w:rFonts w:ascii="Arial" w:hAnsi="Arial" w:cs="Arial"/>
                <w:color w:val="333333"/>
                <w:sz w:val="22"/>
                <w:szCs w:val="22"/>
              </w:rPr>
              <w:t>Editor</w:t>
            </w:r>
            <w:r>
              <w:rPr>
                <w:rFonts w:ascii="Arial" w:hAnsi="Arial" w:cs="Arial"/>
                <w:color w:val="333333"/>
                <w:sz w:val="22"/>
                <w:szCs w:val="22"/>
              </w:rPr>
              <w:t xml:space="preserve">- </w:t>
            </w:r>
            <w:r w:rsidRPr="0016296B">
              <w:rPr>
                <w:rFonts w:ascii="Arial" w:hAnsi="Arial" w:cs="Arial"/>
                <w:color w:val="333333"/>
                <w:sz w:val="22"/>
                <w:szCs w:val="22"/>
              </w:rPr>
              <w:t>Joy Yates</w:t>
            </w:r>
          </w:p>
          <w:p w14:paraId="75A5AB16" w14:textId="7E460EC7" w:rsidR="0016296B" w:rsidRPr="0016296B" w:rsidRDefault="00A862CE" w:rsidP="0016296B">
            <w:pPr>
              <w:shd w:val="clear" w:color="auto" w:fill="FFFFFF"/>
              <w:spacing w:before="100" w:beforeAutospacing="1" w:after="100" w:afterAutospacing="1"/>
              <w:rPr>
                <w:rFonts w:ascii="Arial" w:hAnsi="Arial" w:cs="Arial"/>
                <w:color w:val="333333"/>
                <w:sz w:val="22"/>
                <w:szCs w:val="22"/>
              </w:rPr>
            </w:pPr>
            <w:r w:rsidRPr="00A862CE">
              <w:rPr>
                <w:rFonts w:ascii="Segoe UI Emoji" w:hAnsi="Segoe UI Emoji" w:cs="Segoe UI Emoji"/>
                <w:color w:val="1D1F21"/>
                <w:sz w:val="22"/>
                <w:szCs w:val="22"/>
                <w:shd w:val="clear" w:color="auto" w:fill="FFFFFF"/>
              </w:rPr>
              <w:t>📞</w:t>
            </w:r>
            <w:r w:rsidRPr="0016296B">
              <w:rPr>
                <w:rFonts w:ascii="Arial" w:hAnsi="Arial" w:cs="Arial"/>
                <w:color w:val="333333"/>
                <w:sz w:val="22"/>
                <w:szCs w:val="22"/>
              </w:rPr>
              <w:t xml:space="preserve"> </w:t>
            </w:r>
            <w:r w:rsidR="0016296B" w:rsidRPr="0016296B">
              <w:rPr>
                <w:rFonts w:ascii="Arial" w:hAnsi="Arial" w:cs="Arial"/>
                <w:color w:val="333333"/>
                <w:sz w:val="22"/>
                <w:szCs w:val="22"/>
              </w:rPr>
              <w:t>07764 657056</w:t>
            </w:r>
          </w:p>
          <w:p w14:paraId="6FA16187" w14:textId="7E03687F" w:rsidR="0016296B" w:rsidRPr="0016296B" w:rsidRDefault="0016296B" w:rsidP="0016296B">
            <w:pPr>
              <w:shd w:val="clear" w:color="auto" w:fill="FFFFFF"/>
              <w:spacing w:before="100" w:beforeAutospacing="1" w:after="100" w:afterAutospacing="1"/>
              <w:rPr>
                <w:rFonts w:ascii="Arial" w:hAnsi="Arial" w:cs="Arial"/>
                <w:color w:val="333333"/>
                <w:sz w:val="22"/>
                <w:szCs w:val="22"/>
              </w:rPr>
            </w:pPr>
            <w:hyperlink r:id="rId34" w:history="1">
              <w:r w:rsidRPr="0016296B">
                <w:rPr>
                  <w:rStyle w:val="Hyperlink"/>
                  <w:rFonts w:ascii="Arial" w:hAnsi="Arial" w:cs="Arial"/>
                  <w:sz w:val="22"/>
                  <w:szCs w:val="22"/>
                </w:rPr>
                <w:t>joy.yates@newsquest.co.uk</w:t>
              </w:r>
            </w:hyperlink>
          </w:p>
          <w:p w14:paraId="0A8E050E" w14:textId="1EE4521B" w:rsidR="0016296B" w:rsidRPr="0016296B" w:rsidRDefault="0016296B" w:rsidP="0016296B">
            <w:pPr>
              <w:pStyle w:val="block-contact-ussection-heading"/>
              <w:shd w:val="clear" w:color="auto" w:fill="FFFFFF"/>
              <w:spacing w:before="0" w:beforeAutospacing="0" w:after="0" w:afterAutospacing="0" w:line="336" w:lineRule="atLeast"/>
              <w:rPr>
                <w:rFonts w:ascii="Arial" w:hAnsi="Arial" w:cs="Arial"/>
                <w:color w:val="333333"/>
                <w:sz w:val="22"/>
                <w:szCs w:val="22"/>
              </w:rPr>
            </w:pPr>
            <w:r w:rsidRPr="0016296B">
              <w:rPr>
                <w:rFonts w:ascii="Arial" w:hAnsi="Arial" w:cs="Arial"/>
                <w:color w:val="333333"/>
                <w:sz w:val="22"/>
                <w:szCs w:val="22"/>
              </w:rPr>
              <w:t>News desk</w:t>
            </w:r>
            <w:r w:rsidR="00A862CE">
              <w:rPr>
                <w:rFonts w:ascii="Arial" w:hAnsi="Arial" w:cs="Arial"/>
                <w:color w:val="333333"/>
                <w:sz w:val="22"/>
                <w:szCs w:val="22"/>
              </w:rPr>
              <w:t xml:space="preserve"> </w:t>
            </w:r>
            <w:r w:rsidR="00A862CE" w:rsidRPr="00A862CE">
              <w:rPr>
                <w:rFonts w:ascii="Segoe UI Emoji" w:hAnsi="Segoe UI Emoji" w:cs="Segoe UI Emoji"/>
                <w:color w:val="1D1F21"/>
                <w:sz w:val="22"/>
                <w:szCs w:val="22"/>
                <w:shd w:val="clear" w:color="auto" w:fill="FFFFFF"/>
              </w:rPr>
              <w:t>📞</w:t>
            </w:r>
            <w:r>
              <w:rPr>
                <w:rFonts w:ascii="Arial" w:hAnsi="Arial" w:cs="Arial"/>
                <w:color w:val="333333"/>
                <w:sz w:val="22"/>
                <w:szCs w:val="22"/>
              </w:rPr>
              <w:t xml:space="preserve"> </w:t>
            </w:r>
            <w:r w:rsidRPr="0016296B">
              <w:rPr>
                <w:rFonts w:ascii="Arial" w:hAnsi="Arial" w:cs="Arial"/>
                <w:color w:val="333333"/>
                <w:sz w:val="22"/>
                <w:szCs w:val="22"/>
              </w:rPr>
              <w:t>01539 790252</w:t>
            </w:r>
          </w:p>
          <w:p w14:paraId="16611136" w14:textId="1F1788F3" w:rsidR="00EF75FF" w:rsidRPr="0016296B" w:rsidRDefault="0016296B" w:rsidP="0016296B">
            <w:pPr>
              <w:shd w:val="clear" w:color="auto" w:fill="FFFFFF"/>
              <w:spacing w:before="100" w:beforeAutospacing="1" w:after="100" w:afterAutospacing="1"/>
              <w:rPr>
                <w:rFonts w:ascii="var(--body-font)" w:hAnsi="var(--body-font)" w:cs="Noto Sans"/>
                <w:color w:val="333333"/>
                <w:sz w:val="27"/>
                <w:szCs w:val="27"/>
              </w:rPr>
            </w:pPr>
            <w:hyperlink r:id="rId35" w:history="1">
              <w:r w:rsidRPr="0016296B">
                <w:rPr>
                  <w:rStyle w:val="Hyperlink"/>
                  <w:rFonts w:ascii="Arial" w:hAnsi="Arial" w:cs="Arial"/>
                  <w:sz w:val="22"/>
                  <w:szCs w:val="22"/>
                </w:rPr>
                <w:t>news@thewestmorlandgazette.co.uk</w:t>
              </w:r>
            </w:hyperlink>
          </w:p>
        </w:tc>
      </w:tr>
      <w:tr w:rsidR="0020507F" w:rsidRPr="0020507F" w14:paraId="7C5A2893" w14:textId="77777777" w:rsidTr="0016296B">
        <w:trPr>
          <w:jc w:val="center"/>
        </w:trPr>
        <w:tc>
          <w:tcPr>
            <w:tcW w:w="2552" w:type="dxa"/>
            <w:vMerge/>
          </w:tcPr>
          <w:p w14:paraId="740D50AC" w14:textId="77777777" w:rsidR="00E218BB" w:rsidRPr="0020507F" w:rsidRDefault="00E218BB" w:rsidP="00793A6D">
            <w:pPr>
              <w:spacing w:line="276" w:lineRule="auto"/>
              <w:rPr>
                <w:rFonts w:ascii="Arial" w:hAnsi="Arial" w:cs="Arial"/>
                <w:color w:val="FF0000"/>
                <w:sz w:val="22"/>
              </w:rPr>
            </w:pPr>
          </w:p>
        </w:tc>
        <w:tc>
          <w:tcPr>
            <w:tcW w:w="1838" w:type="dxa"/>
          </w:tcPr>
          <w:p w14:paraId="3DDCBABD" w14:textId="77777777" w:rsidR="00E218BB" w:rsidRPr="0020507F" w:rsidRDefault="00E218BB" w:rsidP="00793A6D">
            <w:pPr>
              <w:spacing w:line="276" w:lineRule="auto"/>
              <w:rPr>
                <w:rFonts w:ascii="Arial" w:hAnsi="Arial" w:cs="Arial"/>
                <w:color w:val="FF0000"/>
                <w:sz w:val="22"/>
              </w:rPr>
            </w:pPr>
          </w:p>
          <w:p w14:paraId="57F4BFFF" w14:textId="77777777" w:rsidR="00E218BB" w:rsidRPr="0016296B" w:rsidRDefault="00E218BB" w:rsidP="00793A6D">
            <w:pPr>
              <w:spacing w:line="276" w:lineRule="auto"/>
              <w:rPr>
                <w:rFonts w:ascii="Arial" w:hAnsi="Arial" w:cs="Arial"/>
                <w:sz w:val="22"/>
              </w:rPr>
            </w:pPr>
            <w:r w:rsidRPr="0016296B">
              <w:rPr>
                <w:rFonts w:ascii="Arial" w:hAnsi="Arial" w:cs="Arial"/>
                <w:sz w:val="22"/>
              </w:rPr>
              <w:t>Lancashire Evening Post</w:t>
            </w:r>
          </w:p>
          <w:p w14:paraId="63768395" w14:textId="77777777" w:rsidR="00E218BB" w:rsidRPr="0020507F" w:rsidRDefault="00E218BB" w:rsidP="00793A6D">
            <w:pPr>
              <w:spacing w:line="276" w:lineRule="auto"/>
              <w:rPr>
                <w:rFonts w:ascii="Arial" w:hAnsi="Arial" w:cs="Arial"/>
                <w:color w:val="FF0000"/>
                <w:sz w:val="22"/>
              </w:rPr>
            </w:pPr>
          </w:p>
        </w:tc>
        <w:tc>
          <w:tcPr>
            <w:tcW w:w="4683" w:type="dxa"/>
          </w:tcPr>
          <w:p w14:paraId="2EBE2791" w14:textId="77777777" w:rsidR="0016296B" w:rsidRDefault="0016296B" w:rsidP="0016296B">
            <w:pPr>
              <w:spacing w:line="276" w:lineRule="auto"/>
              <w:rPr>
                <w:rFonts w:ascii="Arial" w:hAnsi="Arial" w:cs="Arial"/>
                <w:sz w:val="22"/>
              </w:rPr>
            </w:pPr>
          </w:p>
          <w:p w14:paraId="719C52F2" w14:textId="3E9282F3" w:rsidR="0016296B" w:rsidRDefault="00A862CE" w:rsidP="0016296B">
            <w:pPr>
              <w:spacing w:line="276" w:lineRule="auto"/>
              <w:rPr>
                <w:rFonts w:ascii="Arial" w:hAnsi="Arial" w:cs="Arial"/>
                <w:sz w:val="22"/>
              </w:rPr>
            </w:pPr>
            <w:proofErr w:type="gramStart"/>
            <w:r w:rsidRPr="00A862CE">
              <w:rPr>
                <w:rFonts w:ascii="Segoe UI Emoji" w:hAnsi="Segoe UI Emoji" w:cs="Segoe UI Emoji"/>
                <w:color w:val="1D1F21"/>
                <w:sz w:val="22"/>
                <w:szCs w:val="22"/>
                <w:shd w:val="clear" w:color="auto" w:fill="FFFFFF"/>
              </w:rPr>
              <w:t>📞</w:t>
            </w:r>
            <w:r w:rsidRPr="0016296B">
              <w:rPr>
                <w:rFonts w:ascii="Arial" w:hAnsi="Arial" w:cs="Arial"/>
                <w:sz w:val="22"/>
              </w:rPr>
              <w:t xml:space="preserve"> </w:t>
            </w:r>
            <w:r>
              <w:rPr>
                <w:rFonts w:ascii="Arial" w:hAnsi="Arial" w:cs="Arial"/>
                <w:sz w:val="22"/>
              </w:rPr>
              <w:t xml:space="preserve"> </w:t>
            </w:r>
            <w:r w:rsidR="0016296B" w:rsidRPr="0016296B">
              <w:rPr>
                <w:rFonts w:ascii="Arial" w:hAnsi="Arial" w:cs="Arial"/>
                <w:sz w:val="22"/>
              </w:rPr>
              <w:t>07775</w:t>
            </w:r>
            <w:proofErr w:type="gramEnd"/>
            <w:r w:rsidR="0016296B" w:rsidRPr="0016296B">
              <w:rPr>
                <w:rFonts w:ascii="Arial" w:hAnsi="Arial" w:cs="Arial"/>
                <w:sz w:val="22"/>
              </w:rPr>
              <w:t xml:space="preserve"> 223458</w:t>
            </w:r>
          </w:p>
          <w:p w14:paraId="51B6D8E3" w14:textId="77777777" w:rsidR="0016296B" w:rsidRPr="0016296B" w:rsidRDefault="0016296B" w:rsidP="0016296B">
            <w:pPr>
              <w:spacing w:line="276" w:lineRule="auto"/>
              <w:rPr>
                <w:rFonts w:ascii="Arial" w:hAnsi="Arial" w:cs="Arial"/>
                <w:sz w:val="22"/>
              </w:rPr>
            </w:pPr>
          </w:p>
          <w:p w14:paraId="3C715326" w14:textId="30849B78" w:rsidR="00E218BB" w:rsidRDefault="0016296B" w:rsidP="0016296B">
            <w:pPr>
              <w:spacing w:line="276" w:lineRule="auto"/>
              <w:rPr>
                <w:rFonts w:ascii="Arial" w:hAnsi="Arial" w:cs="Arial"/>
                <w:sz w:val="22"/>
              </w:rPr>
            </w:pPr>
            <w:hyperlink r:id="rId36" w:history="1">
              <w:r w:rsidRPr="006B5D24">
                <w:rPr>
                  <w:rStyle w:val="Hyperlink"/>
                  <w:rFonts w:ascii="Arial" w:hAnsi="Arial" w:cs="Arial"/>
                  <w:sz w:val="22"/>
                </w:rPr>
                <w:t>lep.newsdesk@lep.co.uk</w:t>
              </w:r>
            </w:hyperlink>
          </w:p>
          <w:p w14:paraId="083F3829" w14:textId="6EAB4B36" w:rsidR="0016296B" w:rsidRPr="0020507F" w:rsidRDefault="0016296B" w:rsidP="0016296B">
            <w:pPr>
              <w:spacing w:line="276" w:lineRule="auto"/>
              <w:rPr>
                <w:rFonts w:ascii="Arial" w:hAnsi="Arial" w:cs="Arial"/>
                <w:color w:val="FF0000"/>
                <w:sz w:val="22"/>
              </w:rPr>
            </w:pPr>
          </w:p>
        </w:tc>
      </w:tr>
      <w:tr w:rsidR="0020507F" w:rsidRPr="0020507F" w14:paraId="7A0F6334" w14:textId="77777777" w:rsidTr="0016296B">
        <w:trPr>
          <w:trHeight w:val="637"/>
          <w:jc w:val="center"/>
        </w:trPr>
        <w:tc>
          <w:tcPr>
            <w:tcW w:w="2552" w:type="dxa"/>
            <w:vMerge w:val="restart"/>
          </w:tcPr>
          <w:p w14:paraId="29D38BA3" w14:textId="77777777" w:rsidR="00E218BB" w:rsidRPr="0020507F" w:rsidRDefault="00E218BB" w:rsidP="00793A6D">
            <w:pPr>
              <w:spacing w:line="276" w:lineRule="auto"/>
              <w:rPr>
                <w:rFonts w:ascii="Arial" w:hAnsi="Arial" w:cs="Arial"/>
                <w:color w:val="FF0000"/>
                <w:sz w:val="22"/>
              </w:rPr>
            </w:pPr>
          </w:p>
          <w:p w14:paraId="33A0A5FC" w14:textId="77777777" w:rsidR="00E218BB" w:rsidRPr="0020507F" w:rsidRDefault="00E218BB" w:rsidP="00793A6D">
            <w:pPr>
              <w:spacing w:line="276" w:lineRule="auto"/>
              <w:rPr>
                <w:rFonts w:ascii="Arial" w:hAnsi="Arial" w:cs="Arial"/>
                <w:color w:val="FF0000"/>
                <w:sz w:val="22"/>
              </w:rPr>
            </w:pPr>
            <w:r w:rsidRPr="0016296B">
              <w:rPr>
                <w:rFonts w:ascii="Arial" w:hAnsi="Arial" w:cs="Arial"/>
                <w:sz w:val="22"/>
              </w:rPr>
              <w:t>Local Radio</w:t>
            </w:r>
          </w:p>
        </w:tc>
        <w:tc>
          <w:tcPr>
            <w:tcW w:w="1838" w:type="dxa"/>
          </w:tcPr>
          <w:p w14:paraId="350C901C" w14:textId="77777777" w:rsidR="00E218BB" w:rsidRPr="0016296B" w:rsidRDefault="00E218BB" w:rsidP="00793A6D">
            <w:pPr>
              <w:spacing w:line="276" w:lineRule="auto"/>
              <w:rPr>
                <w:rFonts w:ascii="Arial" w:hAnsi="Arial" w:cs="Arial"/>
                <w:sz w:val="22"/>
              </w:rPr>
            </w:pPr>
          </w:p>
          <w:p w14:paraId="3E015AAA" w14:textId="77777777" w:rsidR="00E218BB" w:rsidRPr="0016296B" w:rsidRDefault="00E218BB" w:rsidP="00793A6D">
            <w:pPr>
              <w:spacing w:line="276" w:lineRule="auto"/>
              <w:rPr>
                <w:rFonts w:ascii="Arial" w:hAnsi="Arial" w:cs="Arial"/>
                <w:sz w:val="22"/>
              </w:rPr>
            </w:pPr>
            <w:r w:rsidRPr="0016296B">
              <w:rPr>
                <w:rFonts w:ascii="Arial" w:hAnsi="Arial" w:cs="Arial"/>
                <w:sz w:val="22"/>
              </w:rPr>
              <w:t>Radio Cumbria</w:t>
            </w:r>
          </w:p>
        </w:tc>
        <w:tc>
          <w:tcPr>
            <w:tcW w:w="4683" w:type="dxa"/>
          </w:tcPr>
          <w:p w14:paraId="54FFF317" w14:textId="77777777" w:rsidR="00E218BB" w:rsidRPr="0016296B" w:rsidRDefault="00E218BB" w:rsidP="00793A6D">
            <w:pPr>
              <w:spacing w:line="276" w:lineRule="auto"/>
              <w:rPr>
                <w:rFonts w:ascii="Arial" w:hAnsi="Arial" w:cs="Arial"/>
                <w:sz w:val="22"/>
              </w:rPr>
            </w:pPr>
          </w:p>
          <w:p w14:paraId="7A1D9032" w14:textId="7383B881" w:rsidR="00E218BB" w:rsidRPr="0016296B" w:rsidRDefault="00A862CE" w:rsidP="00793A6D">
            <w:pPr>
              <w:spacing w:line="276" w:lineRule="auto"/>
              <w:rPr>
                <w:rFonts w:ascii="Arial" w:hAnsi="Arial" w:cs="Arial"/>
                <w:sz w:val="22"/>
              </w:rPr>
            </w:pPr>
            <w:r w:rsidRPr="00A862CE">
              <w:rPr>
                <w:rFonts w:ascii="Segoe UI Emoji" w:hAnsi="Segoe UI Emoji" w:cs="Segoe UI Emoji"/>
                <w:color w:val="1D1F21"/>
                <w:sz w:val="22"/>
                <w:szCs w:val="22"/>
                <w:shd w:val="clear" w:color="auto" w:fill="FFFFFF"/>
              </w:rPr>
              <w:t>📞</w:t>
            </w:r>
            <w:r w:rsidRPr="0016296B">
              <w:rPr>
                <w:rFonts w:ascii="Arial" w:hAnsi="Arial" w:cs="Arial"/>
                <w:sz w:val="22"/>
              </w:rPr>
              <w:t xml:space="preserve"> </w:t>
            </w:r>
            <w:r w:rsidR="0016296B" w:rsidRPr="0016296B">
              <w:rPr>
                <w:rFonts w:ascii="Arial" w:hAnsi="Arial" w:cs="Arial"/>
                <w:sz w:val="22"/>
              </w:rPr>
              <w:t>01228 592444</w:t>
            </w:r>
          </w:p>
          <w:p w14:paraId="1E067DA8" w14:textId="77777777" w:rsidR="00E218BB" w:rsidRPr="0016296B" w:rsidRDefault="00E218BB" w:rsidP="0016296B">
            <w:pPr>
              <w:spacing w:line="276" w:lineRule="auto"/>
              <w:rPr>
                <w:rFonts w:ascii="Arial" w:hAnsi="Arial" w:cs="Arial"/>
                <w:sz w:val="22"/>
              </w:rPr>
            </w:pPr>
          </w:p>
        </w:tc>
      </w:tr>
      <w:tr w:rsidR="0020507F" w:rsidRPr="0020507F" w14:paraId="6DDF0D24" w14:textId="77777777" w:rsidTr="0016296B">
        <w:trPr>
          <w:trHeight w:val="636"/>
          <w:jc w:val="center"/>
        </w:trPr>
        <w:tc>
          <w:tcPr>
            <w:tcW w:w="2552" w:type="dxa"/>
            <w:vMerge/>
          </w:tcPr>
          <w:p w14:paraId="3B5DC58A" w14:textId="77777777" w:rsidR="00E218BB" w:rsidRPr="0020507F" w:rsidRDefault="00E218BB" w:rsidP="00793A6D">
            <w:pPr>
              <w:spacing w:line="276" w:lineRule="auto"/>
              <w:rPr>
                <w:rFonts w:ascii="Arial" w:hAnsi="Arial" w:cs="Arial"/>
                <w:color w:val="FF0000"/>
                <w:sz w:val="22"/>
              </w:rPr>
            </w:pPr>
          </w:p>
        </w:tc>
        <w:tc>
          <w:tcPr>
            <w:tcW w:w="1838" w:type="dxa"/>
          </w:tcPr>
          <w:p w14:paraId="17701E85" w14:textId="77777777" w:rsidR="00E218BB" w:rsidRPr="0020507F" w:rsidRDefault="00E218BB" w:rsidP="00793A6D">
            <w:pPr>
              <w:spacing w:line="276" w:lineRule="auto"/>
              <w:rPr>
                <w:rFonts w:ascii="Arial" w:hAnsi="Arial" w:cs="Arial"/>
                <w:color w:val="FF0000"/>
                <w:sz w:val="22"/>
              </w:rPr>
            </w:pPr>
          </w:p>
          <w:p w14:paraId="434F908F" w14:textId="77777777" w:rsidR="00E218BB" w:rsidRPr="00A862CE" w:rsidRDefault="00E218BB" w:rsidP="00793A6D">
            <w:pPr>
              <w:spacing w:line="276" w:lineRule="auto"/>
              <w:rPr>
                <w:rFonts w:ascii="Arial" w:hAnsi="Arial" w:cs="Arial"/>
                <w:sz w:val="22"/>
              </w:rPr>
            </w:pPr>
            <w:r w:rsidRPr="00A862CE">
              <w:rPr>
                <w:rFonts w:ascii="Arial" w:hAnsi="Arial" w:cs="Arial"/>
                <w:sz w:val="22"/>
              </w:rPr>
              <w:t>Lakeland Radio</w:t>
            </w:r>
          </w:p>
          <w:p w14:paraId="5E699949" w14:textId="77777777" w:rsidR="00E218BB" w:rsidRPr="0020507F" w:rsidRDefault="00E218BB" w:rsidP="00793A6D">
            <w:pPr>
              <w:spacing w:line="276" w:lineRule="auto"/>
              <w:rPr>
                <w:rFonts w:ascii="Arial" w:hAnsi="Arial" w:cs="Arial"/>
                <w:color w:val="FF0000"/>
                <w:sz w:val="22"/>
              </w:rPr>
            </w:pPr>
          </w:p>
        </w:tc>
        <w:tc>
          <w:tcPr>
            <w:tcW w:w="4683" w:type="dxa"/>
          </w:tcPr>
          <w:p w14:paraId="142A6F79" w14:textId="77777777" w:rsidR="00E218BB" w:rsidRPr="0020507F" w:rsidRDefault="00E218BB" w:rsidP="00793A6D">
            <w:pPr>
              <w:spacing w:line="276" w:lineRule="auto"/>
              <w:rPr>
                <w:rFonts w:ascii="Arial" w:hAnsi="Arial" w:cs="Arial"/>
                <w:color w:val="FF0000"/>
                <w:sz w:val="22"/>
              </w:rPr>
            </w:pPr>
          </w:p>
          <w:p w14:paraId="0886095E" w14:textId="77777777" w:rsidR="00A862CE" w:rsidRPr="00A862CE" w:rsidRDefault="00A862CE" w:rsidP="00A862CE">
            <w:pPr>
              <w:pStyle w:val="NormalWeb"/>
              <w:shd w:val="clear" w:color="auto" w:fill="FFFFFF"/>
              <w:spacing w:before="0" w:beforeAutospacing="0" w:after="0" w:afterAutospacing="0"/>
              <w:textAlignment w:val="baseline"/>
              <w:rPr>
                <w:rFonts w:ascii="Arial" w:hAnsi="Arial" w:cs="Arial"/>
                <w:sz w:val="22"/>
                <w:szCs w:val="22"/>
              </w:rPr>
            </w:pPr>
            <w:r w:rsidRPr="00A862CE">
              <w:rPr>
                <w:rFonts w:ascii="Arial" w:hAnsi="Arial" w:cs="Arial"/>
                <w:sz w:val="22"/>
                <w:szCs w:val="22"/>
                <w:bdr w:val="none" w:sz="0" w:space="0" w:color="auto" w:frame="1"/>
              </w:rPr>
              <w:t>07773 035 842</w:t>
            </w:r>
          </w:p>
          <w:p w14:paraId="19221F90" w14:textId="3854356D" w:rsidR="00A862CE" w:rsidRPr="00A862CE" w:rsidRDefault="00A862CE" w:rsidP="00A862CE">
            <w:pPr>
              <w:pStyle w:val="Heading3"/>
              <w:shd w:val="clear" w:color="auto" w:fill="FFFFFF"/>
              <w:spacing w:line="240" w:lineRule="atLeast"/>
              <w:textAlignment w:val="baseline"/>
              <w:rPr>
                <w:rFonts w:ascii="Arial" w:hAnsi="Arial" w:cs="Arial"/>
                <w:b w:val="0"/>
                <w:color w:val="333333"/>
                <w:sz w:val="22"/>
                <w:szCs w:val="22"/>
              </w:rPr>
            </w:pPr>
            <w:r w:rsidRPr="00A862CE">
              <w:rPr>
                <w:rFonts w:ascii="Arial" w:hAnsi="Arial" w:cs="Arial"/>
                <w:b w:val="0"/>
                <w:bCs/>
                <w:color w:val="333333"/>
                <w:sz w:val="22"/>
                <w:szCs w:val="22"/>
              </w:rPr>
              <w:t>:</w:t>
            </w:r>
          </w:p>
          <w:p w14:paraId="4D218492" w14:textId="77777777" w:rsidR="00A862CE" w:rsidRPr="00A862CE" w:rsidRDefault="00A862CE" w:rsidP="00A862CE">
            <w:pPr>
              <w:pStyle w:val="NormalWeb"/>
              <w:shd w:val="clear" w:color="auto" w:fill="FFFFFF"/>
              <w:spacing w:before="0" w:beforeAutospacing="0" w:after="0" w:afterAutospacing="0"/>
              <w:textAlignment w:val="baseline"/>
              <w:rPr>
                <w:rFonts w:ascii="Arial" w:hAnsi="Arial" w:cs="Arial"/>
                <w:sz w:val="22"/>
                <w:szCs w:val="22"/>
              </w:rPr>
            </w:pPr>
            <w:hyperlink r:id="rId37" w:history="1">
              <w:r w:rsidRPr="00A862CE">
                <w:rPr>
                  <w:rStyle w:val="Hyperlink"/>
                  <w:rFonts w:ascii="Arial" w:hAnsi="Arial" w:cs="Arial"/>
                  <w:color w:val="2EA3F2"/>
                  <w:sz w:val="22"/>
                  <w:szCs w:val="22"/>
                  <w:bdr w:val="none" w:sz="0" w:space="0" w:color="auto" w:frame="1"/>
                </w:rPr>
                <w:t>studio@lakedistrictradio.org</w:t>
              </w:r>
            </w:hyperlink>
          </w:p>
          <w:p w14:paraId="036C53FF" w14:textId="77777777" w:rsidR="00E218BB" w:rsidRPr="0020507F" w:rsidRDefault="00E218BB" w:rsidP="00793A6D">
            <w:pPr>
              <w:spacing w:line="276" w:lineRule="auto"/>
              <w:rPr>
                <w:rFonts w:ascii="Arial" w:hAnsi="Arial" w:cs="Arial"/>
                <w:color w:val="FF0000"/>
                <w:sz w:val="22"/>
              </w:rPr>
            </w:pPr>
          </w:p>
        </w:tc>
      </w:tr>
      <w:tr w:rsidR="0020507F" w:rsidRPr="0020507F" w14:paraId="17976231" w14:textId="77777777" w:rsidTr="0016296B">
        <w:trPr>
          <w:jc w:val="center"/>
        </w:trPr>
        <w:tc>
          <w:tcPr>
            <w:tcW w:w="2552" w:type="dxa"/>
            <w:vMerge/>
          </w:tcPr>
          <w:p w14:paraId="2108150F" w14:textId="77777777" w:rsidR="00E218BB" w:rsidRPr="0020507F" w:rsidRDefault="00E218BB" w:rsidP="00793A6D">
            <w:pPr>
              <w:spacing w:line="276" w:lineRule="auto"/>
              <w:rPr>
                <w:rFonts w:ascii="Arial" w:hAnsi="Arial" w:cs="Arial"/>
                <w:color w:val="FF0000"/>
                <w:sz w:val="22"/>
              </w:rPr>
            </w:pPr>
          </w:p>
        </w:tc>
        <w:tc>
          <w:tcPr>
            <w:tcW w:w="1838" w:type="dxa"/>
          </w:tcPr>
          <w:p w14:paraId="4E1C95DF" w14:textId="77777777" w:rsidR="00E218BB" w:rsidRPr="0020507F" w:rsidRDefault="00E218BB" w:rsidP="00793A6D">
            <w:pPr>
              <w:spacing w:line="276" w:lineRule="auto"/>
              <w:rPr>
                <w:rFonts w:ascii="Arial" w:hAnsi="Arial" w:cs="Arial"/>
                <w:color w:val="FF0000"/>
                <w:sz w:val="22"/>
              </w:rPr>
            </w:pPr>
          </w:p>
          <w:p w14:paraId="39AE7968" w14:textId="083CF346" w:rsidR="00E218BB" w:rsidRPr="0020507F" w:rsidRDefault="00E218BB" w:rsidP="00793A6D">
            <w:pPr>
              <w:spacing w:line="276" w:lineRule="auto"/>
              <w:rPr>
                <w:rFonts w:ascii="Arial" w:hAnsi="Arial" w:cs="Arial"/>
                <w:color w:val="FF0000"/>
                <w:sz w:val="22"/>
              </w:rPr>
            </w:pPr>
            <w:r w:rsidRPr="00A862CE">
              <w:rPr>
                <w:rFonts w:ascii="Arial" w:hAnsi="Arial" w:cs="Arial"/>
                <w:sz w:val="22"/>
              </w:rPr>
              <w:t>B</w:t>
            </w:r>
            <w:r w:rsidR="00A862CE" w:rsidRPr="00A862CE">
              <w:rPr>
                <w:rFonts w:ascii="Arial" w:hAnsi="Arial" w:cs="Arial"/>
                <w:sz w:val="22"/>
              </w:rPr>
              <w:t>eyond</w:t>
            </w:r>
            <w:r w:rsidRPr="00A862CE">
              <w:rPr>
                <w:rFonts w:ascii="Arial" w:hAnsi="Arial" w:cs="Arial"/>
                <w:sz w:val="22"/>
              </w:rPr>
              <w:t xml:space="preserve"> Radio</w:t>
            </w:r>
          </w:p>
        </w:tc>
        <w:tc>
          <w:tcPr>
            <w:tcW w:w="4683" w:type="dxa"/>
          </w:tcPr>
          <w:p w14:paraId="75746C1C" w14:textId="77777777" w:rsidR="00E218BB" w:rsidRPr="0020507F" w:rsidRDefault="00E218BB" w:rsidP="00793A6D">
            <w:pPr>
              <w:spacing w:line="276" w:lineRule="auto"/>
              <w:rPr>
                <w:rFonts w:ascii="Arial" w:hAnsi="Arial" w:cs="Arial"/>
                <w:color w:val="FF0000"/>
                <w:sz w:val="22"/>
              </w:rPr>
            </w:pPr>
          </w:p>
          <w:p w14:paraId="3CF17EB9" w14:textId="416ED9C0" w:rsidR="00E218BB" w:rsidRPr="00A862CE" w:rsidRDefault="00A862CE" w:rsidP="00793A6D">
            <w:pPr>
              <w:spacing w:line="276" w:lineRule="auto"/>
              <w:rPr>
                <w:rFonts w:ascii="Arial" w:hAnsi="Arial" w:cs="Arial"/>
                <w:color w:val="FF0000"/>
                <w:sz w:val="22"/>
                <w:szCs w:val="22"/>
              </w:rPr>
            </w:pPr>
            <w:r w:rsidRPr="00A862CE">
              <w:rPr>
                <w:rFonts w:ascii="Segoe UI Emoji" w:hAnsi="Segoe UI Emoji" w:cs="Segoe UI Emoji"/>
                <w:color w:val="1D1F21"/>
                <w:sz w:val="22"/>
                <w:szCs w:val="22"/>
                <w:shd w:val="clear" w:color="auto" w:fill="FFFFFF"/>
              </w:rPr>
              <w:t>📞</w:t>
            </w:r>
            <w:r w:rsidRPr="00A862CE">
              <w:rPr>
                <w:rFonts w:ascii="Arial" w:hAnsi="Arial" w:cs="Arial"/>
                <w:color w:val="1D1F21"/>
                <w:sz w:val="22"/>
                <w:szCs w:val="22"/>
                <w:shd w:val="clear" w:color="auto" w:fill="FFFFFF"/>
              </w:rPr>
              <w:t xml:space="preserve"> Call News:  </w:t>
            </w:r>
            <w:hyperlink r:id="rId38" w:history="1">
              <w:r w:rsidRPr="00A862CE">
                <w:rPr>
                  <w:rStyle w:val="Hyperlink"/>
                  <w:rFonts w:ascii="Arial" w:hAnsi="Arial" w:cs="Arial"/>
                  <w:color w:val="1D5BBF"/>
                  <w:sz w:val="22"/>
                  <w:szCs w:val="22"/>
                  <w:bdr w:val="none" w:sz="0" w:space="0" w:color="auto" w:frame="1"/>
                  <w:shd w:val="clear" w:color="auto" w:fill="FFFFFF"/>
                </w:rPr>
                <w:t>01524 888 450</w:t>
              </w:r>
            </w:hyperlink>
            <w:r w:rsidRPr="00A862CE">
              <w:rPr>
                <w:rFonts w:ascii="Arial" w:hAnsi="Arial" w:cs="Arial"/>
                <w:color w:val="1D1F21"/>
                <w:sz w:val="22"/>
                <w:szCs w:val="22"/>
                <w:shd w:val="clear" w:color="auto" w:fill="FFFFFF"/>
              </w:rPr>
              <w:t> (option 3) </w:t>
            </w:r>
          </w:p>
        </w:tc>
      </w:tr>
      <w:tr w:rsidR="0020507F" w:rsidRPr="0020507F" w14:paraId="7CD04840" w14:textId="77777777" w:rsidTr="0016296B">
        <w:trPr>
          <w:jc w:val="center"/>
        </w:trPr>
        <w:tc>
          <w:tcPr>
            <w:tcW w:w="2552" w:type="dxa"/>
          </w:tcPr>
          <w:p w14:paraId="259EA341" w14:textId="77777777" w:rsidR="00E218BB" w:rsidRPr="0020507F" w:rsidRDefault="00E218BB" w:rsidP="00793A6D">
            <w:pPr>
              <w:spacing w:line="276" w:lineRule="auto"/>
              <w:rPr>
                <w:rFonts w:ascii="Arial" w:hAnsi="Arial" w:cs="Arial"/>
                <w:color w:val="FF0000"/>
                <w:sz w:val="22"/>
              </w:rPr>
            </w:pPr>
          </w:p>
          <w:p w14:paraId="51E9C9F5" w14:textId="77777777" w:rsidR="00E218BB" w:rsidRPr="000F3EF7" w:rsidRDefault="00E218BB" w:rsidP="00793A6D">
            <w:pPr>
              <w:spacing w:line="276" w:lineRule="auto"/>
              <w:rPr>
                <w:rFonts w:ascii="Arial" w:hAnsi="Arial" w:cs="Arial"/>
                <w:sz w:val="22"/>
              </w:rPr>
            </w:pPr>
            <w:r w:rsidRPr="000F3EF7">
              <w:rPr>
                <w:rFonts w:ascii="Arial" w:hAnsi="Arial" w:cs="Arial"/>
                <w:sz w:val="22"/>
              </w:rPr>
              <w:t>Police</w:t>
            </w:r>
          </w:p>
          <w:p w14:paraId="10F59193" w14:textId="77777777" w:rsidR="00E218BB" w:rsidRPr="0020507F" w:rsidRDefault="00E218BB" w:rsidP="00793A6D">
            <w:pPr>
              <w:spacing w:line="276" w:lineRule="auto"/>
              <w:rPr>
                <w:rFonts w:ascii="Arial" w:hAnsi="Arial" w:cs="Arial"/>
                <w:color w:val="FF0000"/>
                <w:sz w:val="22"/>
              </w:rPr>
            </w:pPr>
          </w:p>
        </w:tc>
        <w:tc>
          <w:tcPr>
            <w:tcW w:w="1838" w:type="dxa"/>
          </w:tcPr>
          <w:p w14:paraId="37DE7883" w14:textId="77777777" w:rsidR="00E218BB" w:rsidRPr="0020507F" w:rsidRDefault="00E218BB" w:rsidP="00793A6D">
            <w:pPr>
              <w:spacing w:line="276" w:lineRule="auto"/>
              <w:rPr>
                <w:rFonts w:ascii="Arial" w:hAnsi="Arial" w:cs="Arial"/>
                <w:color w:val="FF0000"/>
                <w:sz w:val="22"/>
              </w:rPr>
            </w:pPr>
          </w:p>
          <w:p w14:paraId="6CC217B3" w14:textId="3C6A478E" w:rsidR="00E218BB" w:rsidRPr="0020507F" w:rsidRDefault="000F3EF7" w:rsidP="00793A6D">
            <w:pPr>
              <w:spacing w:line="276" w:lineRule="auto"/>
              <w:rPr>
                <w:rFonts w:ascii="Arial" w:hAnsi="Arial" w:cs="Arial"/>
                <w:color w:val="FF0000"/>
                <w:sz w:val="22"/>
              </w:rPr>
            </w:pPr>
            <w:r>
              <w:rPr>
                <w:rFonts w:ascii="Arial" w:hAnsi="Arial" w:cs="Arial"/>
                <w:sz w:val="22"/>
              </w:rPr>
              <w:t xml:space="preserve">Local Police non-emergency line </w:t>
            </w:r>
          </w:p>
        </w:tc>
        <w:tc>
          <w:tcPr>
            <w:tcW w:w="4683" w:type="dxa"/>
          </w:tcPr>
          <w:p w14:paraId="6D140D42" w14:textId="77777777" w:rsidR="00E218BB" w:rsidRPr="0020507F" w:rsidRDefault="00E218BB" w:rsidP="00793A6D">
            <w:pPr>
              <w:spacing w:line="276" w:lineRule="auto"/>
              <w:rPr>
                <w:rFonts w:ascii="Arial" w:hAnsi="Arial" w:cs="Arial"/>
                <w:color w:val="FF0000"/>
                <w:sz w:val="22"/>
              </w:rPr>
            </w:pPr>
          </w:p>
          <w:p w14:paraId="354D9816" w14:textId="63B0C103" w:rsidR="00E218BB" w:rsidRPr="0020507F" w:rsidRDefault="00A862CE" w:rsidP="00793A6D">
            <w:pPr>
              <w:spacing w:line="276" w:lineRule="auto"/>
              <w:rPr>
                <w:rFonts w:ascii="Arial" w:hAnsi="Arial" w:cs="Arial"/>
                <w:color w:val="FF0000"/>
                <w:sz w:val="22"/>
              </w:rPr>
            </w:pPr>
            <w:r w:rsidRPr="000F3EF7">
              <w:rPr>
                <w:rFonts w:ascii="Segoe UI Emoji" w:hAnsi="Segoe UI Emoji" w:cs="Segoe UI Emoji"/>
                <w:sz w:val="22"/>
                <w:szCs w:val="22"/>
                <w:shd w:val="clear" w:color="auto" w:fill="FFFFFF"/>
              </w:rPr>
              <w:t>📞</w:t>
            </w:r>
            <w:r w:rsidRPr="000F3EF7">
              <w:rPr>
                <w:rFonts w:ascii="Arial" w:hAnsi="Arial" w:cs="Arial"/>
                <w:sz w:val="22"/>
              </w:rPr>
              <w:t xml:space="preserve"> </w:t>
            </w:r>
            <w:r w:rsidR="000F3EF7" w:rsidRPr="000F3EF7">
              <w:rPr>
                <w:rFonts w:ascii="Arial" w:hAnsi="Arial" w:cs="Arial"/>
                <w:sz w:val="22"/>
              </w:rPr>
              <w:t>1</w:t>
            </w:r>
            <w:r w:rsidR="000F3EF7">
              <w:rPr>
                <w:rFonts w:ascii="Arial" w:hAnsi="Arial" w:cs="Arial"/>
                <w:sz w:val="22"/>
              </w:rPr>
              <w:t>0</w:t>
            </w:r>
            <w:r w:rsidR="000F3EF7" w:rsidRPr="000F3EF7">
              <w:rPr>
                <w:rFonts w:ascii="Arial" w:hAnsi="Arial" w:cs="Arial"/>
                <w:sz w:val="22"/>
              </w:rPr>
              <w:t>1</w:t>
            </w:r>
          </w:p>
        </w:tc>
      </w:tr>
      <w:tr w:rsidR="0020507F" w:rsidRPr="0020507F" w14:paraId="6B52EE9B" w14:textId="77777777" w:rsidTr="0016296B">
        <w:trPr>
          <w:jc w:val="center"/>
        </w:trPr>
        <w:tc>
          <w:tcPr>
            <w:tcW w:w="2552" w:type="dxa"/>
          </w:tcPr>
          <w:p w14:paraId="5D70AB4C" w14:textId="77777777" w:rsidR="00E218BB" w:rsidRPr="000F3EF7" w:rsidRDefault="00E218BB" w:rsidP="00793A6D">
            <w:pPr>
              <w:spacing w:line="276" w:lineRule="auto"/>
              <w:rPr>
                <w:rFonts w:ascii="Arial" w:hAnsi="Arial" w:cs="Arial"/>
                <w:sz w:val="22"/>
              </w:rPr>
            </w:pPr>
          </w:p>
          <w:p w14:paraId="466859C0" w14:textId="77777777" w:rsidR="00E218BB" w:rsidRPr="000F3EF7" w:rsidRDefault="00E218BB" w:rsidP="00793A6D">
            <w:pPr>
              <w:spacing w:line="276" w:lineRule="auto"/>
              <w:rPr>
                <w:rFonts w:ascii="Arial" w:hAnsi="Arial" w:cs="Arial"/>
                <w:sz w:val="22"/>
              </w:rPr>
            </w:pPr>
            <w:r w:rsidRPr="000F3EF7">
              <w:rPr>
                <w:rFonts w:ascii="Arial" w:hAnsi="Arial" w:cs="Arial"/>
                <w:sz w:val="22"/>
              </w:rPr>
              <w:t>Hospital</w:t>
            </w:r>
          </w:p>
        </w:tc>
        <w:tc>
          <w:tcPr>
            <w:tcW w:w="1838" w:type="dxa"/>
          </w:tcPr>
          <w:p w14:paraId="2C47FE1B" w14:textId="77777777" w:rsidR="00E218BB" w:rsidRPr="000F3EF7" w:rsidRDefault="00E218BB" w:rsidP="00793A6D">
            <w:pPr>
              <w:spacing w:line="276" w:lineRule="auto"/>
              <w:rPr>
                <w:rFonts w:ascii="Arial" w:hAnsi="Arial" w:cs="Arial"/>
                <w:sz w:val="22"/>
              </w:rPr>
            </w:pPr>
          </w:p>
          <w:p w14:paraId="60EC261A" w14:textId="78268B45" w:rsidR="00E218BB" w:rsidRPr="000F3EF7" w:rsidRDefault="000F3EF7" w:rsidP="00793A6D">
            <w:pPr>
              <w:spacing w:line="276" w:lineRule="auto"/>
              <w:rPr>
                <w:rFonts w:ascii="Arial" w:hAnsi="Arial" w:cs="Arial"/>
                <w:sz w:val="22"/>
              </w:rPr>
            </w:pPr>
            <w:r w:rsidRPr="000F3EF7">
              <w:rPr>
                <w:rFonts w:ascii="Arial" w:hAnsi="Arial" w:cs="Arial"/>
                <w:sz w:val="22"/>
              </w:rPr>
              <w:t xml:space="preserve">NHS </w:t>
            </w:r>
            <w:proofErr w:type="gramStart"/>
            <w:r w:rsidRPr="000F3EF7">
              <w:rPr>
                <w:rFonts w:ascii="Arial" w:hAnsi="Arial" w:cs="Arial"/>
                <w:sz w:val="22"/>
              </w:rPr>
              <w:t>Non-Emergency</w:t>
            </w:r>
            <w:proofErr w:type="gramEnd"/>
            <w:r w:rsidRPr="000F3EF7">
              <w:rPr>
                <w:rFonts w:ascii="Arial" w:hAnsi="Arial" w:cs="Arial"/>
                <w:sz w:val="22"/>
              </w:rPr>
              <w:t xml:space="preserve"> line </w:t>
            </w:r>
          </w:p>
        </w:tc>
        <w:tc>
          <w:tcPr>
            <w:tcW w:w="4683" w:type="dxa"/>
          </w:tcPr>
          <w:p w14:paraId="5E7E9A8C" w14:textId="77777777" w:rsidR="00E218BB" w:rsidRPr="0020507F" w:rsidRDefault="00E218BB" w:rsidP="00793A6D">
            <w:pPr>
              <w:spacing w:line="276" w:lineRule="auto"/>
              <w:rPr>
                <w:rFonts w:ascii="Arial" w:hAnsi="Arial" w:cs="Arial"/>
                <w:color w:val="FF0000"/>
                <w:sz w:val="22"/>
              </w:rPr>
            </w:pPr>
          </w:p>
          <w:p w14:paraId="26E406A8" w14:textId="77777777" w:rsidR="000F3EF7" w:rsidRDefault="00A862CE" w:rsidP="00793A6D">
            <w:pPr>
              <w:spacing w:line="276" w:lineRule="auto"/>
              <w:rPr>
                <w:rFonts w:ascii="Arial" w:hAnsi="Arial" w:cs="Arial"/>
                <w:color w:val="FF0000"/>
                <w:sz w:val="22"/>
              </w:rPr>
            </w:pPr>
            <w:r w:rsidRPr="00A862CE">
              <w:rPr>
                <w:rFonts w:ascii="Segoe UI Emoji" w:hAnsi="Segoe UI Emoji" w:cs="Segoe UI Emoji"/>
                <w:color w:val="1D1F21"/>
                <w:sz w:val="22"/>
                <w:szCs w:val="22"/>
                <w:shd w:val="clear" w:color="auto" w:fill="FFFFFF"/>
              </w:rPr>
              <w:t>📞</w:t>
            </w:r>
            <w:r w:rsidRPr="0020507F">
              <w:rPr>
                <w:rFonts w:ascii="Arial" w:hAnsi="Arial" w:cs="Arial"/>
                <w:color w:val="FF0000"/>
                <w:sz w:val="22"/>
              </w:rPr>
              <w:t xml:space="preserve"> </w:t>
            </w:r>
            <w:r w:rsidR="000F3EF7">
              <w:rPr>
                <w:rFonts w:ascii="Arial" w:hAnsi="Arial" w:cs="Arial"/>
                <w:color w:val="FF0000"/>
                <w:sz w:val="22"/>
              </w:rPr>
              <w:t>111</w:t>
            </w:r>
          </w:p>
          <w:p w14:paraId="39FBC44D" w14:textId="6CDCA786" w:rsidR="00E218BB" w:rsidRPr="000F3EF7" w:rsidRDefault="00E218BB" w:rsidP="00793A6D">
            <w:pPr>
              <w:spacing w:line="276" w:lineRule="auto"/>
              <w:rPr>
                <w:rFonts w:ascii="Arial" w:hAnsi="Arial" w:cs="Arial"/>
                <w:sz w:val="22"/>
              </w:rPr>
            </w:pPr>
            <w:r w:rsidRPr="000F3EF7">
              <w:rPr>
                <w:rFonts w:ascii="Arial" w:hAnsi="Arial" w:cs="Arial"/>
                <w:sz w:val="22"/>
              </w:rPr>
              <w:t>01539 732288 Main</w:t>
            </w:r>
            <w:r w:rsidR="000F3EF7">
              <w:rPr>
                <w:rFonts w:ascii="Arial" w:hAnsi="Arial" w:cs="Arial"/>
                <w:sz w:val="22"/>
              </w:rPr>
              <w:t xml:space="preserve"> reception WGH</w:t>
            </w:r>
          </w:p>
          <w:p w14:paraId="33F579EB" w14:textId="77777777" w:rsidR="00E218BB" w:rsidRPr="0020507F" w:rsidRDefault="00E218BB" w:rsidP="000F3EF7">
            <w:pPr>
              <w:spacing w:line="276" w:lineRule="auto"/>
              <w:rPr>
                <w:rFonts w:ascii="Arial" w:hAnsi="Arial" w:cs="Arial"/>
                <w:color w:val="FF0000"/>
                <w:sz w:val="22"/>
              </w:rPr>
            </w:pPr>
          </w:p>
        </w:tc>
      </w:tr>
      <w:tr w:rsidR="0020507F" w:rsidRPr="0020507F" w14:paraId="73C6D5F6" w14:textId="77777777" w:rsidTr="0016296B">
        <w:trPr>
          <w:jc w:val="center"/>
        </w:trPr>
        <w:tc>
          <w:tcPr>
            <w:tcW w:w="2552" w:type="dxa"/>
          </w:tcPr>
          <w:p w14:paraId="6798A006" w14:textId="77777777" w:rsidR="00E218BB" w:rsidRPr="0020507F" w:rsidRDefault="00E218BB" w:rsidP="00793A6D">
            <w:pPr>
              <w:spacing w:line="276" w:lineRule="auto"/>
              <w:rPr>
                <w:rFonts w:ascii="Arial" w:hAnsi="Arial" w:cs="Arial"/>
                <w:color w:val="FF0000"/>
                <w:sz w:val="22"/>
              </w:rPr>
            </w:pPr>
          </w:p>
          <w:p w14:paraId="653FFFC9" w14:textId="77777777" w:rsidR="00E218BB" w:rsidRPr="000F3EF7" w:rsidRDefault="00E218BB" w:rsidP="00793A6D">
            <w:pPr>
              <w:spacing w:line="276" w:lineRule="auto"/>
              <w:rPr>
                <w:rFonts w:ascii="Arial" w:hAnsi="Arial" w:cs="Arial"/>
                <w:sz w:val="22"/>
              </w:rPr>
            </w:pPr>
            <w:r w:rsidRPr="000F3EF7">
              <w:rPr>
                <w:rFonts w:ascii="Arial" w:hAnsi="Arial" w:cs="Arial"/>
                <w:sz w:val="22"/>
              </w:rPr>
              <w:t>Health &amp; Safety Executive</w:t>
            </w:r>
          </w:p>
          <w:p w14:paraId="6344BAA7" w14:textId="77777777" w:rsidR="0099639F" w:rsidRPr="0020507F" w:rsidRDefault="0099639F" w:rsidP="00793A6D">
            <w:pPr>
              <w:spacing w:line="276" w:lineRule="auto"/>
              <w:rPr>
                <w:rFonts w:ascii="Arial" w:hAnsi="Arial" w:cs="Arial"/>
                <w:color w:val="FF0000"/>
                <w:sz w:val="22"/>
              </w:rPr>
            </w:pPr>
          </w:p>
        </w:tc>
        <w:tc>
          <w:tcPr>
            <w:tcW w:w="1838" w:type="dxa"/>
          </w:tcPr>
          <w:p w14:paraId="5EB98370" w14:textId="77777777" w:rsidR="00E218BB" w:rsidRPr="0020507F" w:rsidRDefault="00E218BB" w:rsidP="00793A6D">
            <w:pPr>
              <w:spacing w:line="276" w:lineRule="auto"/>
              <w:rPr>
                <w:rFonts w:ascii="Arial" w:hAnsi="Arial" w:cs="Arial"/>
                <w:color w:val="FF0000"/>
                <w:sz w:val="22"/>
              </w:rPr>
            </w:pPr>
          </w:p>
        </w:tc>
        <w:tc>
          <w:tcPr>
            <w:tcW w:w="4683" w:type="dxa"/>
          </w:tcPr>
          <w:p w14:paraId="0DF459AD" w14:textId="77777777" w:rsidR="00E218BB" w:rsidRPr="0020507F" w:rsidRDefault="00E218BB" w:rsidP="00793A6D">
            <w:pPr>
              <w:spacing w:line="276" w:lineRule="auto"/>
              <w:rPr>
                <w:rFonts w:ascii="Arial" w:hAnsi="Arial" w:cs="Arial"/>
                <w:color w:val="FF0000"/>
                <w:sz w:val="22"/>
              </w:rPr>
            </w:pPr>
          </w:p>
          <w:p w14:paraId="10F9293F" w14:textId="4FA11C4E" w:rsidR="0099639F" w:rsidRDefault="00A862CE" w:rsidP="00793A6D">
            <w:pPr>
              <w:spacing w:line="276" w:lineRule="auto"/>
              <w:rPr>
                <w:rFonts w:ascii="Arial" w:hAnsi="Arial" w:cs="Arial"/>
                <w:color w:val="FF0000"/>
                <w:sz w:val="22"/>
                <w:szCs w:val="22"/>
                <w:lang w:val="en"/>
              </w:rPr>
            </w:pPr>
            <w:r w:rsidRPr="00A862CE">
              <w:rPr>
                <w:rFonts w:ascii="Segoe UI Emoji" w:hAnsi="Segoe UI Emoji" w:cs="Segoe UI Emoji"/>
                <w:color w:val="1D1F21"/>
                <w:sz w:val="22"/>
                <w:szCs w:val="22"/>
                <w:shd w:val="clear" w:color="auto" w:fill="FFFFFF"/>
              </w:rPr>
              <w:t>📞</w:t>
            </w:r>
            <w:r w:rsidRPr="0020507F">
              <w:rPr>
                <w:rFonts w:ascii="Arial" w:hAnsi="Arial" w:cs="Arial"/>
                <w:color w:val="FF0000"/>
                <w:sz w:val="22"/>
                <w:szCs w:val="22"/>
                <w:lang w:val="en"/>
              </w:rPr>
              <w:t xml:space="preserve"> </w:t>
            </w:r>
            <w:r w:rsidR="000503D5">
              <w:rPr>
                <w:rFonts w:ascii="Arial" w:hAnsi="Arial" w:cs="Arial"/>
                <w:color w:val="111111"/>
                <w:sz w:val="22"/>
                <w:szCs w:val="22"/>
              </w:rPr>
              <w:t>0300 003 1647</w:t>
            </w:r>
          </w:p>
          <w:p w14:paraId="60E86A54" w14:textId="77777777" w:rsidR="000503D5" w:rsidRDefault="000503D5" w:rsidP="00793A6D">
            <w:pPr>
              <w:spacing w:line="276" w:lineRule="auto"/>
            </w:pPr>
            <w:hyperlink r:id="rId39" w:history="1">
              <w:r w:rsidRPr="000503D5">
                <w:rPr>
                  <w:color w:val="0000FF"/>
                  <w:u w:val="single"/>
                </w:rPr>
                <w:t>Contact the Health and Safety Executive (hse.gov.uk)</w:t>
              </w:r>
            </w:hyperlink>
          </w:p>
          <w:p w14:paraId="7220EA3B" w14:textId="306C716D" w:rsidR="000503D5" w:rsidRPr="000503D5" w:rsidRDefault="000503D5" w:rsidP="00793A6D">
            <w:pPr>
              <w:spacing w:line="276" w:lineRule="auto"/>
              <w:rPr>
                <w:rFonts w:ascii="Arial" w:hAnsi="Arial" w:cs="Arial"/>
                <w:color w:val="FF0000"/>
                <w:sz w:val="22"/>
                <w:szCs w:val="22"/>
              </w:rPr>
            </w:pPr>
            <w:hyperlink r:id="rId40" w:history="1">
              <w:r w:rsidRPr="000503D5">
                <w:rPr>
                  <w:color w:val="0000FF"/>
                  <w:u w:val="single"/>
                </w:rPr>
                <w:t>Tell us about a health and safety issue - Contact HSE</w:t>
              </w:r>
            </w:hyperlink>
          </w:p>
        </w:tc>
      </w:tr>
    </w:tbl>
    <w:p w14:paraId="2E0B3A60" w14:textId="77777777" w:rsidR="00E218BB" w:rsidRDefault="00E218BB" w:rsidP="00E218BB">
      <w:pPr>
        <w:widowControl w:val="0"/>
        <w:autoSpaceDE w:val="0"/>
        <w:autoSpaceDN w:val="0"/>
        <w:adjustRightInd w:val="0"/>
        <w:rPr>
          <w:rFonts w:ascii="Arial" w:hAnsi="Arial" w:cs="Arial"/>
          <w:sz w:val="22"/>
          <w:szCs w:val="22"/>
        </w:rPr>
      </w:pPr>
    </w:p>
    <w:p w14:paraId="7FCB4006" w14:textId="77777777" w:rsidR="00E218BB" w:rsidRDefault="00E218BB" w:rsidP="00E218BB">
      <w:pPr>
        <w:widowControl w:val="0"/>
        <w:autoSpaceDE w:val="0"/>
        <w:autoSpaceDN w:val="0"/>
        <w:adjustRightInd w:val="0"/>
        <w:rPr>
          <w:rFonts w:ascii="Arial" w:hAnsi="Arial" w:cs="Arial"/>
          <w:sz w:val="22"/>
          <w:szCs w:val="22"/>
        </w:rPr>
      </w:pPr>
    </w:p>
    <w:p w14:paraId="33642D80" w14:textId="77777777" w:rsidR="002B431F" w:rsidRDefault="0099639F" w:rsidP="002B431F">
      <w:pPr>
        <w:rPr>
          <w:rFonts w:ascii="Arial" w:hAnsi="Arial" w:cs="Arial"/>
          <w:b/>
          <w:sz w:val="22"/>
          <w:szCs w:val="22"/>
          <w:lang w:val="en-GB"/>
        </w:rPr>
      </w:pPr>
      <w:r>
        <w:rPr>
          <w:rFonts w:ascii="Arial" w:hAnsi="Arial" w:cs="Arial"/>
          <w:b/>
          <w:sz w:val="22"/>
          <w:szCs w:val="22"/>
          <w:lang w:val="en-GB"/>
        </w:rPr>
        <w:br w:type="page"/>
      </w:r>
    </w:p>
    <w:p w14:paraId="25326324" w14:textId="77777777" w:rsidR="00976426" w:rsidRDefault="00976426" w:rsidP="0099639F">
      <w:pPr>
        <w:rPr>
          <w:rFonts w:ascii="Arial" w:hAnsi="Arial" w:cs="Arial"/>
          <w:sz w:val="22"/>
          <w:szCs w:val="22"/>
        </w:rPr>
        <w:sectPr w:rsidR="00976426" w:rsidSect="00EC63A7">
          <w:pgSz w:w="11907" w:h="16840" w:code="9"/>
          <w:pgMar w:top="1008" w:right="1440" w:bottom="864" w:left="1440" w:header="720" w:footer="432" w:gutter="0"/>
          <w:cols w:space="720"/>
          <w:noEndnote/>
        </w:sectPr>
      </w:pPr>
    </w:p>
    <w:p w14:paraId="1912152D" w14:textId="77777777" w:rsidR="00237BB6" w:rsidRDefault="003138AC" w:rsidP="00976426">
      <w:pPr>
        <w:rPr>
          <w:rFonts w:ascii="Arial" w:hAnsi="Arial" w:cs="Arial"/>
          <w:b/>
          <w:sz w:val="22"/>
          <w:szCs w:val="22"/>
        </w:rPr>
      </w:pPr>
      <w:r w:rsidRPr="00976426">
        <w:rPr>
          <w:rFonts w:ascii="Arial" w:hAnsi="Arial" w:cs="Arial"/>
          <w:b/>
          <w:noProof/>
          <w:sz w:val="22"/>
          <w:szCs w:val="22"/>
          <w:lang w:val="en-GB" w:eastAsia="en-GB"/>
        </w:rPr>
        <w:lastRenderedPageBreak/>
        <mc:AlternateContent>
          <mc:Choice Requires="wps">
            <w:drawing>
              <wp:anchor distT="0" distB="0" distL="114300" distR="114300" simplePos="0" relativeHeight="251658244" behindDoc="0" locked="0" layoutInCell="1" allowOverlap="1" wp14:anchorId="0057962B" wp14:editId="3B28A1F9">
                <wp:simplePos x="0" y="0"/>
                <wp:positionH relativeFrom="column">
                  <wp:posOffset>8822055</wp:posOffset>
                </wp:positionH>
                <wp:positionV relativeFrom="paragraph">
                  <wp:posOffset>-447040</wp:posOffset>
                </wp:positionV>
                <wp:extent cx="927735" cy="2984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8E613" w14:textId="77777777" w:rsidR="005D0CEA" w:rsidRPr="00E218BB" w:rsidRDefault="005D0CEA" w:rsidP="00976426">
                            <w:pPr>
                              <w:rPr>
                                <w:rFonts w:ascii="Arial" w:hAnsi="Arial" w:cs="Arial"/>
                                <w:b/>
                                <w:sz w:val="20"/>
                                <w:szCs w:val="20"/>
                              </w:rPr>
                            </w:pPr>
                            <w:r>
                              <w:rPr>
                                <w:rFonts w:ascii="Arial" w:hAnsi="Arial" w:cs="Arial"/>
                                <w:b/>
                                <w:sz w:val="20"/>
                                <w:szCs w:val="20"/>
                              </w:rPr>
                              <w:t>Appendix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7962B" id="Text Box 12" o:spid="_x0000_s1033" type="#_x0000_t202" style="position:absolute;margin-left:694.65pt;margin-top:-35.2pt;width:73.05pt;height:2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" filled="f" stroked="f">
                <v:textbox>
                  <w:txbxContent>
                    <w:p w14:paraId="5DB8E613" w14:textId="77777777" w:rsidR="005D0CEA" w:rsidRPr="00E218BB" w:rsidRDefault="005D0CEA" w:rsidP="00976426">
                      <w:pPr>
                        <w:rPr>
                          <w:rFonts w:ascii="Arial" w:hAnsi="Arial" w:cs="Arial"/>
                          <w:b/>
                          <w:sz w:val="20"/>
                          <w:szCs w:val="20"/>
                        </w:rPr>
                      </w:pPr>
                      <w:r>
                        <w:rPr>
                          <w:rFonts w:ascii="Arial" w:hAnsi="Arial" w:cs="Arial"/>
                          <w:b/>
                          <w:sz w:val="20"/>
                          <w:szCs w:val="20"/>
                        </w:rPr>
                        <w:t>Appendix 4</w:t>
                      </w:r>
                    </w:p>
                  </w:txbxContent>
                </v:textbox>
              </v:shape>
            </w:pict>
          </mc:Fallback>
        </mc:AlternateContent>
      </w:r>
      <w:r w:rsidR="00976426" w:rsidRPr="00976426">
        <w:rPr>
          <w:rFonts w:ascii="Arial" w:hAnsi="Arial" w:cs="Arial"/>
          <w:b/>
          <w:sz w:val="22"/>
          <w:szCs w:val="22"/>
        </w:rPr>
        <w:t>Disaster/Incident Event Log</w:t>
      </w:r>
    </w:p>
    <w:p w14:paraId="65C3228E" w14:textId="77777777" w:rsidR="0028235C" w:rsidRDefault="0028235C" w:rsidP="00976426">
      <w:pPr>
        <w:rPr>
          <w:rFonts w:ascii="Arial" w:hAnsi="Arial" w:cs="Arial"/>
          <w:b/>
          <w:sz w:val="22"/>
          <w:szCs w:val="22"/>
        </w:rPr>
      </w:pPr>
    </w:p>
    <w:p w14:paraId="0A119F2B" w14:textId="77777777" w:rsidR="0028235C" w:rsidRPr="00976426" w:rsidRDefault="0028235C" w:rsidP="00976426">
      <w:pPr>
        <w:rPr>
          <w:rFonts w:ascii="Arial" w:hAnsi="Arial" w:cs="Arial"/>
          <w:b/>
          <w:sz w:val="22"/>
          <w:szCs w:val="22"/>
        </w:rPr>
      </w:pPr>
      <w:r>
        <w:rPr>
          <w:rFonts w:ascii="Arial" w:hAnsi="Arial" w:cs="Arial"/>
          <w:b/>
          <w:sz w:val="22"/>
          <w:szCs w:val="22"/>
        </w:rPr>
        <w:t>To be completed by the Disaster Recovery Manager</w:t>
      </w:r>
    </w:p>
    <w:p w14:paraId="6113F894" w14:textId="77777777" w:rsidR="00976426" w:rsidRDefault="00976426" w:rsidP="00976426">
      <w:pPr>
        <w:rPr>
          <w:rFonts w:ascii="Arial" w:hAnsi="Arial" w:cs="Arial"/>
          <w:sz w:val="22"/>
          <w:szCs w:val="22"/>
        </w:rPr>
      </w:pPr>
    </w:p>
    <w:p w14:paraId="56343C4D" w14:textId="77777777" w:rsidR="00976426" w:rsidRDefault="00976426" w:rsidP="00976426">
      <w:pPr>
        <w:rPr>
          <w:rFonts w:ascii="Arial" w:hAnsi="Arial" w:cs="Arial"/>
          <w:sz w:val="22"/>
          <w:szCs w:val="22"/>
        </w:rPr>
      </w:pPr>
      <w:r>
        <w:rPr>
          <w:rFonts w:ascii="Arial" w:hAnsi="Arial" w:cs="Arial"/>
          <w:sz w:val="22"/>
          <w:szCs w:val="22"/>
        </w:rPr>
        <w:t>Date:</w:t>
      </w:r>
      <w:r>
        <w:rPr>
          <w:rFonts w:ascii="Arial" w:hAnsi="Arial" w:cs="Arial"/>
          <w:sz w:val="22"/>
          <w:szCs w:val="22"/>
        </w:rPr>
        <w:tab/>
        <w:t>__________________</w:t>
      </w:r>
      <w:r w:rsidR="0028235C">
        <w:rPr>
          <w:rFonts w:ascii="Arial" w:hAnsi="Arial" w:cs="Arial"/>
          <w:sz w:val="22"/>
          <w:szCs w:val="22"/>
        </w:rPr>
        <w:t>___</w:t>
      </w:r>
      <w:r>
        <w:rPr>
          <w:rFonts w:ascii="Arial" w:hAnsi="Arial" w:cs="Arial"/>
          <w:sz w:val="22"/>
          <w:szCs w:val="22"/>
        </w:rPr>
        <w:t>_________</w:t>
      </w:r>
      <w:r>
        <w:rPr>
          <w:rFonts w:ascii="Arial" w:hAnsi="Arial" w:cs="Arial"/>
          <w:sz w:val="22"/>
          <w:szCs w:val="22"/>
        </w:rPr>
        <w:tab/>
      </w:r>
      <w:r w:rsidR="0028235C">
        <w:rPr>
          <w:rFonts w:ascii="Arial" w:hAnsi="Arial" w:cs="Arial"/>
          <w:sz w:val="22"/>
          <w:szCs w:val="22"/>
        </w:rPr>
        <w:t xml:space="preserve">    </w:t>
      </w:r>
      <w:r w:rsidR="0028235C">
        <w:rPr>
          <w:rFonts w:ascii="Arial" w:hAnsi="Arial" w:cs="Arial"/>
          <w:sz w:val="22"/>
          <w:szCs w:val="22"/>
        </w:rPr>
        <w:tab/>
      </w:r>
      <w:r w:rsidR="0028235C">
        <w:rPr>
          <w:rFonts w:ascii="Arial" w:hAnsi="Arial" w:cs="Arial"/>
          <w:sz w:val="22"/>
          <w:szCs w:val="22"/>
        </w:rPr>
        <w:tab/>
      </w:r>
      <w:r>
        <w:rPr>
          <w:rFonts w:ascii="Arial" w:hAnsi="Arial" w:cs="Arial"/>
          <w:sz w:val="22"/>
          <w:szCs w:val="22"/>
        </w:rPr>
        <w:t>Start time</w:t>
      </w:r>
      <w:r w:rsidR="0028235C">
        <w:rPr>
          <w:rFonts w:ascii="Arial" w:hAnsi="Arial" w:cs="Arial"/>
          <w:sz w:val="22"/>
          <w:szCs w:val="22"/>
        </w:rPr>
        <w:t>:   ____________________</w:t>
      </w:r>
      <w:r>
        <w:rPr>
          <w:rFonts w:ascii="Arial" w:hAnsi="Arial" w:cs="Arial"/>
          <w:sz w:val="22"/>
          <w:szCs w:val="22"/>
        </w:rPr>
        <w:tab/>
      </w:r>
      <w:r w:rsidR="0028235C">
        <w:rPr>
          <w:rFonts w:ascii="Arial" w:hAnsi="Arial" w:cs="Arial"/>
          <w:sz w:val="22"/>
          <w:szCs w:val="22"/>
        </w:rPr>
        <w:t xml:space="preserve">        </w:t>
      </w:r>
      <w:r>
        <w:rPr>
          <w:rFonts w:ascii="Arial" w:hAnsi="Arial" w:cs="Arial"/>
          <w:sz w:val="22"/>
          <w:szCs w:val="22"/>
        </w:rPr>
        <w:t>End time</w:t>
      </w:r>
      <w:proofErr w:type="gramStart"/>
      <w:r w:rsidR="0028235C">
        <w:rPr>
          <w:rFonts w:ascii="Arial" w:hAnsi="Arial" w:cs="Arial"/>
          <w:sz w:val="22"/>
          <w:szCs w:val="22"/>
        </w:rPr>
        <w:t>:</w:t>
      </w:r>
      <w:r w:rsidR="0028235C">
        <w:rPr>
          <w:rFonts w:ascii="Arial" w:hAnsi="Arial" w:cs="Arial"/>
          <w:sz w:val="22"/>
          <w:szCs w:val="22"/>
        </w:rPr>
        <w:tab/>
        <w:t xml:space="preserve">    </w:t>
      </w:r>
      <w:proofErr w:type="gramEnd"/>
      <w:r w:rsidR="0028235C">
        <w:rPr>
          <w:rFonts w:ascii="Arial" w:hAnsi="Arial" w:cs="Arial"/>
          <w:sz w:val="22"/>
          <w:szCs w:val="22"/>
        </w:rPr>
        <w:t>____________________</w:t>
      </w:r>
    </w:p>
    <w:p w14:paraId="2CFA3D73" w14:textId="77777777" w:rsidR="00976426" w:rsidRDefault="00976426" w:rsidP="00976426">
      <w:pPr>
        <w:rPr>
          <w:rFonts w:ascii="Arial" w:hAnsi="Arial" w:cs="Arial"/>
          <w:sz w:val="22"/>
          <w:szCs w:val="22"/>
        </w:rPr>
      </w:pPr>
    </w:p>
    <w:p w14:paraId="171438B3" w14:textId="77777777" w:rsidR="00976426" w:rsidRDefault="00976426" w:rsidP="00976426">
      <w:pPr>
        <w:rPr>
          <w:rFonts w:ascii="Arial" w:hAnsi="Arial" w:cs="Arial"/>
          <w:sz w:val="22"/>
          <w:szCs w:val="22"/>
        </w:rPr>
      </w:pPr>
      <w:r>
        <w:rPr>
          <w:rFonts w:ascii="Arial" w:hAnsi="Arial" w:cs="Arial"/>
          <w:sz w:val="22"/>
          <w:szCs w:val="22"/>
        </w:rPr>
        <w:t>Nature of disaster/incident:</w:t>
      </w:r>
      <w:r>
        <w:rPr>
          <w:rFonts w:ascii="Arial" w:hAnsi="Arial" w:cs="Arial"/>
          <w:sz w:val="22"/>
          <w:szCs w:val="22"/>
        </w:rPr>
        <w:tab/>
        <w:t>______________________________________________________</w:t>
      </w:r>
      <w:r w:rsidR="0028235C">
        <w:rPr>
          <w:rFonts w:ascii="Arial" w:hAnsi="Arial" w:cs="Arial"/>
          <w:sz w:val="22"/>
          <w:szCs w:val="22"/>
        </w:rPr>
        <w:t>_</w:t>
      </w:r>
      <w:r>
        <w:rPr>
          <w:rFonts w:ascii="Arial" w:hAnsi="Arial" w:cs="Arial"/>
          <w:sz w:val="22"/>
          <w:szCs w:val="22"/>
        </w:rPr>
        <w:t>__________________________________</w:t>
      </w:r>
      <w:r w:rsidR="0028235C">
        <w:rPr>
          <w:rFonts w:ascii="Arial" w:hAnsi="Arial" w:cs="Arial"/>
          <w:sz w:val="22"/>
          <w:szCs w:val="22"/>
        </w:rPr>
        <w:t>___</w:t>
      </w:r>
      <w:r>
        <w:rPr>
          <w:rFonts w:ascii="Arial" w:hAnsi="Arial" w:cs="Arial"/>
          <w:sz w:val="22"/>
          <w:szCs w:val="22"/>
        </w:rPr>
        <w:t>_</w:t>
      </w:r>
      <w:r w:rsidR="0028235C">
        <w:rPr>
          <w:rFonts w:ascii="Arial" w:hAnsi="Arial" w:cs="Arial"/>
          <w:sz w:val="22"/>
          <w:szCs w:val="22"/>
        </w:rPr>
        <w:t>_</w:t>
      </w:r>
      <w:r>
        <w:rPr>
          <w:rFonts w:ascii="Arial" w:hAnsi="Arial" w:cs="Arial"/>
          <w:sz w:val="22"/>
          <w:szCs w:val="22"/>
        </w:rPr>
        <w:t>____</w:t>
      </w:r>
    </w:p>
    <w:p w14:paraId="7DCFEF49" w14:textId="77777777" w:rsidR="00976426" w:rsidRDefault="00976426" w:rsidP="00976426">
      <w:pPr>
        <w:rPr>
          <w:rFonts w:ascii="Arial" w:hAnsi="Arial" w:cs="Arial"/>
          <w:sz w:val="22"/>
          <w:szCs w:val="22"/>
        </w:rPr>
      </w:pPr>
    </w:p>
    <w:p w14:paraId="2D1BAF91" w14:textId="77777777" w:rsidR="00976426" w:rsidRDefault="00976426" w:rsidP="00976426">
      <w:pPr>
        <w:rPr>
          <w:rFonts w:ascii="Arial" w:hAnsi="Arial" w:cs="Arial"/>
          <w:sz w:val="22"/>
          <w:szCs w:val="22"/>
        </w:rPr>
      </w:pPr>
      <w:r>
        <w:rPr>
          <w:rFonts w:ascii="Arial" w:hAnsi="Arial" w:cs="Arial"/>
          <w:sz w:val="22"/>
          <w:szCs w:val="22"/>
        </w:rPr>
        <w:t>_____________________________________________________________________________</w:t>
      </w:r>
      <w:r w:rsidR="0028235C">
        <w:rPr>
          <w:rFonts w:ascii="Arial" w:hAnsi="Arial" w:cs="Arial"/>
          <w:sz w:val="22"/>
          <w:szCs w:val="22"/>
        </w:rPr>
        <w:t>_</w:t>
      </w:r>
      <w:r>
        <w:rPr>
          <w:rFonts w:ascii="Arial" w:hAnsi="Arial" w:cs="Arial"/>
          <w:sz w:val="22"/>
          <w:szCs w:val="22"/>
        </w:rPr>
        <w:t>________</w:t>
      </w:r>
      <w:r w:rsidR="0028235C">
        <w:rPr>
          <w:rFonts w:ascii="Arial" w:hAnsi="Arial" w:cs="Arial"/>
          <w:sz w:val="22"/>
          <w:szCs w:val="22"/>
        </w:rPr>
        <w:t>_______________________________</w:t>
      </w:r>
      <w:r>
        <w:rPr>
          <w:rFonts w:ascii="Arial" w:hAnsi="Arial" w:cs="Arial"/>
          <w:sz w:val="22"/>
          <w:szCs w:val="22"/>
        </w:rPr>
        <w:t>____</w:t>
      </w:r>
      <w:r w:rsidR="0028235C">
        <w:rPr>
          <w:rFonts w:ascii="Arial" w:hAnsi="Arial" w:cs="Arial"/>
          <w:sz w:val="22"/>
          <w:szCs w:val="22"/>
        </w:rPr>
        <w:t>_</w:t>
      </w:r>
    </w:p>
    <w:p w14:paraId="1A2B24D2" w14:textId="77777777" w:rsidR="00976426" w:rsidRDefault="00976426" w:rsidP="00976426">
      <w:pPr>
        <w:rPr>
          <w:rFonts w:ascii="Arial" w:hAnsi="Arial" w:cs="Arial"/>
          <w:sz w:val="22"/>
          <w:szCs w:val="22"/>
        </w:rPr>
      </w:pPr>
    </w:p>
    <w:p w14:paraId="04304949" w14:textId="77777777" w:rsidR="00976426" w:rsidRDefault="00976426" w:rsidP="00976426">
      <w:pPr>
        <w:rPr>
          <w:rFonts w:ascii="Arial" w:hAnsi="Arial" w:cs="Arial"/>
          <w:sz w:val="22"/>
          <w:szCs w:val="22"/>
        </w:rPr>
      </w:pPr>
      <w:r>
        <w:rPr>
          <w:rFonts w:ascii="Arial" w:hAnsi="Arial" w:cs="Arial"/>
          <w:sz w:val="22"/>
          <w:szCs w:val="22"/>
        </w:rPr>
        <w:t>Post disaster/incident learning points:   ________________________________________</w:t>
      </w:r>
      <w:r w:rsidR="0028235C">
        <w:rPr>
          <w:rFonts w:ascii="Arial" w:hAnsi="Arial" w:cs="Arial"/>
          <w:sz w:val="22"/>
          <w:szCs w:val="22"/>
        </w:rPr>
        <w:t>______</w:t>
      </w:r>
      <w:r>
        <w:rPr>
          <w:rFonts w:ascii="Arial" w:hAnsi="Arial" w:cs="Arial"/>
          <w:sz w:val="22"/>
          <w:szCs w:val="22"/>
        </w:rPr>
        <w:t>_____________________________________________</w:t>
      </w:r>
    </w:p>
    <w:p w14:paraId="4B782373" w14:textId="77777777" w:rsidR="0028235C" w:rsidRDefault="00976426" w:rsidP="0028235C">
      <w:pPr>
        <w:rPr>
          <w:rFonts w:ascii="Arial" w:hAnsi="Arial" w:cs="Arial"/>
          <w:sz w:val="22"/>
          <w:szCs w:val="22"/>
        </w:rPr>
      </w:pPr>
      <w:r>
        <w:rPr>
          <w:rFonts w:ascii="Arial" w:hAnsi="Arial" w:cs="Arial"/>
          <w:sz w:val="22"/>
          <w:szCs w:val="22"/>
        </w:rPr>
        <w:tab/>
      </w:r>
    </w:p>
    <w:p w14:paraId="5AF4D9E1" w14:textId="77777777" w:rsidR="0028235C" w:rsidRDefault="0028235C" w:rsidP="0028235C">
      <w:pPr>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w:t>
      </w:r>
    </w:p>
    <w:p w14:paraId="7E57642D" w14:textId="77777777" w:rsidR="00976426" w:rsidRDefault="00976426" w:rsidP="00976426">
      <w:pPr>
        <w:rPr>
          <w:rFonts w:ascii="Arial" w:hAnsi="Arial" w:cs="Arial"/>
          <w:sz w:val="22"/>
          <w:szCs w:val="22"/>
        </w:rPr>
      </w:pPr>
    </w:p>
    <w:p w14:paraId="79AB1193" w14:textId="77777777" w:rsidR="0028235C" w:rsidRDefault="0028235C" w:rsidP="00976426">
      <w:pPr>
        <w:rPr>
          <w:rFonts w:ascii="Arial" w:hAnsi="Arial" w:cs="Arial"/>
          <w:sz w:val="22"/>
          <w:szCs w:val="22"/>
        </w:rPr>
      </w:pPr>
      <w:r>
        <w:rPr>
          <w:rFonts w:ascii="Arial" w:hAnsi="Arial" w:cs="Arial"/>
          <w:b/>
          <w:sz w:val="22"/>
          <w:szCs w:val="22"/>
        </w:rPr>
        <w:t>Event Log:</w:t>
      </w:r>
    </w:p>
    <w:p w14:paraId="32CE1EBA" w14:textId="77777777" w:rsidR="0028235C" w:rsidRDefault="0028235C" w:rsidP="0097642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4706"/>
        <w:gridCol w:w="2378"/>
        <w:gridCol w:w="2140"/>
        <w:gridCol w:w="4468"/>
      </w:tblGrid>
      <w:tr w:rsidR="0089790A" w:rsidRPr="00793A6D" w14:paraId="583C9B14" w14:textId="77777777" w:rsidTr="00793A6D">
        <w:tc>
          <w:tcPr>
            <w:tcW w:w="1278" w:type="dxa"/>
          </w:tcPr>
          <w:p w14:paraId="287D95D2" w14:textId="77777777" w:rsidR="0028235C" w:rsidRPr="00793A6D" w:rsidRDefault="0028235C" w:rsidP="00793A6D">
            <w:pPr>
              <w:jc w:val="center"/>
              <w:rPr>
                <w:rFonts w:ascii="Arial" w:hAnsi="Arial" w:cs="Arial"/>
                <w:sz w:val="22"/>
                <w:szCs w:val="22"/>
              </w:rPr>
            </w:pPr>
            <w:r w:rsidRPr="00793A6D">
              <w:rPr>
                <w:rFonts w:ascii="Arial" w:hAnsi="Arial" w:cs="Arial"/>
                <w:sz w:val="22"/>
                <w:szCs w:val="22"/>
              </w:rPr>
              <w:t>Time</w:t>
            </w:r>
          </w:p>
        </w:tc>
        <w:tc>
          <w:tcPr>
            <w:tcW w:w="4795" w:type="dxa"/>
          </w:tcPr>
          <w:p w14:paraId="74E9615E" w14:textId="77777777" w:rsidR="0028235C" w:rsidRPr="00793A6D" w:rsidRDefault="0028235C" w:rsidP="00793A6D">
            <w:pPr>
              <w:jc w:val="center"/>
              <w:rPr>
                <w:rFonts w:ascii="Arial" w:hAnsi="Arial" w:cs="Arial"/>
                <w:sz w:val="22"/>
                <w:szCs w:val="22"/>
              </w:rPr>
            </w:pPr>
            <w:r w:rsidRPr="00793A6D">
              <w:rPr>
                <w:rFonts w:ascii="Arial" w:hAnsi="Arial" w:cs="Arial"/>
                <w:sz w:val="22"/>
                <w:szCs w:val="22"/>
              </w:rPr>
              <w:t>Action</w:t>
            </w:r>
          </w:p>
        </w:tc>
        <w:tc>
          <w:tcPr>
            <w:tcW w:w="2405" w:type="dxa"/>
          </w:tcPr>
          <w:p w14:paraId="38494950" w14:textId="77777777" w:rsidR="0028235C" w:rsidRPr="00793A6D" w:rsidRDefault="0028235C" w:rsidP="00793A6D">
            <w:pPr>
              <w:jc w:val="center"/>
              <w:rPr>
                <w:rFonts w:ascii="Arial" w:hAnsi="Arial" w:cs="Arial"/>
                <w:sz w:val="22"/>
                <w:szCs w:val="22"/>
              </w:rPr>
            </w:pPr>
            <w:r w:rsidRPr="00793A6D">
              <w:rPr>
                <w:rFonts w:ascii="Arial" w:hAnsi="Arial" w:cs="Arial"/>
                <w:sz w:val="22"/>
                <w:szCs w:val="22"/>
              </w:rPr>
              <w:t>Delegated to</w:t>
            </w:r>
          </w:p>
        </w:tc>
        <w:tc>
          <w:tcPr>
            <w:tcW w:w="2160" w:type="dxa"/>
          </w:tcPr>
          <w:p w14:paraId="6E8E46C5" w14:textId="77777777" w:rsidR="0028235C" w:rsidRPr="00793A6D" w:rsidRDefault="0028235C" w:rsidP="00793A6D">
            <w:pPr>
              <w:jc w:val="center"/>
              <w:rPr>
                <w:rFonts w:ascii="Arial" w:hAnsi="Arial" w:cs="Arial"/>
                <w:sz w:val="22"/>
                <w:szCs w:val="22"/>
              </w:rPr>
            </w:pPr>
            <w:r w:rsidRPr="00793A6D">
              <w:rPr>
                <w:rFonts w:ascii="Arial" w:hAnsi="Arial" w:cs="Arial"/>
                <w:sz w:val="22"/>
                <w:szCs w:val="22"/>
              </w:rPr>
              <w:t>Date/Time Action Completed</w:t>
            </w:r>
          </w:p>
        </w:tc>
        <w:tc>
          <w:tcPr>
            <w:tcW w:w="4546" w:type="dxa"/>
          </w:tcPr>
          <w:p w14:paraId="633DE30F" w14:textId="77777777" w:rsidR="0028235C" w:rsidRPr="00793A6D" w:rsidRDefault="0028235C" w:rsidP="00793A6D">
            <w:pPr>
              <w:jc w:val="center"/>
              <w:rPr>
                <w:rFonts w:ascii="Arial" w:hAnsi="Arial" w:cs="Arial"/>
                <w:sz w:val="22"/>
                <w:szCs w:val="22"/>
              </w:rPr>
            </w:pPr>
            <w:r w:rsidRPr="00793A6D">
              <w:rPr>
                <w:rFonts w:ascii="Arial" w:hAnsi="Arial" w:cs="Arial"/>
                <w:sz w:val="22"/>
                <w:szCs w:val="22"/>
              </w:rPr>
              <w:t>Remarks</w:t>
            </w:r>
          </w:p>
        </w:tc>
      </w:tr>
      <w:tr w:rsidR="0089790A" w:rsidRPr="00793A6D" w14:paraId="59DB35D9" w14:textId="77777777" w:rsidTr="00793A6D">
        <w:tc>
          <w:tcPr>
            <w:tcW w:w="1278" w:type="dxa"/>
          </w:tcPr>
          <w:p w14:paraId="281625EF" w14:textId="77777777" w:rsidR="0028235C" w:rsidRPr="00793A6D" w:rsidRDefault="0028235C" w:rsidP="00976426">
            <w:pPr>
              <w:rPr>
                <w:rFonts w:ascii="Arial" w:hAnsi="Arial" w:cs="Arial"/>
                <w:sz w:val="22"/>
                <w:szCs w:val="22"/>
              </w:rPr>
            </w:pPr>
          </w:p>
          <w:p w14:paraId="74BA093A" w14:textId="77777777" w:rsidR="005734C2" w:rsidRPr="00793A6D" w:rsidRDefault="005734C2" w:rsidP="00976426">
            <w:pPr>
              <w:rPr>
                <w:rFonts w:ascii="Arial" w:hAnsi="Arial" w:cs="Arial"/>
                <w:sz w:val="22"/>
                <w:szCs w:val="22"/>
              </w:rPr>
            </w:pPr>
          </w:p>
          <w:p w14:paraId="2000FA3F" w14:textId="77777777" w:rsidR="005734C2" w:rsidRPr="00793A6D" w:rsidRDefault="005734C2" w:rsidP="00976426">
            <w:pPr>
              <w:rPr>
                <w:rFonts w:ascii="Arial" w:hAnsi="Arial" w:cs="Arial"/>
                <w:sz w:val="22"/>
                <w:szCs w:val="22"/>
              </w:rPr>
            </w:pPr>
          </w:p>
        </w:tc>
        <w:tc>
          <w:tcPr>
            <w:tcW w:w="4795" w:type="dxa"/>
          </w:tcPr>
          <w:p w14:paraId="608D063F" w14:textId="77777777" w:rsidR="0028235C" w:rsidRPr="00793A6D" w:rsidRDefault="0028235C" w:rsidP="00976426">
            <w:pPr>
              <w:rPr>
                <w:rFonts w:ascii="Arial" w:hAnsi="Arial" w:cs="Arial"/>
                <w:sz w:val="22"/>
                <w:szCs w:val="22"/>
              </w:rPr>
            </w:pPr>
          </w:p>
        </w:tc>
        <w:tc>
          <w:tcPr>
            <w:tcW w:w="2405" w:type="dxa"/>
          </w:tcPr>
          <w:p w14:paraId="1D35840B" w14:textId="77777777" w:rsidR="0028235C" w:rsidRPr="00793A6D" w:rsidRDefault="0028235C" w:rsidP="00976426">
            <w:pPr>
              <w:rPr>
                <w:rFonts w:ascii="Arial" w:hAnsi="Arial" w:cs="Arial"/>
                <w:sz w:val="22"/>
                <w:szCs w:val="22"/>
              </w:rPr>
            </w:pPr>
          </w:p>
        </w:tc>
        <w:tc>
          <w:tcPr>
            <w:tcW w:w="2160" w:type="dxa"/>
          </w:tcPr>
          <w:p w14:paraId="291755B7" w14:textId="77777777" w:rsidR="0028235C" w:rsidRPr="00793A6D" w:rsidRDefault="0028235C" w:rsidP="00976426">
            <w:pPr>
              <w:rPr>
                <w:rFonts w:ascii="Arial" w:hAnsi="Arial" w:cs="Arial"/>
                <w:sz w:val="22"/>
                <w:szCs w:val="22"/>
              </w:rPr>
            </w:pPr>
          </w:p>
        </w:tc>
        <w:tc>
          <w:tcPr>
            <w:tcW w:w="4546" w:type="dxa"/>
          </w:tcPr>
          <w:p w14:paraId="7F401E66" w14:textId="77777777" w:rsidR="0028235C" w:rsidRPr="00793A6D" w:rsidRDefault="0028235C" w:rsidP="00976426">
            <w:pPr>
              <w:rPr>
                <w:rFonts w:ascii="Arial" w:hAnsi="Arial" w:cs="Arial"/>
                <w:sz w:val="22"/>
                <w:szCs w:val="22"/>
              </w:rPr>
            </w:pPr>
          </w:p>
        </w:tc>
      </w:tr>
      <w:tr w:rsidR="0089790A" w:rsidRPr="00793A6D" w14:paraId="77B3D810" w14:textId="77777777" w:rsidTr="00793A6D">
        <w:tc>
          <w:tcPr>
            <w:tcW w:w="1278" w:type="dxa"/>
          </w:tcPr>
          <w:p w14:paraId="49ADBD58" w14:textId="77777777" w:rsidR="005734C2" w:rsidRPr="00793A6D" w:rsidRDefault="005734C2" w:rsidP="00976426">
            <w:pPr>
              <w:rPr>
                <w:rFonts w:ascii="Arial" w:hAnsi="Arial" w:cs="Arial"/>
                <w:sz w:val="22"/>
                <w:szCs w:val="22"/>
              </w:rPr>
            </w:pPr>
          </w:p>
          <w:p w14:paraId="2945A7F2" w14:textId="77777777" w:rsidR="005734C2" w:rsidRPr="00793A6D" w:rsidRDefault="005734C2" w:rsidP="00976426">
            <w:pPr>
              <w:rPr>
                <w:rFonts w:ascii="Arial" w:hAnsi="Arial" w:cs="Arial"/>
                <w:sz w:val="22"/>
                <w:szCs w:val="22"/>
              </w:rPr>
            </w:pPr>
          </w:p>
          <w:p w14:paraId="7048B39F" w14:textId="77777777" w:rsidR="005734C2" w:rsidRPr="00793A6D" w:rsidRDefault="005734C2" w:rsidP="00976426">
            <w:pPr>
              <w:rPr>
                <w:rFonts w:ascii="Arial" w:hAnsi="Arial" w:cs="Arial"/>
                <w:sz w:val="22"/>
                <w:szCs w:val="22"/>
              </w:rPr>
            </w:pPr>
          </w:p>
        </w:tc>
        <w:tc>
          <w:tcPr>
            <w:tcW w:w="4795" w:type="dxa"/>
          </w:tcPr>
          <w:p w14:paraId="301FCA42" w14:textId="77777777" w:rsidR="005734C2" w:rsidRPr="00793A6D" w:rsidRDefault="005734C2" w:rsidP="00976426">
            <w:pPr>
              <w:rPr>
                <w:rFonts w:ascii="Arial" w:hAnsi="Arial" w:cs="Arial"/>
                <w:sz w:val="22"/>
                <w:szCs w:val="22"/>
              </w:rPr>
            </w:pPr>
          </w:p>
        </w:tc>
        <w:tc>
          <w:tcPr>
            <w:tcW w:w="2405" w:type="dxa"/>
          </w:tcPr>
          <w:p w14:paraId="4E9F043E" w14:textId="77777777" w:rsidR="005734C2" w:rsidRPr="00793A6D" w:rsidRDefault="005734C2" w:rsidP="00976426">
            <w:pPr>
              <w:rPr>
                <w:rFonts w:ascii="Arial" w:hAnsi="Arial" w:cs="Arial"/>
                <w:sz w:val="22"/>
                <w:szCs w:val="22"/>
              </w:rPr>
            </w:pPr>
          </w:p>
        </w:tc>
        <w:tc>
          <w:tcPr>
            <w:tcW w:w="2160" w:type="dxa"/>
          </w:tcPr>
          <w:p w14:paraId="45729631" w14:textId="77777777" w:rsidR="005734C2" w:rsidRPr="00793A6D" w:rsidRDefault="005734C2" w:rsidP="00976426">
            <w:pPr>
              <w:rPr>
                <w:rFonts w:ascii="Arial" w:hAnsi="Arial" w:cs="Arial"/>
                <w:sz w:val="22"/>
                <w:szCs w:val="22"/>
              </w:rPr>
            </w:pPr>
          </w:p>
        </w:tc>
        <w:tc>
          <w:tcPr>
            <w:tcW w:w="4546" w:type="dxa"/>
          </w:tcPr>
          <w:p w14:paraId="57F89D35" w14:textId="77777777" w:rsidR="005734C2" w:rsidRPr="00793A6D" w:rsidRDefault="005734C2" w:rsidP="00976426">
            <w:pPr>
              <w:rPr>
                <w:rFonts w:ascii="Arial" w:hAnsi="Arial" w:cs="Arial"/>
                <w:sz w:val="22"/>
                <w:szCs w:val="22"/>
              </w:rPr>
            </w:pPr>
          </w:p>
        </w:tc>
      </w:tr>
      <w:tr w:rsidR="0089790A" w:rsidRPr="00793A6D" w14:paraId="1BC29AD5" w14:textId="77777777" w:rsidTr="00793A6D">
        <w:tc>
          <w:tcPr>
            <w:tcW w:w="1278" w:type="dxa"/>
          </w:tcPr>
          <w:p w14:paraId="4974C789" w14:textId="77777777" w:rsidR="005734C2" w:rsidRPr="00793A6D" w:rsidRDefault="005734C2" w:rsidP="00976426">
            <w:pPr>
              <w:rPr>
                <w:rFonts w:ascii="Arial" w:hAnsi="Arial" w:cs="Arial"/>
                <w:sz w:val="22"/>
                <w:szCs w:val="22"/>
              </w:rPr>
            </w:pPr>
          </w:p>
          <w:p w14:paraId="2017B800" w14:textId="77777777" w:rsidR="005734C2" w:rsidRPr="00793A6D" w:rsidRDefault="005734C2" w:rsidP="00976426">
            <w:pPr>
              <w:rPr>
                <w:rFonts w:ascii="Arial" w:hAnsi="Arial" w:cs="Arial"/>
                <w:sz w:val="22"/>
                <w:szCs w:val="22"/>
              </w:rPr>
            </w:pPr>
          </w:p>
          <w:p w14:paraId="48FA9AB0" w14:textId="77777777" w:rsidR="005734C2" w:rsidRPr="00793A6D" w:rsidRDefault="005734C2" w:rsidP="00976426">
            <w:pPr>
              <w:rPr>
                <w:rFonts w:ascii="Arial" w:hAnsi="Arial" w:cs="Arial"/>
                <w:sz w:val="22"/>
                <w:szCs w:val="22"/>
              </w:rPr>
            </w:pPr>
          </w:p>
        </w:tc>
        <w:tc>
          <w:tcPr>
            <w:tcW w:w="4795" w:type="dxa"/>
          </w:tcPr>
          <w:p w14:paraId="510D1EBD" w14:textId="77777777" w:rsidR="005734C2" w:rsidRPr="00793A6D" w:rsidRDefault="005734C2" w:rsidP="00976426">
            <w:pPr>
              <w:rPr>
                <w:rFonts w:ascii="Arial" w:hAnsi="Arial" w:cs="Arial"/>
                <w:sz w:val="22"/>
                <w:szCs w:val="22"/>
              </w:rPr>
            </w:pPr>
          </w:p>
        </w:tc>
        <w:tc>
          <w:tcPr>
            <w:tcW w:w="2405" w:type="dxa"/>
          </w:tcPr>
          <w:p w14:paraId="7F611977" w14:textId="77777777" w:rsidR="005734C2" w:rsidRPr="00793A6D" w:rsidRDefault="005734C2" w:rsidP="00976426">
            <w:pPr>
              <w:rPr>
                <w:rFonts w:ascii="Arial" w:hAnsi="Arial" w:cs="Arial"/>
                <w:sz w:val="22"/>
                <w:szCs w:val="22"/>
              </w:rPr>
            </w:pPr>
          </w:p>
        </w:tc>
        <w:tc>
          <w:tcPr>
            <w:tcW w:w="2160" w:type="dxa"/>
          </w:tcPr>
          <w:p w14:paraId="4B1ADE25" w14:textId="77777777" w:rsidR="005734C2" w:rsidRPr="00793A6D" w:rsidRDefault="005734C2" w:rsidP="00976426">
            <w:pPr>
              <w:rPr>
                <w:rFonts w:ascii="Arial" w:hAnsi="Arial" w:cs="Arial"/>
                <w:sz w:val="22"/>
                <w:szCs w:val="22"/>
              </w:rPr>
            </w:pPr>
          </w:p>
        </w:tc>
        <w:tc>
          <w:tcPr>
            <w:tcW w:w="4546" w:type="dxa"/>
          </w:tcPr>
          <w:p w14:paraId="60C90B47" w14:textId="77777777" w:rsidR="005734C2" w:rsidRPr="00793A6D" w:rsidRDefault="005734C2" w:rsidP="00976426">
            <w:pPr>
              <w:rPr>
                <w:rFonts w:ascii="Arial" w:hAnsi="Arial" w:cs="Arial"/>
                <w:sz w:val="22"/>
                <w:szCs w:val="22"/>
              </w:rPr>
            </w:pPr>
          </w:p>
        </w:tc>
      </w:tr>
      <w:tr w:rsidR="0089790A" w:rsidRPr="00793A6D" w14:paraId="57F48646" w14:textId="77777777" w:rsidTr="00793A6D">
        <w:tc>
          <w:tcPr>
            <w:tcW w:w="1278" w:type="dxa"/>
          </w:tcPr>
          <w:p w14:paraId="13BA9068" w14:textId="77777777" w:rsidR="005734C2" w:rsidRPr="00793A6D" w:rsidRDefault="005734C2" w:rsidP="00976426">
            <w:pPr>
              <w:rPr>
                <w:rFonts w:ascii="Arial" w:hAnsi="Arial" w:cs="Arial"/>
                <w:sz w:val="22"/>
                <w:szCs w:val="22"/>
              </w:rPr>
            </w:pPr>
          </w:p>
          <w:p w14:paraId="7742B401" w14:textId="77777777" w:rsidR="005734C2" w:rsidRPr="00793A6D" w:rsidRDefault="005734C2" w:rsidP="00976426">
            <w:pPr>
              <w:rPr>
                <w:rFonts w:ascii="Arial" w:hAnsi="Arial" w:cs="Arial"/>
                <w:sz w:val="22"/>
                <w:szCs w:val="22"/>
              </w:rPr>
            </w:pPr>
          </w:p>
          <w:p w14:paraId="55007C7A" w14:textId="77777777" w:rsidR="005734C2" w:rsidRPr="00793A6D" w:rsidRDefault="005734C2" w:rsidP="00976426">
            <w:pPr>
              <w:rPr>
                <w:rFonts w:ascii="Arial" w:hAnsi="Arial" w:cs="Arial"/>
                <w:sz w:val="22"/>
                <w:szCs w:val="22"/>
              </w:rPr>
            </w:pPr>
          </w:p>
          <w:p w14:paraId="0EB446BD" w14:textId="77777777" w:rsidR="005734C2" w:rsidRPr="00793A6D" w:rsidRDefault="005734C2" w:rsidP="00976426">
            <w:pPr>
              <w:rPr>
                <w:rFonts w:ascii="Arial" w:hAnsi="Arial" w:cs="Arial"/>
                <w:sz w:val="22"/>
                <w:szCs w:val="22"/>
              </w:rPr>
            </w:pPr>
          </w:p>
        </w:tc>
        <w:tc>
          <w:tcPr>
            <w:tcW w:w="4795" w:type="dxa"/>
          </w:tcPr>
          <w:p w14:paraId="350A8226" w14:textId="77777777" w:rsidR="005734C2" w:rsidRPr="00793A6D" w:rsidRDefault="005734C2" w:rsidP="00976426">
            <w:pPr>
              <w:rPr>
                <w:rFonts w:ascii="Arial" w:hAnsi="Arial" w:cs="Arial"/>
                <w:sz w:val="22"/>
                <w:szCs w:val="22"/>
              </w:rPr>
            </w:pPr>
          </w:p>
        </w:tc>
        <w:tc>
          <w:tcPr>
            <w:tcW w:w="2405" w:type="dxa"/>
          </w:tcPr>
          <w:p w14:paraId="6F2FBC33" w14:textId="77777777" w:rsidR="005734C2" w:rsidRPr="00793A6D" w:rsidRDefault="005734C2" w:rsidP="00976426">
            <w:pPr>
              <w:rPr>
                <w:rFonts w:ascii="Arial" w:hAnsi="Arial" w:cs="Arial"/>
                <w:sz w:val="22"/>
                <w:szCs w:val="22"/>
              </w:rPr>
            </w:pPr>
          </w:p>
        </w:tc>
        <w:tc>
          <w:tcPr>
            <w:tcW w:w="2160" w:type="dxa"/>
          </w:tcPr>
          <w:p w14:paraId="1553ECE9" w14:textId="77777777" w:rsidR="005734C2" w:rsidRPr="00793A6D" w:rsidRDefault="005734C2" w:rsidP="00976426">
            <w:pPr>
              <w:rPr>
                <w:rFonts w:ascii="Arial" w:hAnsi="Arial" w:cs="Arial"/>
                <w:sz w:val="22"/>
                <w:szCs w:val="22"/>
              </w:rPr>
            </w:pPr>
          </w:p>
        </w:tc>
        <w:tc>
          <w:tcPr>
            <w:tcW w:w="4546" w:type="dxa"/>
          </w:tcPr>
          <w:p w14:paraId="4FB46E33" w14:textId="77777777" w:rsidR="005734C2" w:rsidRPr="00793A6D" w:rsidRDefault="005734C2" w:rsidP="00976426">
            <w:pPr>
              <w:rPr>
                <w:rFonts w:ascii="Arial" w:hAnsi="Arial" w:cs="Arial"/>
                <w:sz w:val="22"/>
                <w:szCs w:val="22"/>
              </w:rPr>
            </w:pPr>
          </w:p>
        </w:tc>
      </w:tr>
      <w:tr w:rsidR="0089790A" w:rsidRPr="00793A6D" w14:paraId="4357F679" w14:textId="77777777" w:rsidTr="00793A6D">
        <w:tc>
          <w:tcPr>
            <w:tcW w:w="1278" w:type="dxa"/>
          </w:tcPr>
          <w:p w14:paraId="5AD00CE9" w14:textId="77777777" w:rsidR="005734C2" w:rsidRPr="00793A6D" w:rsidRDefault="005734C2" w:rsidP="00976426">
            <w:pPr>
              <w:rPr>
                <w:rFonts w:ascii="Arial" w:hAnsi="Arial" w:cs="Arial"/>
                <w:sz w:val="22"/>
                <w:szCs w:val="22"/>
              </w:rPr>
            </w:pPr>
          </w:p>
          <w:p w14:paraId="7A8C2C8B" w14:textId="77777777" w:rsidR="005734C2" w:rsidRPr="00793A6D" w:rsidRDefault="005734C2" w:rsidP="00976426">
            <w:pPr>
              <w:rPr>
                <w:rFonts w:ascii="Arial" w:hAnsi="Arial" w:cs="Arial"/>
                <w:sz w:val="22"/>
                <w:szCs w:val="22"/>
              </w:rPr>
            </w:pPr>
          </w:p>
          <w:p w14:paraId="6E95D1E5" w14:textId="77777777" w:rsidR="005734C2" w:rsidRPr="00793A6D" w:rsidRDefault="005734C2" w:rsidP="00976426">
            <w:pPr>
              <w:rPr>
                <w:rFonts w:ascii="Arial" w:hAnsi="Arial" w:cs="Arial"/>
                <w:sz w:val="22"/>
                <w:szCs w:val="22"/>
              </w:rPr>
            </w:pPr>
          </w:p>
          <w:p w14:paraId="04A232B5" w14:textId="77777777" w:rsidR="005734C2" w:rsidRPr="00793A6D" w:rsidRDefault="005734C2" w:rsidP="00976426">
            <w:pPr>
              <w:rPr>
                <w:rFonts w:ascii="Arial" w:hAnsi="Arial" w:cs="Arial"/>
                <w:sz w:val="22"/>
                <w:szCs w:val="22"/>
              </w:rPr>
            </w:pPr>
          </w:p>
        </w:tc>
        <w:tc>
          <w:tcPr>
            <w:tcW w:w="4795" w:type="dxa"/>
          </w:tcPr>
          <w:p w14:paraId="5D800E9D" w14:textId="77777777" w:rsidR="005734C2" w:rsidRPr="00793A6D" w:rsidRDefault="005734C2" w:rsidP="00976426">
            <w:pPr>
              <w:rPr>
                <w:rFonts w:ascii="Arial" w:hAnsi="Arial" w:cs="Arial"/>
                <w:sz w:val="22"/>
                <w:szCs w:val="22"/>
              </w:rPr>
            </w:pPr>
          </w:p>
        </w:tc>
        <w:tc>
          <w:tcPr>
            <w:tcW w:w="2405" w:type="dxa"/>
          </w:tcPr>
          <w:p w14:paraId="14BD741B" w14:textId="77777777" w:rsidR="005734C2" w:rsidRPr="00793A6D" w:rsidRDefault="005734C2" w:rsidP="00976426">
            <w:pPr>
              <w:rPr>
                <w:rFonts w:ascii="Arial" w:hAnsi="Arial" w:cs="Arial"/>
                <w:sz w:val="22"/>
                <w:szCs w:val="22"/>
              </w:rPr>
            </w:pPr>
          </w:p>
        </w:tc>
        <w:tc>
          <w:tcPr>
            <w:tcW w:w="2160" w:type="dxa"/>
          </w:tcPr>
          <w:p w14:paraId="431BE5D5" w14:textId="77777777" w:rsidR="005734C2" w:rsidRPr="00793A6D" w:rsidRDefault="005734C2" w:rsidP="00976426">
            <w:pPr>
              <w:rPr>
                <w:rFonts w:ascii="Arial" w:hAnsi="Arial" w:cs="Arial"/>
                <w:sz w:val="22"/>
                <w:szCs w:val="22"/>
              </w:rPr>
            </w:pPr>
          </w:p>
        </w:tc>
        <w:tc>
          <w:tcPr>
            <w:tcW w:w="4546" w:type="dxa"/>
          </w:tcPr>
          <w:p w14:paraId="204CF4CC" w14:textId="77777777" w:rsidR="005734C2" w:rsidRPr="00793A6D" w:rsidRDefault="005734C2" w:rsidP="00976426">
            <w:pPr>
              <w:rPr>
                <w:rFonts w:ascii="Arial" w:hAnsi="Arial" w:cs="Arial"/>
                <w:sz w:val="22"/>
                <w:szCs w:val="22"/>
              </w:rPr>
            </w:pPr>
          </w:p>
        </w:tc>
      </w:tr>
    </w:tbl>
    <w:p w14:paraId="20975AEC" w14:textId="77777777" w:rsidR="00E8153E" w:rsidRDefault="005757B2" w:rsidP="00976426">
      <w:pPr>
        <w:rPr>
          <w:rFonts w:ascii="Arial" w:hAnsi="Arial" w:cs="Arial"/>
          <w:sz w:val="22"/>
          <w:szCs w:val="22"/>
        </w:rPr>
        <w:sectPr w:rsidR="00E8153E" w:rsidSect="005734C2">
          <w:pgSz w:w="16840" w:h="11907" w:orient="landscape" w:code="9"/>
          <w:pgMar w:top="1008" w:right="864" w:bottom="864" w:left="1008" w:header="720" w:footer="677" w:gutter="0"/>
          <w:cols w:space="720"/>
          <w:noEndnote/>
        </w:sectPr>
      </w:pPr>
      <w:r>
        <w:rPr>
          <w:rFonts w:ascii="Arial" w:hAnsi="Arial" w:cs="Arial"/>
          <w:sz w:val="22"/>
          <w:szCs w:val="22"/>
        </w:rPr>
        <w:t xml:space="preserve">  </w:t>
      </w:r>
    </w:p>
    <w:p w14:paraId="7587B7ED" w14:textId="77777777" w:rsidR="00297DAE" w:rsidRDefault="00297DAE" w:rsidP="00297DAE">
      <w:pPr>
        <w:spacing w:line="276" w:lineRule="auto"/>
        <w:jc w:val="right"/>
        <w:rPr>
          <w:b/>
          <w:sz w:val="28"/>
          <w:szCs w:val="28"/>
          <w:u w:val="single"/>
        </w:rPr>
      </w:pPr>
      <w:r w:rsidRPr="00DA0776">
        <w:rPr>
          <w:noProof/>
          <w:lang w:eastAsia="en-GB"/>
        </w:rPr>
        <w:lastRenderedPageBreak/>
        <w:drawing>
          <wp:inline distT="0" distB="0" distL="0" distR="0" wp14:anchorId="59F17B19" wp14:editId="200C454D">
            <wp:extent cx="1629410" cy="781050"/>
            <wp:effectExtent l="0" t="0" r="0" b="0"/>
            <wp:docPr id="26" name="Picture 12" descr="KC_logo_bw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C_logo_bw_p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9410" cy="781050"/>
                    </a:xfrm>
                    <a:prstGeom prst="rect">
                      <a:avLst/>
                    </a:prstGeom>
                    <a:noFill/>
                    <a:ln>
                      <a:noFill/>
                    </a:ln>
                  </pic:spPr>
                </pic:pic>
              </a:graphicData>
            </a:graphic>
          </wp:inline>
        </w:drawing>
      </w:r>
    </w:p>
    <w:p w14:paraId="72A7F81B" w14:textId="77777777" w:rsidR="00297DAE" w:rsidRDefault="00297DAE" w:rsidP="00297DAE">
      <w:pPr>
        <w:spacing w:line="276" w:lineRule="auto"/>
        <w:jc w:val="center"/>
        <w:rPr>
          <w:b/>
          <w:sz w:val="28"/>
          <w:szCs w:val="28"/>
          <w:u w:val="single"/>
        </w:rPr>
      </w:pPr>
    </w:p>
    <w:p w14:paraId="30E60B23" w14:textId="77777777" w:rsidR="00297DAE" w:rsidRDefault="00297DAE" w:rsidP="00297DAE">
      <w:pPr>
        <w:spacing w:line="276" w:lineRule="auto"/>
        <w:jc w:val="center"/>
        <w:rPr>
          <w:sz w:val="28"/>
          <w:szCs w:val="28"/>
        </w:rPr>
      </w:pPr>
      <w:r w:rsidRPr="00A54F6F">
        <w:rPr>
          <w:b/>
          <w:sz w:val="28"/>
          <w:szCs w:val="28"/>
          <w:u w:val="single"/>
        </w:rPr>
        <w:t>Total network documentation for Kendal College</w:t>
      </w:r>
    </w:p>
    <w:p w14:paraId="044603C7" w14:textId="77777777" w:rsidR="00297DAE" w:rsidRDefault="00297DAE" w:rsidP="00297DAE">
      <w:pPr>
        <w:spacing w:line="276" w:lineRule="auto"/>
        <w:rPr>
          <w:sz w:val="28"/>
          <w:szCs w:val="28"/>
        </w:rPr>
      </w:pPr>
    </w:p>
    <w:p w14:paraId="0D0B9667" w14:textId="77777777" w:rsidR="00297DAE" w:rsidRDefault="00297DAE" w:rsidP="00297DAE">
      <w:pPr>
        <w:spacing w:line="276" w:lineRule="auto"/>
        <w:rPr>
          <w:sz w:val="22"/>
          <w:szCs w:val="22"/>
        </w:rPr>
      </w:pPr>
    </w:p>
    <w:p w14:paraId="1095AE3C" w14:textId="77777777" w:rsidR="00297DAE" w:rsidRDefault="00297DAE" w:rsidP="00297DAE">
      <w:pPr>
        <w:spacing w:line="276" w:lineRule="auto"/>
        <w:jc w:val="center"/>
        <w:rPr>
          <w:b/>
          <w:sz w:val="28"/>
          <w:szCs w:val="28"/>
          <w:u w:val="single"/>
        </w:rPr>
      </w:pPr>
    </w:p>
    <w:p w14:paraId="5949EBD8" w14:textId="77777777" w:rsidR="00297DAE" w:rsidRDefault="00297DAE" w:rsidP="00297DAE">
      <w:pPr>
        <w:rPr>
          <w:b/>
          <w:sz w:val="28"/>
          <w:szCs w:val="28"/>
          <w:u w:val="single"/>
        </w:rPr>
      </w:pPr>
    </w:p>
    <w:tbl>
      <w:tblPr>
        <w:tblStyle w:val="TableGrid"/>
        <w:tblpPr w:leftFromText="180" w:rightFromText="180" w:vertAnchor="text" w:horzAnchor="margin" w:tblpY="897"/>
        <w:tblW w:w="9396" w:type="dxa"/>
        <w:tblLook w:val="04A0" w:firstRow="1" w:lastRow="0" w:firstColumn="1" w:lastColumn="0" w:noHBand="0" w:noVBand="1"/>
      </w:tblPr>
      <w:tblGrid>
        <w:gridCol w:w="3132"/>
        <w:gridCol w:w="3132"/>
        <w:gridCol w:w="3132"/>
      </w:tblGrid>
      <w:tr w:rsidR="00CE3551" w14:paraId="04906A1B" w14:textId="77777777">
        <w:trPr>
          <w:trHeight w:val="679"/>
        </w:trPr>
        <w:tc>
          <w:tcPr>
            <w:tcW w:w="3132" w:type="dxa"/>
          </w:tcPr>
          <w:p w14:paraId="03E99237" w14:textId="77777777" w:rsidR="00297DAE" w:rsidRDefault="00297DAE">
            <w:pPr>
              <w:rPr>
                <w:b/>
                <w:sz w:val="28"/>
                <w:szCs w:val="28"/>
                <w:u w:val="single"/>
              </w:rPr>
            </w:pPr>
            <w:r>
              <w:rPr>
                <w:b/>
                <w:sz w:val="28"/>
                <w:szCs w:val="28"/>
                <w:u w:val="single"/>
              </w:rPr>
              <w:t>Date</w:t>
            </w:r>
          </w:p>
        </w:tc>
        <w:tc>
          <w:tcPr>
            <w:tcW w:w="3132" w:type="dxa"/>
          </w:tcPr>
          <w:p w14:paraId="329B0C2B" w14:textId="77777777" w:rsidR="00297DAE" w:rsidRDefault="00297DAE">
            <w:pPr>
              <w:rPr>
                <w:b/>
                <w:sz w:val="28"/>
                <w:szCs w:val="28"/>
                <w:u w:val="single"/>
              </w:rPr>
            </w:pPr>
            <w:r>
              <w:rPr>
                <w:b/>
                <w:sz w:val="28"/>
                <w:szCs w:val="28"/>
                <w:u w:val="single"/>
              </w:rPr>
              <w:t>Author</w:t>
            </w:r>
          </w:p>
        </w:tc>
        <w:tc>
          <w:tcPr>
            <w:tcW w:w="3132" w:type="dxa"/>
          </w:tcPr>
          <w:p w14:paraId="012E8C57" w14:textId="77777777" w:rsidR="00297DAE" w:rsidRDefault="00297DAE">
            <w:pPr>
              <w:rPr>
                <w:b/>
                <w:sz w:val="28"/>
                <w:szCs w:val="28"/>
                <w:u w:val="single"/>
              </w:rPr>
            </w:pPr>
            <w:r>
              <w:rPr>
                <w:b/>
                <w:sz w:val="28"/>
                <w:szCs w:val="28"/>
                <w:u w:val="single"/>
              </w:rPr>
              <w:t>Revisions</w:t>
            </w:r>
          </w:p>
          <w:p w14:paraId="71CA9A5A" w14:textId="77777777" w:rsidR="00297DAE" w:rsidRDefault="00297DAE">
            <w:pPr>
              <w:rPr>
                <w:b/>
                <w:sz w:val="28"/>
                <w:szCs w:val="28"/>
                <w:u w:val="single"/>
              </w:rPr>
            </w:pPr>
          </w:p>
        </w:tc>
      </w:tr>
      <w:tr w:rsidR="00CE3551" w14:paraId="6E413551" w14:textId="77777777">
        <w:trPr>
          <w:trHeight w:val="1008"/>
        </w:trPr>
        <w:tc>
          <w:tcPr>
            <w:tcW w:w="3132" w:type="dxa"/>
          </w:tcPr>
          <w:p w14:paraId="3343531E" w14:textId="77777777" w:rsidR="00297DAE" w:rsidRPr="00D42B2A" w:rsidRDefault="00297DAE">
            <w:pPr>
              <w:rPr>
                <w:sz w:val="28"/>
                <w:szCs w:val="28"/>
              </w:rPr>
            </w:pPr>
            <w:r>
              <w:rPr>
                <w:sz w:val="28"/>
                <w:szCs w:val="28"/>
              </w:rPr>
              <w:t>03/11/2022</w:t>
            </w:r>
          </w:p>
        </w:tc>
        <w:tc>
          <w:tcPr>
            <w:tcW w:w="3132" w:type="dxa"/>
          </w:tcPr>
          <w:p w14:paraId="38D8806A" w14:textId="77777777" w:rsidR="00297DAE" w:rsidRPr="00D42B2A" w:rsidRDefault="00297DAE">
            <w:pPr>
              <w:rPr>
                <w:sz w:val="28"/>
                <w:szCs w:val="28"/>
              </w:rPr>
            </w:pPr>
            <w:r>
              <w:rPr>
                <w:sz w:val="28"/>
                <w:szCs w:val="28"/>
              </w:rPr>
              <w:t>Mark Woof</w:t>
            </w:r>
          </w:p>
        </w:tc>
        <w:tc>
          <w:tcPr>
            <w:tcW w:w="3132" w:type="dxa"/>
          </w:tcPr>
          <w:p w14:paraId="64C3262B" w14:textId="77777777" w:rsidR="00297DAE" w:rsidRDefault="00297DAE">
            <w:pPr>
              <w:rPr>
                <w:sz w:val="28"/>
                <w:szCs w:val="28"/>
              </w:rPr>
            </w:pPr>
            <w:r w:rsidRPr="00CF3E57">
              <w:rPr>
                <w:sz w:val="28"/>
                <w:szCs w:val="28"/>
              </w:rPr>
              <w:t>Sequential list of disaster recovery tasks</w:t>
            </w:r>
            <w:r>
              <w:rPr>
                <w:sz w:val="28"/>
                <w:szCs w:val="28"/>
              </w:rPr>
              <w:t xml:space="preserve"> added.</w:t>
            </w:r>
          </w:p>
          <w:p w14:paraId="2D9C1A49" w14:textId="0D45E836" w:rsidR="00297DAE" w:rsidRPr="00CF3E57" w:rsidRDefault="00297DAE">
            <w:pPr>
              <w:rPr>
                <w:sz w:val="28"/>
                <w:szCs w:val="28"/>
              </w:rPr>
            </w:pPr>
            <w:r>
              <w:rPr>
                <w:sz w:val="28"/>
                <w:szCs w:val="28"/>
              </w:rPr>
              <w:t xml:space="preserve">Formatting </w:t>
            </w:r>
            <w:r w:rsidR="00B15B08">
              <w:rPr>
                <w:sz w:val="28"/>
                <w:szCs w:val="28"/>
              </w:rPr>
              <w:t>changes</w:t>
            </w:r>
          </w:p>
          <w:p w14:paraId="58A9341E" w14:textId="77777777" w:rsidR="00297DAE" w:rsidRPr="00D42B2A" w:rsidRDefault="00297DAE">
            <w:pPr>
              <w:rPr>
                <w:sz w:val="28"/>
                <w:szCs w:val="28"/>
              </w:rPr>
            </w:pPr>
          </w:p>
        </w:tc>
      </w:tr>
      <w:tr w:rsidR="00CE3551" w14:paraId="21982C30" w14:textId="77777777">
        <w:trPr>
          <w:trHeight w:val="1008"/>
        </w:trPr>
        <w:tc>
          <w:tcPr>
            <w:tcW w:w="3132" w:type="dxa"/>
          </w:tcPr>
          <w:p w14:paraId="56A75D22" w14:textId="77777777" w:rsidR="00297DAE" w:rsidRPr="00D42B2A" w:rsidRDefault="00297DAE">
            <w:pPr>
              <w:rPr>
                <w:sz w:val="28"/>
                <w:szCs w:val="28"/>
              </w:rPr>
            </w:pPr>
            <w:r>
              <w:rPr>
                <w:sz w:val="28"/>
                <w:szCs w:val="28"/>
              </w:rPr>
              <w:t>02/11/2022</w:t>
            </w:r>
          </w:p>
        </w:tc>
        <w:tc>
          <w:tcPr>
            <w:tcW w:w="3132" w:type="dxa"/>
          </w:tcPr>
          <w:p w14:paraId="6DACD32A" w14:textId="77777777" w:rsidR="00297DAE" w:rsidRPr="00D42B2A" w:rsidRDefault="00297DAE">
            <w:pPr>
              <w:rPr>
                <w:sz w:val="28"/>
                <w:szCs w:val="28"/>
              </w:rPr>
            </w:pPr>
            <w:r>
              <w:rPr>
                <w:sz w:val="28"/>
                <w:szCs w:val="28"/>
              </w:rPr>
              <w:t>Mark Woof</w:t>
            </w:r>
          </w:p>
        </w:tc>
        <w:tc>
          <w:tcPr>
            <w:tcW w:w="3132" w:type="dxa"/>
          </w:tcPr>
          <w:p w14:paraId="1A2DEF17" w14:textId="77777777" w:rsidR="00297DAE" w:rsidRDefault="00297DAE">
            <w:pPr>
              <w:rPr>
                <w:sz w:val="28"/>
                <w:szCs w:val="28"/>
              </w:rPr>
            </w:pPr>
            <w:r>
              <w:rPr>
                <w:sz w:val="28"/>
                <w:szCs w:val="28"/>
              </w:rPr>
              <w:t>Removed reference to Panda 360</w:t>
            </w:r>
          </w:p>
          <w:p w14:paraId="6F3A1082" w14:textId="77777777" w:rsidR="00297DAE" w:rsidRPr="00D42B2A" w:rsidRDefault="00297DAE">
            <w:pPr>
              <w:rPr>
                <w:sz w:val="28"/>
                <w:szCs w:val="28"/>
              </w:rPr>
            </w:pPr>
            <w:r>
              <w:rPr>
                <w:sz w:val="28"/>
                <w:szCs w:val="28"/>
              </w:rPr>
              <w:t>Added information on WMC and storage of offline media.</w:t>
            </w:r>
          </w:p>
        </w:tc>
      </w:tr>
      <w:tr w:rsidR="00CE3551" w14:paraId="035CF51E" w14:textId="77777777">
        <w:trPr>
          <w:trHeight w:val="1008"/>
        </w:trPr>
        <w:tc>
          <w:tcPr>
            <w:tcW w:w="3132" w:type="dxa"/>
          </w:tcPr>
          <w:p w14:paraId="65E3E2B6" w14:textId="77777777" w:rsidR="00297DAE" w:rsidRPr="00D42B2A" w:rsidRDefault="00297DAE">
            <w:pPr>
              <w:rPr>
                <w:sz w:val="28"/>
                <w:szCs w:val="28"/>
              </w:rPr>
            </w:pPr>
          </w:p>
        </w:tc>
        <w:tc>
          <w:tcPr>
            <w:tcW w:w="3132" w:type="dxa"/>
          </w:tcPr>
          <w:p w14:paraId="727D3F93" w14:textId="77777777" w:rsidR="00297DAE" w:rsidRPr="00D42B2A" w:rsidRDefault="00297DAE">
            <w:pPr>
              <w:rPr>
                <w:sz w:val="28"/>
                <w:szCs w:val="28"/>
              </w:rPr>
            </w:pPr>
          </w:p>
        </w:tc>
        <w:tc>
          <w:tcPr>
            <w:tcW w:w="3132" w:type="dxa"/>
          </w:tcPr>
          <w:p w14:paraId="49FCD3FA" w14:textId="77777777" w:rsidR="00297DAE" w:rsidRPr="00D42B2A" w:rsidRDefault="00297DAE">
            <w:pPr>
              <w:rPr>
                <w:sz w:val="28"/>
                <w:szCs w:val="28"/>
              </w:rPr>
            </w:pPr>
          </w:p>
        </w:tc>
      </w:tr>
    </w:tbl>
    <w:p w14:paraId="20342477" w14:textId="77777777" w:rsidR="00297DAE" w:rsidRDefault="00297DAE" w:rsidP="00297DAE">
      <w:pPr>
        <w:rPr>
          <w:b/>
          <w:sz w:val="28"/>
          <w:szCs w:val="28"/>
          <w:u w:val="single"/>
        </w:rPr>
      </w:pPr>
      <w:r>
        <w:rPr>
          <w:b/>
          <w:sz w:val="28"/>
          <w:szCs w:val="28"/>
          <w:u w:val="single"/>
        </w:rPr>
        <w:t>Change Revisions</w:t>
      </w:r>
      <w:r>
        <w:rPr>
          <w:b/>
          <w:sz w:val="28"/>
          <w:szCs w:val="28"/>
          <w:u w:val="single"/>
        </w:rPr>
        <w:br w:type="page"/>
      </w:r>
    </w:p>
    <w:sdt>
      <w:sdtPr>
        <w:rPr>
          <w:rFonts w:ascii="Arial" w:eastAsia="Times New Roman" w:hAnsi="Arial" w:cs="Times New Roman"/>
          <w:color w:val="auto"/>
          <w:sz w:val="24"/>
          <w:szCs w:val="24"/>
          <w:lang w:val="en-GB"/>
        </w:rPr>
        <w:id w:val="331501305"/>
        <w:docPartObj>
          <w:docPartGallery w:val="Table of Contents"/>
          <w:docPartUnique/>
        </w:docPartObj>
      </w:sdtPr>
      <w:sdtEndPr>
        <w:rPr>
          <w:rFonts w:ascii="Times New Roman" w:hAnsi="Times New Roman"/>
          <w:b/>
          <w:bCs/>
          <w:noProof/>
          <w:lang w:val="en-US"/>
        </w:rPr>
      </w:sdtEndPr>
      <w:sdtContent>
        <w:p w14:paraId="0B67B549" w14:textId="77777777" w:rsidR="00297DAE" w:rsidRDefault="00297DAE" w:rsidP="00297DAE">
          <w:pPr>
            <w:pStyle w:val="TOCHeading"/>
          </w:pPr>
          <w:r>
            <w:t>Contents</w:t>
          </w:r>
        </w:p>
        <w:p w14:paraId="24A27302"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18362977" w:history="1">
            <w:r w:rsidRPr="00D7276B">
              <w:rPr>
                <w:rStyle w:val="Hyperlink"/>
                <w:noProof/>
              </w:rPr>
              <w:t>Introduction</w:t>
            </w:r>
            <w:r>
              <w:rPr>
                <w:noProof/>
                <w:webHidden/>
              </w:rPr>
              <w:tab/>
            </w:r>
            <w:r>
              <w:rPr>
                <w:noProof/>
                <w:webHidden/>
              </w:rPr>
              <w:fldChar w:fldCharType="begin"/>
            </w:r>
            <w:r>
              <w:rPr>
                <w:noProof/>
                <w:webHidden/>
              </w:rPr>
              <w:instrText xml:space="preserve"> PAGEREF _Toc118362977 \h </w:instrText>
            </w:r>
            <w:r>
              <w:rPr>
                <w:noProof/>
                <w:webHidden/>
              </w:rPr>
            </w:r>
            <w:r>
              <w:rPr>
                <w:noProof/>
                <w:webHidden/>
              </w:rPr>
              <w:fldChar w:fldCharType="separate"/>
            </w:r>
            <w:r>
              <w:rPr>
                <w:noProof/>
                <w:webHidden/>
              </w:rPr>
              <w:t>3</w:t>
            </w:r>
            <w:r>
              <w:rPr>
                <w:noProof/>
                <w:webHidden/>
              </w:rPr>
              <w:fldChar w:fldCharType="end"/>
            </w:r>
          </w:hyperlink>
        </w:p>
        <w:p w14:paraId="0722E421"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78" w:history="1">
            <w:r w:rsidRPr="00D7276B">
              <w:rPr>
                <w:rStyle w:val="Hyperlink"/>
                <w:noProof/>
              </w:rPr>
              <w:t>Plan Overview</w:t>
            </w:r>
            <w:r>
              <w:rPr>
                <w:noProof/>
                <w:webHidden/>
              </w:rPr>
              <w:tab/>
            </w:r>
            <w:r>
              <w:rPr>
                <w:noProof/>
                <w:webHidden/>
              </w:rPr>
              <w:fldChar w:fldCharType="begin"/>
            </w:r>
            <w:r>
              <w:rPr>
                <w:noProof/>
                <w:webHidden/>
              </w:rPr>
              <w:instrText xml:space="preserve"> PAGEREF _Toc118362978 \h </w:instrText>
            </w:r>
            <w:r>
              <w:rPr>
                <w:noProof/>
                <w:webHidden/>
              </w:rPr>
            </w:r>
            <w:r>
              <w:rPr>
                <w:noProof/>
                <w:webHidden/>
              </w:rPr>
              <w:fldChar w:fldCharType="separate"/>
            </w:r>
            <w:r>
              <w:rPr>
                <w:noProof/>
                <w:webHidden/>
              </w:rPr>
              <w:t>3</w:t>
            </w:r>
            <w:r>
              <w:rPr>
                <w:noProof/>
                <w:webHidden/>
              </w:rPr>
              <w:fldChar w:fldCharType="end"/>
            </w:r>
          </w:hyperlink>
        </w:p>
        <w:p w14:paraId="609675A4"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79" w:history="1">
            <w:r w:rsidRPr="00D7276B">
              <w:rPr>
                <w:rStyle w:val="Hyperlink"/>
                <w:noProof/>
              </w:rPr>
              <w:t>Objectives/Constraints</w:t>
            </w:r>
            <w:r>
              <w:rPr>
                <w:noProof/>
                <w:webHidden/>
              </w:rPr>
              <w:tab/>
            </w:r>
            <w:r>
              <w:rPr>
                <w:noProof/>
                <w:webHidden/>
              </w:rPr>
              <w:fldChar w:fldCharType="begin"/>
            </w:r>
            <w:r>
              <w:rPr>
                <w:noProof/>
                <w:webHidden/>
              </w:rPr>
              <w:instrText xml:space="preserve"> PAGEREF _Toc118362979 \h </w:instrText>
            </w:r>
            <w:r>
              <w:rPr>
                <w:noProof/>
                <w:webHidden/>
              </w:rPr>
            </w:r>
            <w:r>
              <w:rPr>
                <w:noProof/>
                <w:webHidden/>
              </w:rPr>
              <w:fldChar w:fldCharType="separate"/>
            </w:r>
            <w:r>
              <w:rPr>
                <w:noProof/>
                <w:webHidden/>
              </w:rPr>
              <w:t>3</w:t>
            </w:r>
            <w:r>
              <w:rPr>
                <w:noProof/>
                <w:webHidden/>
              </w:rPr>
              <w:fldChar w:fldCharType="end"/>
            </w:r>
          </w:hyperlink>
        </w:p>
        <w:p w14:paraId="072C0280"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80" w:history="1">
            <w:r w:rsidRPr="00D7276B">
              <w:rPr>
                <w:rStyle w:val="Hyperlink"/>
                <w:noProof/>
              </w:rPr>
              <w:t>Incidents Requiring Action</w:t>
            </w:r>
            <w:r>
              <w:rPr>
                <w:noProof/>
                <w:webHidden/>
              </w:rPr>
              <w:tab/>
            </w:r>
            <w:r>
              <w:rPr>
                <w:noProof/>
                <w:webHidden/>
              </w:rPr>
              <w:fldChar w:fldCharType="begin"/>
            </w:r>
            <w:r>
              <w:rPr>
                <w:noProof/>
                <w:webHidden/>
              </w:rPr>
              <w:instrText xml:space="preserve"> PAGEREF _Toc118362980 \h </w:instrText>
            </w:r>
            <w:r>
              <w:rPr>
                <w:noProof/>
                <w:webHidden/>
              </w:rPr>
            </w:r>
            <w:r>
              <w:rPr>
                <w:noProof/>
                <w:webHidden/>
              </w:rPr>
              <w:fldChar w:fldCharType="separate"/>
            </w:r>
            <w:r>
              <w:rPr>
                <w:noProof/>
                <w:webHidden/>
              </w:rPr>
              <w:t>3</w:t>
            </w:r>
            <w:r>
              <w:rPr>
                <w:noProof/>
                <w:webHidden/>
              </w:rPr>
              <w:fldChar w:fldCharType="end"/>
            </w:r>
          </w:hyperlink>
        </w:p>
        <w:p w14:paraId="3E68ADE2"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81" w:history="1">
            <w:r w:rsidRPr="00D7276B">
              <w:rPr>
                <w:rStyle w:val="Hyperlink"/>
                <w:noProof/>
              </w:rPr>
              <w:t>Possible Contingencies: Areas of Risk</w:t>
            </w:r>
            <w:r>
              <w:rPr>
                <w:noProof/>
                <w:webHidden/>
              </w:rPr>
              <w:tab/>
            </w:r>
            <w:r>
              <w:rPr>
                <w:noProof/>
                <w:webHidden/>
              </w:rPr>
              <w:fldChar w:fldCharType="begin"/>
            </w:r>
            <w:r>
              <w:rPr>
                <w:noProof/>
                <w:webHidden/>
              </w:rPr>
              <w:instrText xml:space="preserve"> PAGEREF _Toc118362981 \h </w:instrText>
            </w:r>
            <w:r>
              <w:rPr>
                <w:noProof/>
                <w:webHidden/>
              </w:rPr>
            </w:r>
            <w:r>
              <w:rPr>
                <w:noProof/>
                <w:webHidden/>
              </w:rPr>
              <w:fldChar w:fldCharType="separate"/>
            </w:r>
            <w:r>
              <w:rPr>
                <w:noProof/>
                <w:webHidden/>
              </w:rPr>
              <w:t>4</w:t>
            </w:r>
            <w:r>
              <w:rPr>
                <w:noProof/>
                <w:webHidden/>
              </w:rPr>
              <w:fldChar w:fldCharType="end"/>
            </w:r>
          </w:hyperlink>
        </w:p>
        <w:p w14:paraId="50E39895"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82" w:history="1">
            <w:r w:rsidRPr="00D7276B">
              <w:rPr>
                <w:rStyle w:val="Hyperlink"/>
                <w:noProof/>
              </w:rPr>
              <w:t>Physical Safeguards</w:t>
            </w:r>
            <w:r>
              <w:rPr>
                <w:noProof/>
                <w:webHidden/>
              </w:rPr>
              <w:tab/>
            </w:r>
            <w:r>
              <w:rPr>
                <w:noProof/>
                <w:webHidden/>
              </w:rPr>
              <w:fldChar w:fldCharType="begin"/>
            </w:r>
            <w:r>
              <w:rPr>
                <w:noProof/>
                <w:webHidden/>
              </w:rPr>
              <w:instrText xml:space="preserve"> PAGEREF _Toc118362982 \h </w:instrText>
            </w:r>
            <w:r>
              <w:rPr>
                <w:noProof/>
                <w:webHidden/>
              </w:rPr>
            </w:r>
            <w:r>
              <w:rPr>
                <w:noProof/>
                <w:webHidden/>
              </w:rPr>
              <w:fldChar w:fldCharType="separate"/>
            </w:r>
            <w:r>
              <w:rPr>
                <w:noProof/>
                <w:webHidden/>
              </w:rPr>
              <w:t>5</w:t>
            </w:r>
            <w:r>
              <w:rPr>
                <w:noProof/>
                <w:webHidden/>
              </w:rPr>
              <w:fldChar w:fldCharType="end"/>
            </w:r>
          </w:hyperlink>
        </w:p>
        <w:p w14:paraId="46617208"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83" w:history="1">
            <w:r w:rsidRPr="00D7276B">
              <w:rPr>
                <w:rStyle w:val="Hyperlink"/>
                <w:noProof/>
              </w:rPr>
              <w:t>Types of Computer Service Disruptions</w:t>
            </w:r>
            <w:r>
              <w:rPr>
                <w:noProof/>
                <w:webHidden/>
              </w:rPr>
              <w:tab/>
            </w:r>
            <w:r>
              <w:rPr>
                <w:noProof/>
                <w:webHidden/>
              </w:rPr>
              <w:fldChar w:fldCharType="begin"/>
            </w:r>
            <w:r>
              <w:rPr>
                <w:noProof/>
                <w:webHidden/>
              </w:rPr>
              <w:instrText xml:space="preserve"> PAGEREF _Toc118362983 \h </w:instrText>
            </w:r>
            <w:r>
              <w:rPr>
                <w:noProof/>
                <w:webHidden/>
              </w:rPr>
            </w:r>
            <w:r>
              <w:rPr>
                <w:noProof/>
                <w:webHidden/>
              </w:rPr>
              <w:fldChar w:fldCharType="separate"/>
            </w:r>
            <w:r>
              <w:rPr>
                <w:noProof/>
                <w:webHidden/>
              </w:rPr>
              <w:t>6</w:t>
            </w:r>
            <w:r>
              <w:rPr>
                <w:noProof/>
                <w:webHidden/>
              </w:rPr>
              <w:fldChar w:fldCharType="end"/>
            </w:r>
          </w:hyperlink>
        </w:p>
        <w:p w14:paraId="236077F2"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84" w:history="1">
            <w:r w:rsidRPr="00D7276B">
              <w:rPr>
                <w:rStyle w:val="Hyperlink"/>
                <w:noProof/>
              </w:rPr>
              <w:t>Temperature Control (air conditioning)</w:t>
            </w:r>
            <w:r>
              <w:rPr>
                <w:noProof/>
                <w:webHidden/>
              </w:rPr>
              <w:tab/>
            </w:r>
            <w:r>
              <w:rPr>
                <w:noProof/>
                <w:webHidden/>
              </w:rPr>
              <w:fldChar w:fldCharType="begin"/>
            </w:r>
            <w:r>
              <w:rPr>
                <w:noProof/>
                <w:webHidden/>
              </w:rPr>
              <w:instrText xml:space="preserve"> PAGEREF _Toc118362984 \h </w:instrText>
            </w:r>
            <w:r>
              <w:rPr>
                <w:noProof/>
                <w:webHidden/>
              </w:rPr>
            </w:r>
            <w:r>
              <w:rPr>
                <w:noProof/>
                <w:webHidden/>
              </w:rPr>
              <w:fldChar w:fldCharType="separate"/>
            </w:r>
            <w:r>
              <w:rPr>
                <w:noProof/>
                <w:webHidden/>
              </w:rPr>
              <w:t>6</w:t>
            </w:r>
            <w:r>
              <w:rPr>
                <w:noProof/>
                <w:webHidden/>
              </w:rPr>
              <w:fldChar w:fldCharType="end"/>
            </w:r>
          </w:hyperlink>
        </w:p>
        <w:p w14:paraId="46E64CFD"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85" w:history="1">
            <w:r w:rsidRPr="00D7276B">
              <w:rPr>
                <w:rStyle w:val="Hyperlink"/>
                <w:noProof/>
              </w:rPr>
              <w:t>Electrical</w:t>
            </w:r>
            <w:r>
              <w:rPr>
                <w:noProof/>
                <w:webHidden/>
              </w:rPr>
              <w:tab/>
            </w:r>
            <w:r>
              <w:rPr>
                <w:noProof/>
                <w:webHidden/>
              </w:rPr>
              <w:fldChar w:fldCharType="begin"/>
            </w:r>
            <w:r>
              <w:rPr>
                <w:noProof/>
                <w:webHidden/>
              </w:rPr>
              <w:instrText xml:space="preserve"> PAGEREF _Toc118362985 \h </w:instrText>
            </w:r>
            <w:r>
              <w:rPr>
                <w:noProof/>
                <w:webHidden/>
              </w:rPr>
            </w:r>
            <w:r>
              <w:rPr>
                <w:noProof/>
                <w:webHidden/>
              </w:rPr>
              <w:fldChar w:fldCharType="separate"/>
            </w:r>
            <w:r>
              <w:rPr>
                <w:noProof/>
                <w:webHidden/>
              </w:rPr>
              <w:t>6</w:t>
            </w:r>
            <w:r>
              <w:rPr>
                <w:noProof/>
                <w:webHidden/>
              </w:rPr>
              <w:fldChar w:fldCharType="end"/>
            </w:r>
          </w:hyperlink>
        </w:p>
        <w:p w14:paraId="0C246A18"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86" w:history="1">
            <w:r w:rsidRPr="00D7276B">
              <w:rPr>
                <w:rStyle w:val="Hyperlink"/>
                <w:noProof/>
              </w:rPr>
              <w:t>Fire</w:t>
            </w:r>
            <w:r>
              <w:rPr>
                <w:noProof/>
                <w:webHidden/>
              </w:rPr>
              <w:tab/>
            </w:r>
            <w:r>
              <w:rPr>
                <w:noProof/>
                <w:webHidden/>
              </w:rPr>
              <w:fldChar w:fldCharType="begin"/>
            </w:r>
            <w:r>
              <w:rPr>
                <w:noProof/>
                <w:webHidden/>
              </w:rPr>
              <w:instrText xml:space="preserve"> PAGEREF _Toc118362986 \h </w:instrText>
            </w:r>
            <w:r>
              <w:rPr>
                <w:noProof/>
                <w:webHidden/>
              </w:rPr>
            </w:r>
            <w:r>
              <w:rPr>
                <w:noProof/>
                <w:webHidden/>
              </w:rPr>
              <w:fldChar w:fldCharType="separate"/>
            </w:r>
            <w:r>
              <w:rPr>
                <w:noProof/>
                <w:webHidden/>
              </w:rPr>
              <w:t>6</w:t>
            </w:r>
            <w:r>
              <w:rPr>
                <w:noProof/>
                <w:webHidden/>
              </w:rPr>
              <w:fldChar w:fldCharType="end"/>
            </w:r>
          </w:hyperlink>
        </w:p>
        <w:p w14:paraId="6C06C893"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87" w:history="1">
            <w:r w:rsidRPr="00D7276B">
              <w:rPr>
                <w:rStyle w:val="Hyperlink"/>
                <w:rFonts w:ascii="Trebuchet MS" w:eastAsia="Times" w:hAnsi="Trebuchet MS"/>
                <w:iCs/>
                <w:noProof/>
              </w:rPr>
              <w:t>Ransomware</w:t>
            </w:r>
            <w:r>
              <w:rPr>
                <w:noProof/>
                <w:webHidden/>
              </w:rPr>
              <w:tab/>
            </w:r>
            <w:r>
              <w:rPr>
                <w:noProof/>
                <w:webHidden/>
              </w:rPr>
              <w:fldChar w:fldCharType="begin"/>
            </w:r>
            <w:r>
              <w:rPr>
                <w:noProof/>
                <w:webHidden/>
              </w:rPr>
              <w:instrText xml:space="preserve"> PAGEREF _Toc118362987 \h </w:instrText>
            </w:r>
            <w:r>
              <w:rPr>
                <w:noProof/>
                <w:webHidden/>
              </w:rPr>
            </w:r>
            <w:r>
              <w:rPr>
                <w:noProof/>
                <w:webHidden/>
              </w:rPr>
              <w:fldChar w:fldCharType="separate"/>
            </w:r>
            <w:r>
              <w:rPr>
                <w:noProof/>
                <w:webHidden/>
              </w:rPr>
              <w:t>6</w:t>
            </w:r>
            <w:r>
              <w:rPr>
                <w:noProof/>
                <w:webHidden/>
              </w:rPr>
              <w:fldChar w:fldCharType="end"/>
            </w:r>
          </w:hyperlink>
        </w:p>
        <w:p w14:paraId="5B498F89"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88" w:history="1">
            <w:r w:rsidRPr="00D7276B">
              <w:rPr>
                <w:rStyle w:val="Hyperlink"/>
                <w:rFonts w:ascii="Trebuchet MS" w:eastAsia="Times" w:hAnsi="Trebuchet MS"/>
                <w:iCs/>
                <w:noProof/>
              </w:rPr>
              <w:t>Phishing Attack</w:t>
            </w:r>
            <w:r>
              <w:rPr>
                <w:noProof/>
                <w:webHidden/>
              </w:rPr>
              <w:tab/>
            </w:r>
            <w:r>
              <w:rPr>
                <w:noProof/>
                <w:webHidden/>
              </w:rPr>
              <w:fldChar w:fldCharType="begin"/>
            </w:r>
            <w:r>
              <w:rPr>
                <w:noProof/>
                <w:webHidden/>
              </w:rPr>
              <w:instrText xml:space="preserve"> PAGEREF _Toc118362988 \h </w:instrText>
            </w:r>
            <w:r>
              <w:rPr>
                <w:noProof/>
                <w:webHidden/>
              </w:rPr>
            </w:r>
            <w:r>
              <w:rPr>
                <w:noProof/>
                <w:webHidden/>
              </w:rPr>
              <w:fldChar w:fldCharType="separate"/>
            </w:r>
            <w:r>
              <w:rPr>
                <w:noProof/>
                <w:webHidden/>
              </w:rPr>
              <w:t>7</w:t>
            </w:r>
            <w:r>
              <w:rPr>
                <w:noProof/>
                <w:webHidden/>
              </w:rPr>
              <w:fldChar w:fldCharType="end"/>
            </w:r>
          </w:hyperlink>
        </w:p>
        <w:p w14:paraId="30145668"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89" w:history="1">
            <w:r w:rsidRPr="00D7276B">
              <w:rPr>
                <w:rStyle w:val="Hyperlink"/>
                <w:noProof/>
              </w:rPr>
              <w:t>Security Strategies</w:t>
            </w:r>
            <w:r>
              <w:rPr>
                <w:noProof/>
                <w:webHidden/>
              </w:rPr>
              <w:tab/>
            </w:r>
            <w:r>
              <w:rPr>
                <w:noProof/>
                <w:webHidden/>
              </w:rPr>
              <w:fldChar w:fldCharType="begin"/>
            </w:r>
            <w:r>
              <w:rPr>
                <w:noProof/>
                <w:webHidden/>
              </w:rPr>
              <w:instrText xml:space="preserve"> PAGEREF _Toc118362989 \h </w:instrText>
            </w:r>
            <w:r>
              <w:rPr>
                <w:noProof/>
                <w:webHidden/>
              </w:rPr>
            </w:r>
            <w:r>
              <w:rPr>
                <w:noProof/>
                <w:webHidden/>
              </w:rPr>
              <w:fldChar w:fldCharType="separate"/>
            </w:r>
            <w:r>
              <w:rPr>
                <w:noProof/>
                <w:webHidden/>
              </w:rPr>
              <w:t>7</w:t>
            </w:r>
            <w:r>
              <w:rPr>
                <w:noProof/>
                <w:webHidden/>
              </w:rPr>
              <w:fldChar w:fldCharType="end"/>
            </w:r>
          </w:hyperlink>
        </w:p>
        <w:p w14:paraId="1743B33E"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90" w:history="1">
            <w:r w:rsidRPr="00D7276B">
              <w:rPr>
                <w:rStyle w:val="Hyperlink"/>
                <w:noProof/>
              </w:rPr>
              <w:t>Preparations for a disaster</w:t>
            </w:r>
            <w:r>
              <w:rPr>
                <w:noProof/>
                <w:webHidden/>
              </w:rPr>
              <w:tab/>
            </w:r>
            <w:r>
              <w:rPr>
                <w:noProof/>
                <w:webHidden/>
              </w:rPr>
              <w:fldChar w:fldCharType="begin"/>
            </w:r>
            <w:r>
              <w:rPr>
                <w:noProof/>
                <w:webHidden/>
              </w:rPr>
              <w:instrText xml:space="preserve"> PAGEREF _Toc118362990 \h </w:instrText>
            </w:r>
            <w:r>
              <w:rPr>
                <w:noProof/>
                <w:webHidden/>
              </w:rPr>
            </w:r>
            <w:r>
              <w:rPr>
                <w:noProof/>
                <w:webHidden/>
              </w:rPr>
              <w:fldChar w:fldCharType="separate"/>
            </w:r>
            <w:r>
              <w:rPr>
                <w:noProof/>
                <w:webHidden/>
              </w:rPr>
              <w:t>7</w:t>
            </w:r>
            <w:r>
              <w:rPr>
                <w:noProof/>
                <w:webHidden/>
              </w:rPr>
              <w:fldChar w:fldCharType="end"/>
            </w:r>
          </w:hyperlink>
        </w:p>
        <w:p w14:paraId="1B4014BD"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1" w:history="1">
            <w:r w:rsidRPr="00D7276B">
              <w:rPr>
                <w:rStyle w:val="Hyperlink"/>
                <w:noProof/>
              </w:rPr>
              <w:t>General Procedures</w:t>
            </w:r>
            <w:r>
              <w:rPr>
                <w:noProof/>
                <w:webHidden/>
              </w:rPr>
              <w:tab/>
            </w:r>
            <w:r>
              <w:rPr>
                <w:noProof/>
                <w:webHidden/>
              </w:rPr>
              <w:fldChar w:fldCharType="begin"/>
            </w:r>
            <w:r>
              <w:rPr>
                <w:noProof/>
                <w:webHidden/>
              </w:rPr>
              <w:instrText xml:space="preserve"> PAGEREF _Toc118362991 \h </w:instrText>
            </w:r>
            <w:r>
              <w:rPr>
                <w:noProof/>
                <w:webHidden/>
              </w:rPr>
            </w:r>
            <w:r>
              <w:rPr>
                <w:noProof/>
                <w:webHidden/>
              </w:rPr>
              <w:fldChar w:fldCharType="separate"/>
            </w:r>
            <w:r>
              <w:rPr>
                <w:noProof/>
                <w:webHidden/>
              </w:rPr>
              <w:t>8</w:t>
            </w:r>
            <w:r>
              <w:rPr>
                <w:noProof/>
                <w:webHidden/>
              </w:rPr>
              <w:fldChar w:fldCharType="end"/>
            </w:r>
          </w:hyperlink>
        </w:p>
        <w:p w14:paraId="04684784"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2" w:history="1">
            <w:r w:rsidRPr="00D7276B">
              <w:rPr>
                <w:rStyle w:val="Hyperlink"/>
                <w:noProof/>
              </w:rPr>
              <w:t>Recovery Procedures</w:t>
            </w:r>
            <w:r>
              <w:rPr>
                <w:noProof/>
                <w:webHidden/>
              </w:rPr>
              <w:tab/>
            </w:r>
            <w:r>
              <w:rPr>
                <w:noProof/>
                <w:webHidden/>
              </w:rPr>
              <w:fldChar w:fldCharType="begin"/>
            </w:r>
            <w:r>
              <w:rPr>
                <w:noProof/>
                <w:webHidden/>
              </w:rPr>
              <w:instrText xml:space="preserve"> PAGEREF _Toc118362992 \h </w:instrText>
            </w:r>
            <w:r>
              <w:rPr>
                <w:noProof/>
                <w:webHidden/>
              </w:rPr>
            </w:r>
            <w:r>
              <w:rPr>
                <w:noProof/>
                <w:webHidden/>
              </w:rPr>
              <w:fldChar w:fldCharType="separate"/>
            </w:r>
            <w:r>
              <w:rPr>
                <w:noProof/>
                <w:webHidden/>
              </w:rPr>
              <w:t>8</w:t>
            </w:r>
            <w:r>
              <w:rPr>
                <w:noProof/>
                <w:webHidden/>
              </w:rPr>
              <w:fldChar w:fldCharType="end"/>
            </w:r>
          </w:hyperlink>
        </w:p>
        <w:p w14:paraId="2F8C56EA"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3" w:history="1">
            <w:r w:rsidRPr="00D7276B">
              <w:rPr>
                <w:rStyle w:val="Hyperlink"/>
                <w:noProof/>
              </w:rPr>
              <w:t>Overview of what is stored Offsite</w:t>
            </w:r>
            <w:r>
              <w:rPr>
                <w:noProof/>
                <w:webHidden/>
              </w:rPr>
              <w:tab/>
            </w:r>
            <w:r>
              <w:rPr>
                <w:noProof/>
                <w:webHidden/>
              </w:rPr>
              <w:fldChar w:fldCharType="begin"/>
            </w:r>
            <w:r>
              <w:rPr>
                <w:noProof/>
                <w:webHidden/>
              </w:rPr>
              <w:instrText xml:space="preserve"> PAGEREF _Toc118362993 \h </w:instrText>
            </w:r>
            <w:r>
              <w:rPr>
                <w:noProof/>
                <w:webHidden/>
              </w:rPr>
            </w:r>
            <w:r>
              <w:rPr>
                <w:noProof/>
                <w:webHidden/>
              </w:rPr>
              <w:fldChar w:fldCharType="separate"/>
            </w:r>
            <w:r>
              <w:rPr>
                <w:noProof/>
                <w:webHidden/>
              </w:rPr>
              <w:t>10</w:t>
            </w:r>
            <w:r>
              <w:rPr>
                <w:noProof/>
                <w:webHidden/>
              </w:rPr>
              <w:fldChar w:fldCharType="end"/>
            </w:r>
          </w:hyperlink>
        </w:p>
        <w:p w14:paraId="35EF1F2F"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4" w:history="1">
            <w:r w:rsidRPr="00D7276B">
              <w:rPr>
                <w:rStyle w:val="Hyperlink"/>
                <w:noProof/>
              </w:rPr>
              <w:t>Degraded operations</w:t>
            </w:r>
            <w:r>
              <w:rPr>
                <w:noProof/>
                <w:webHidden/>
              </w:rPr>
              <w:tab/>
            </w:r>
            <w:r>
              <w:rPr>
                <w:noProof/>
                <w:webHidden/>
              </w:rPr>
              <w:fldChar w:fldCharType="begin"/>
            </w:r>
            <w:r>
              <w:rPr>
                <w:noProof/>
                <w:webHidden/>
              </w:rPr>
              <w:instrText xml:space="preserve"> PAGEREF _Toc118362994 \h </w:instrText>
            </w:r>
            <w:r>
              <w:rPr>
                <w:noProof/>
                <w:webHidden/>
              </w:rPr>
            </w:r>
            <w:r>
              <w:rPr>
                <w:noProof/>
                <w:webHidden/>
              </w:rPr>
              <w:fldChar w:fldCharType="separate"/>
            </w:r>
            <w:r>
              <w:rPr>
                <w:noProof/>
                <w:webHidden/>
              </w:rPr>
              <w:t>10</w:t>
            </w:r>
            <w:r>
              <w:rPr>
                <w:noProof/>
                <w:webHidden/>
              </w:rPr>
              <w:fldChar w:fldCharType="end"/>
            </w:r>
          </w:hyperlink>
        </w:p>
        <w:p w14:paraId="318C0F30"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5" w:history="1">
            <w:r w:rsidRPr="00D7276B">
              <w:rPr>
                <w:rStyle w:val="Hyperlink"/>
                <w:noProof/>
              </w:rPr>
              <w:t>Recovery Time Objectives (RTO)</w:t>
            </w:r>
            <w:r>
              <w:rPr>
                <w:noProof/>
                <w:webHidden/>
              </w:rPr>
              <w:tab/>
            </w:r>
            <w:r>
              <w:rPr>
                <w:noProof/>
                <w:webHidden/>
              </w:rPr>
              <w:fldChar w:fldCharType="begin"/>
            </w:r>
            <w:r>
              <w:rPr>
                <w:noProof/>
                <w:webHidden/>
              </w:rPr>
              <w:instrText xml:space="preserve"> PAGEREF _Toc118362995 \h </w:instrText>
            </w:r>
            <w:r>
              <w:rPr>
                <w:noProof/>
                <w:webHidden/>
              </w:rPr>
            </w:r>
            <w:r>
              <w:rPr>
                <w:noProof/>
                <w:webHidden/>
              </w:rPr>
              <w:fldChar w:fldCharType="separate"/>
            </w:r>
            <w:r>
              <w:rPr>
                <w:noProof/>
                <w:webHidden/>
              </w:rPr>
              <w:t>10</w:t>
            </w:r>
            <w:r>
              <w:rPr>
                <w:noProof/>
                <w:webHidden/>
              </w:rPr>
              <w:fldChar w:fldCharType="end"/>
            </w:r>
          </w:hyperlink>
        </w:p>
        <w:p w14:paraId="652F785B"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2996" w:history="1">
            <w:r w:rsidRPr="00D7276B">
              <w:rPr>
                <w:rStyle w:val="Hyperlink"/>
                <w:noProof/>
              </w:rPr>
              <w:t>Data Backups and Restoration</w:t>
            </w:r>
            <w:r>
              <w:rPr>
                <w:noProof/>
                <w:webHidden/>
              </w:rPr>
              <w:tab/>
            </w:r>
            <w:r>
              <w:rPr>
                <w:noProof/>
                <w:webHidden/>
              </w:rPr>
              <w:fldChar w:fldCharType="begin"/>
            </w:r>
            <w:r>
              <w:rPr>
                <w:noProof/>
                <w:webHidden/>
              </w:rPr>
              <w:instrText xml:space="preserve"> PAGEREF _Toc118362996 \h </w:instrText>
            </w:r>
            <w:r>
              <w:rPr>
                <w:noProof/>
                <w:webHidden/>
              </w:rPr>
            </w:r>
            <w:r>
              <w:rPr>
                <w:noProof/>
                <w:webHidden/>
              </w:rPr>
              <w:fldChar w:fldCharType="separate"/>
            </w:r>
            <w:r>
              <w:rPr>
                <w:noProof/>
                <w:webHidden/>
              </w:rPr>
              <w:t>12</w:t>
            </w:r>
            <w:r>
              <w:rPr>
                <w:noProof/>
                <w:webHidden/>
              </w:rPr>
              <w:fldChar w:fldCharType="end"/>
            </w:r>
          </w:hyperlink>
        </w:p>
        <w:p w14:paraId="692925AE"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7" w:history="1">
            <w:r w:rsidRPr="00D7276B">
              <w:rPr>
                <w:rStyle w:val="Hyperlink"/>
                <w:noProof/>
              </w:rPr>
              <w:t>Central Datacenter and Server Recovery Information:</w:t>
            </w:r>
            <w:r>
              <w:rPr>
                <w:noProof/>
                <w:webHidden/>
              </w:rPr>
              <w:tab/>
            </w:r>
            <w:r>
              <w:rPr>
                <w:noProof/>
                <w:webHidden/>
              </w:rPr>
              <w:fldChar w:fldCharType="begin"/>
            </w:r>
            <w:r>
              <w:rPr>
                <w:noProof/>
                <w:webHidden/>
              </w:rPr>
              <w:instrText xml:space="preserve"> PAGEREF _Toc118362997 \h </w:instrText>
            </w:r>
            <w:r>
              <w:rPr>
                <w:noProof/>
                <w:webHidden/>
              </w:rPr>
            </w:r>
            <w:r>
              <w:rPr>
                <w:noProof/>
                <w:webHidden/>
              </w:rPr>
              <w:fldChar w:fldCharType="separate"/>
            </w:r>
            <w:r>
              <w:rPr>
                <w:noProof/>
                <w:webHidden/>
              </w:rPr>
              <w:t>13</w:t>
            </w:r>
            <w:r>
              <w:rPr>
                <w:noProof/>
                <w:webHidden/>
              </w:rPr>
              <w:fldChar w:fldCharType="end"/>
            </w:r>
          </w:hyperlink>
        </w:p>
        <w:p w14:paraId="6A977041"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8" w:history="1">
            <w:r w:rsidRPr="00D7276B">
              <w:rPr>
                <w:rStyle w:val="Hyperlink"/>
                <w:noProof/>
              </w:rPr>
              <w:t>Network and Telecommunication Recovery Information:</w:t>
            </w:r>
            <w:r>
              <w:rPr>
                <w:noProof/>
                <w:webHidden/>
              </w:rPr>
              <w:tab/>
            </w:r>
            <w:r>
              <w:rPr>
                <w:noProof/>
                <w:webHidden/>
              </w:rPr>
              <w:fldChar w:fldCharType="begin"/>
            </w:r>
            <w:r>
              <w:rPr>
                <w:noProof/>
                <w:webHidden/>
              </w:rPr>
              <w:instrText xml:space="preserve"> PAGEREF _Toc118362998 \h </w:instrText>
            </w:r>
            <w:r>
              <w:rPr>
                <w:noProof/>
                <w:webHidden/>
              </w:rPr>
            </w:r>
            <w:r>
              <w:rPr>
                <w:noProof/>
                <w:webHidden/>
              </w:rPr>
              <w:fldChar w:fldCharType="separate"/>
            </w:r>
            <w:r>
              <w:rPr>
                <w:noProof/>
                <w:webHidden/>
              </w:rPr>
              <w:t>13</w:t>
            </w:r>
            <w:r>
              <w:rPr>
                <w:noProof/>
                <w:webHidden/>
              </w:rPr>
              <w:fldChar w:fldCharType="end"/>
            </w:r>
          </w:hyperlink>
        </w:p>
        <w:p w14:paraId="4EBA6AF8"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2999" w:history="1">
            <w:r w:rsidRPr="00D7276B">
              <w:rPr>
                <w:rStyle w:val="Hyperlink"/>
                <w:noProof/>
              </w:rPr>
              <w:t>Application Recovery Information:</w:t>
            </w:r>
            <w:r>
              <w:rPr>
                <w:noProof/>
                <w:webHidden/>
              </w:rPr>
              <w:tab/>
            </w:r>
            <w:r>
              <w:rPr>
                <w:noProof/>
                <w:webHidden/>
              </w:rPr>
              <w:fldChar w:fldCharType="begin"/>
            </w:r>
            <w:r>
              <w:rPr>
                <w:noProof/>
                <w:webHidden/>
              </w:rPr>
              <w:instrText xml:space="preserve"> PAGEREF _Toc118362999 \h </w:instrText>
            </w:r>
            <w:r>
              <w:rPr>
                <w:noProof/>
                <w:webHidden/>
              </w:rPr>
            </w:r>
            <w:r>
              <w:rPr>
                <w:noProof/>
                <w:webHidden/>
              </w:rPr>
              <w:fldChar w:fldCharType="separate"/>
            </w:r>
            <w:r>
              <w:rPr>
                <w:noProof/>
                <w:webHidden/>
              </w:rPr>
              <w:t>13</w:t>
            </w:r>
            <w:r>
              <w:rPr>
                <w:noProof/>
                <w:webHidden/>
              </w:rPr>
              <w:fldChar w:fldCharType="end"/>
            </w:r>
          </w:hyperlink>
        </w:p>
        <w:p w14:paraId="60A68183"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0" w:history="1">
            <w:r w:rsidRPr="00D7276B">
              <w:rPr>
                <w:rStyle w:val="Hyperlink"/>
                <w:noProof/>
              </w:rPr>
              <w:t>Restoration Location</w:t>
            </w:r>
            <w:r>
              <w:rPr>
                <w:noProof/>
                <w:webHidden/>
              </w:rPr>
              <w:tab/>
            </w:r>
            <w:r>
              <w:rPr>
                <w:noProof/>
                <w:webHidden/>
              </w:rPr>
              <w:fldChar w:fldCharType="begin"/>
            </w:r>
            <w:r>
              <w:rPr>
                <w:noProof/>
                <w:webHidden/>
              </w:rPr>
              <w:instrText xml:space="preserve"> PAGEREF _Toc118363000 \h </w:instrText>
            </w:r>
            <w:r>
              <w:rPr>
                <w:noProof/>
                <w:webHidden/>
              </w:rPr>
            </w:r>
            <w:r>
              <w:rPr>
                <w:noProof/>
                <w:webHidden/>
              </w:rPr>
              <w:fldChar w:fldCharType="separate"/>
            </w:r>
            <w:r>
              <w:rPr>
                <w:noProof/>
                <w:webHidden/>
              </w:rPr>
              <w:t>13</w:t>
            </w:r>
            <w:r>
              <w:rPr>
                <w:noProof/>
                <w:webHidden/>
              </w:rPr>
              <w:fldChar w:fldCharType="end"/>
            </w:r>
          </w:hyperlink>
        </w:p>
        <w:p w14:paraId="6EC35B20" w14:textId="77777777" w:rsidR="00297DAE" w:rsidRDefault="00297DAE" w:rsidP="00297DAE">
          <w:pPr>
            <w:pStyle w:val="TOC1"/>
            <w:tabs>
              <w:tab w:val="right" w:leader="dot" w:pos="8541"/>
            </w:tabs>
            <w:rPr>
              <w:rFonts w:asciiTheme="minorHAnsi" w:eastAsiaTheme="minorEastAsia" w:hAnsiTheme="minorHAnsi" w:cstheme="minorBidi"/>
              <w:noProof/>
              <w:sz w:val="22"/>
              <w:szCs w:val="22"/>
              <w:lang w:eastAsia="en-GB"/>
            </w:rPr>
          </w:pPr>
          <w:hyperlink w:anchor="_Toc118363001" w:history="1">
            <w:r w:rsidRPr="00D7276B">
              <w:rPr>
                <w:rStyle w:val="Hyperlink"/>
                <w:noProof/>
              </w:rPr>
              <w:t>Sequential list of disaster recovery tasks</w:t>
            </w:r>
            <w:r>
              <w:rPr>
                <w:noProof/>
                <w:webHidden/>
              </w:rPr>
              <w:tab/>
            </w:r>
            <w:r>
              <w:rPr>
                <w:noProof/>
                <w:webHidden/>
              </w:rPr>
              <w:fldChar w:fldCharType="begin"/>
            </w:r>
            <w:r>
              <w:rPr>
                <w:noProof/>
                <w:webHidden/>
              </w:rPr>
              <w:instrText xml:space="preserve"> PAGEREF _Toc118363001 \h </w:instrText>
            </w:r>
            <w:r>
              <w:rPr>
                <w:noProof/>
                <w:webHidden/>
              </w:rPr>
            </w:r>
            <w:r>
              <w:rPr>
                <w:noProof/>
                <w:webHidden/>
              </w:rPr>
              <w:fldChar w:fldCharType="separate"/>
            </w:r>
            <w:r>
              <w:rPr>
                <w:noProof/>
                <w:webHidden/>
              </w:rPr>
              <w:t>16</w:t>
            </w:r>
            <w:r>
              <w:rPr>
                <w:noProof/>
                <w:webHidden/>
              </w:rPr>
              <w:fldChar w:fldCharType="end"/>
            </w:r>
          </w:hyperlink>
        </w:p>
        <w:p w14:paraId="578BC0FA"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2" w:history="1">
            <w:r w:rsidRPr="00D7276B">
              <w:rPr>
                <w:rStyle w:val="Hyperlink"/>
                <w:noProof/>
              </w:rPr>
              <w:t>Decision Making for a Data Center Disaster</w:t>
            </w:r>
            <w:r>
              <w:rPr>
                <w:noProof/>
                <w:webHidden/>
              </w:rPr>
              <w:tab/>
            </w:r>
            <w:r>
              <w:rPr>
                <w:noProof/>
                <w:webHidden/>
              </w:rPr>
              <w:fldChar w:fldCharType="begin"/>
            </w:r>
            <w:r>
              <w:rPr>
                <w:noProof/>
                <w:webHidden/>
              </w:rPr>
              <w:instrText xml:space="preserve"> PAGEREF _Toc118363002 \h </w:instrText>
            </w:r>
            <w:r>
              <w:rPr>
                <w:noProof/>
                <w:webHidden/>
              </w:rPr>
            </w:r>
            <w:r>
              <w:rPr>
                <w:noProof/>
                <w:webHidden/>
              </w:rPr>
              <w:fldChar w:fldCharType="separate"/>
            </w:r>
            <w:r>
              <w:rPr>
                <w:noProof/>
                <w:webHidden/>
              </w:rPr>
              <w:t>17</w:t>
            </w:r>
            <w:r>
              <w:rPr>
                <w:noProof/>
                <w:webHidden/>
              </w:rPr>
              <w:fldChar w:fldCharType="end"/>
            </w:r>
          </w:hyperlink>
        </w:p>
        <w:p w14:paraId="27771575"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3" w:history="1">
            <w:r w:rsidRPr="00D7276B">
              <w:rPr>
                <w:rStyle w:val="Hyperlink"/>
                <w:noProof/>
              </w:rPr>
              <w:t>Network disaster</w:t>
            </w:r>
            <w:r w:rsidRPr="00D7276B">
              <w:rPr>
                <w:rStyle w:val="Hyperlink"/>
                <w:noProof/>
                <w:spacing w:val="-9"/>
              </w:rPr>
              <w:t xml:space="preserve"> </w:t>
            </w:r>
            <w:r w:rsidRPr="00D7276B">
              <w:rPr>
                <w:rStyle w:val="Hyperlink"/>
                <w:noProof/>
              </w:rPr>
              <w:t>assessment</w:t>
            </w:r>
            <w:r w:rsidRPr="00D7276B">
              <w:rPr>
                <w:rStyle w:val="Hyperlink"/>
                <w:noProof/>
                <w:spacing w:val="-4"/>
              </w:rPr>
              <w:t xml:space="preserve"> </w:t>
            </w:r>
            <w:r w:rsidRPr="00D7276B">
              <w:rPr>
                <w:rStyle w:val="Hyperlink"/>
                <w:noProof/>
                <w:spacing w:val="-2"/>
              </w:rPr>
              <w:t>phase</w:t>
            </w:r>
            <w:r>
              <w:rPr>
                <w:noProof/>
                <w:webHidden/>
              </w:rPr>
              <w:tab/>
            </w:r>
            <w:r>
              <w:rPr>
                <w:noProof/>
                <w:webHidden/>
              </w:rPr>
              <w:fldChar w:fldCharType="begin"/>
            </w:r>
            <w:r>
              <w:rPr>
                <w:noProof/>
                <w:webHidden/>
              </w:rPr>
              <w:instrText xml:space="preserve"> PAGEREF _Toc118363003 \h </w:instrText>
            </w:r>
            <w:r>
              <w:rPr>
                <w:noProof/>
                <w:webHidden/>
              </w:rPr>
            </w:r>
            <w:r>
              <w:rPr>
                <w:noProof/>
                <w:webHidden/>
              </w:rPr>
              <w:fldChar w:fldCharType="separate"/>
            </w:r>
            <w:r>
              <w:rPr>
                <w:noProof/>
                <w:webHidden/>
              </w:rPr>
              <w:t>18</w:t>
            </w:r>
            <w:r>
              <w:rPr>
                <w:noProof/>
                <w:webHidden/>
              </w:rPr>
              <w:fldChar w:fldCharType="end"/>
            </w:r>
          </w:hyperlink>
        </w:p>
        <w:p w14:paraId="1E7EECCB"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4" w:history="1">
            <w:r w:rsidRPr="00D7276B">
              <w:rPr>
                <w:rStyle w:val="Hyperlink"/>
                <w:noProof/>
              </w:rPr>
              <w:t>Disaster</w:t>
            </w:r>
            <w:r w:rsidRPr="00D7276B">
              <w:rPr>
                <w:rStyle w:val="Hyperlink"/>
                <w:noProof/>
                <w:spacing w:val="-7"/>
              </w:rPr>
              <w:t xml:space="preserve"> </w:t>
            </w:r>
            <w:r w:rsidRPr="00D7276B">
              <w:rPr>
                <w:rStyle w:val="Hyperlink"/>
                <w:noProof/>
              </w:rPr>
              <w:t>recovery</w:t>
            </w:r>
            <w:r w:rsidRPr="00D7276B">
              <w:rPr>
                <w:rStyle w:val="Hyperlink"/>
                <w:noProof/>
                <w:spacing w:val="-8"/>
              </w:rPr>
              <w:t xml:space="preserve"> </w:t>
            </w:r>
            <w:r w:rsidRPr="00D7276B">
              <w:rPr>
                <w:rStyle w:val="Hyperlink"/>
                <w:noProof/>
              </w:rPr>
              <w:t>activation</w:t>
            </w:r>
            <w:r w:rsidRPr="00D7276B">
              <w:rPr>
                <w:rStyle w:val="Hyperlink"/>
                <w:noProof/>
                <w:spacing w:val="-6"/>
              </w:rPr>
              <w:t xml:space="preserve"> </w:t>
            </w:r>
            <w:r w:rsidRPr="00D7276B">
              <w:rPr>
                <w:rStyle w:val="Hyperlink"/>
                <w:noProof/>
                <w:spacing w:val="-2"/>
              </w:rPr>
              <w:t>phase</w:t>
            </w:r>
            <w:r>
              <w:rPr>
                <w:noProof/>
                <w:webHidden/>
              </w:rPr>
              <w:tab/>
            </w:r>
            <w:r>
              <w:rPr>
                <w:noProof/>
                <w:webHidden/>
              </w:rPr>
              <w:fldChar w:fldCharType="begin"/>
            </w:r>
            <w:r>
              <w:rPr>
                <w:noProof/>
                <w:webHidden/>
              </w:rPr>
              <w:instrText xml:space="preserve"> PAGEREF _Toc118363004 \h </w:instrText>
            </w:r>
            <w:r>
              <w:rPr>
                <w:noProof/>
                <w:webHidden/>
              </w:rPr>
            </w:r>
            <w:r>
              <w:rPr>
                <w:noProof/>
                <w:webHidden/>
              </w:rPr>
              <w:fldChar w:fldCharType="separate"/>
            </w:r>
            <w:r>
              <w:rPr>
                <w:noProof/>
                <w:webHidden/>
              </w:rPr>
              <w:t>19</w:t>
            </w:r>
            <w:r>
              <w:rPr>
                <w:noProof/>
                <w:webHidden/>
              </w:rPr>
              <w:fldChar w:fldCharType="end"/>
            </w:r>
          </w:hyperlink>
        </w:p>
        <w:p w14:paraId="064EDF92"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5" w:history="1">
            <w:r w:rsidRPr="00D7276B">
              <w:rPr>
                <w:rStyle w:val="Hyperlink"/>
                <w:noProof/>
              </w:rPr>
              <w:t>Alternate</w:t>
            </w:r>
            <w:r w:rsidRPr="00D7276B">
              <w:rPr>
                <w:rStyle w:val="Hyperlink"/>
                <w:noProof/>
                <w:spacing w:val="-7"/>
              </w:rPr>
              <w:t xml:space="preserve"> </w:t>
            </w:r>
            <w:r w:rsidRPr="00D7276B">
              <w:rPr>
                <w:rStyle w:val="Hyperlink"/>
                <w:noProof/>
              </w:rPr>
              <w:t>site</w:t>
            </w:r>
            <w:r w:rsidRPr="00D7276B">
              <w:rPr>
                <w:rStyle w:val="Hyperlink"/>
                <w:noProof/>
                <w:spacing w:val="-5"/>
              </w:rPr>
              <w:t xml:space="preserve"> </w:t>
            </w:r>
            <w:r w:rsidRPr="00D7276B">
              <w:rPr>
                <w:rStyle w:val="Hyperlink"/>
                <w:noProof/>
              </w:rPr>
              <w:t>operation</w:t>
            </w:r>
            <w:r w:rsidRPr="00D7276B">
              <w:rPr>
                <w:rStyle w:val="Hyperlink"/>
                <w:noProof/>
                <w:spacing w:val="-4"/>
              </w:rPr>
              <w:t xml:space="preserve"> </w:t>
            </w:r>
            <w:r w:rsidRPr="00D7276B">
              <w:rPr>
                <w:rStyle w:val="Hyperlink"/>
                <w:noProof/>
              </w:rPr>
              <w:t>/</w:t>
            </w:r>
            <w:r w:rsidRPr="00D7276B">
              <w:rPr>
                <w:rStyle w:val="Hyperlink"/>
                <w:noProof/>
                <w:spacing w:val="-5"/>
              </w:rPr>
              <w:t xml:space="preserve"> </w:t>
            </w:r>
            <w:r w:rsidRPr="00D7276B">
              <w:rPr>
                <w:rStyle w:val="Hyperlink"/>
                <w:noProof/>
              </w:rPr>
              <w:t>data</w:t>
            </w:r>
            <w:r w:rsidRPr="00D7276B">
              <w:rPr>
                <w:rStyle w:val="Hyperlink"/>
                <w:noProof/>
                <w:spacing w:val="-4"/>
              </w:rPr>
              <w:t xml:space="preserve"> </w:t>
            </w:r>
            <w:r w:rsidRPr="00D7276B">
              <w:rPr>
                <w:rStyle w:val="Hyperlink"/>
                <w:noProof/>
              </w:rPr>
              <w:t>center</w:t>
            </w:r>
            <w:r w:rsidRPr="00D7276B">
              <w:rPr>
                <w:rStyle w:val="Hyperlink"/>
                <w:noProof/>
                <w:spacing w:val="-5"/>
              </w:rPr>
              <w:t xml:space="preserve"> </w:t>
            </w:r>
            <w:r w:rsidRPr="00D7276B">
              <w:rPr>
                <w:rStyle w:val="Hyperlink"/>
                <w:noProof/>
              </w:rPr>
              <w:t>rebuild</w:t>
            </w:r>
            <w:r w:rsidRPr="00D7276B">
              <w:rPr>
                <w:rStyle w:val="Hyperlink"/>
                <w:noProof/>
                <w:spacing w:val="-3"/>
              </w:rPr>
              <w:t xml:space="preserve"> </w:t>
            </w:r>
            <w:r w:rsidRPr="00D7276B">
              <w:rPr>
                <w:rStyle w:val="Hyperlink"/>
                <w:noProof/>
                <w:spacing w:val="-2"/>
              </w:rPr>
              <w:t>phase</w:t>
            </w:r>
            <w:r>
              <w:rPr>
                <w:noProof/>
                <w:webHidden/>
              </w:rPr>
              <w:tab/>
            </w:r>
            <w:r>
              <w:rPr>
                <w:noProof/>
                <w:webHidden/>
              </w:rPr>
              <w:fldChar w:fldCharType="begin"/>
            </w:r>
            <w:r>
              <w:rPr>
                <w:noProof/>
                <w:webHidden/>
              </w:rPr>
              <w:instrText xml:space="preserve"> PAGEREF _Toc118363005 \h </w:instrText>
            </w:r>
            <w:r>
              <w:rPr>
                <w:noProof/>
                <w:webHidden/>
              </w:rPr>
            </w:r>
            <w:r>
              <w:rPr>
                <w:noProof/>
                <w:webHidden/>
              </w:rPr>
              <w:fldChar w:fldCharType="separate"/>
            </w:r>
            <w:r>
              <w:rPr>
                <w:noProof/>
                <w:webHidden/>
              </w:rPr>
              <w:t>21</w:t>
            </w:r>
            <w:r>
              <w:rPr>
                <w:noProof/>
                <w:webHidden/>
              </w:rPr>
              <w:fldChar w:fldCharType="end"/>
            </w:r>
          </w:hyperlink>
        </w:p>
        <w:p w14:paraId="1AE3A3E1"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6" w:history="1">
            <w:r w:rsidRPr="00D7276B">
              <w:rPr>
                <w:rStyle w:val="Hyperlink"/>
                <w:noProof/>
              </w:rPr>
              <w:t>Return</w:t>
            </w:r>
            <w:r w:rsidRPr="00D7276B">
              <w:rPr>
                <w:rStyle w:val="Hyperlink"/>
                <w:noProof/>
                <w:spacing w:val="-4"/>
              </w:rPr>
              <w:t xml:space="preserve"> </w:t>
            </w:r>
            <w:r w:rsidRPr="00D7276B">
              <w:rPr>
                <w:rStyle w:val="Hyperlink"/>
                <w:noProof/>
              </w:rPr>
              <w:t>home</w:t>
            </w:r>
            <w:r w:rsidRPr="00D7276B">
              <w:rPr>
                <w:rStyle w:val="Hyperlink"/>
                <w:noProof/>
                <w:spacing w:val="-3"/>
              </w:rPr>
              <w:t xml:space="preserve"> </w:t>
            </w:r>
            <w:r w:rsidRPr="00D7276B">
              <w:rPr>
                <w:rStyle w:val="Hyperlink"/>
                <w:noProof/>
                <w:spacing w:val="-4"/>
              </w:rPr>
              <w:t>phase</w:t>
            </w:r>
            <w:r>
              <w:rPr>
                <w:noProof/>
                <w:webHidden/>
              </w:rPr>
              <w:tab/>
            </w:r>
            <w:r>
              <w:rPr>
                <w:noProof/>
                <w:webHidden/>
              </w:rPr>
              <w:fldChar w:fldCharType="begin"/>
            </w:r>
            <w:r>
              <w:rPr>
                <w:noProof/>
                <w:webHidden/>
              </w:rPr>
              <w:instrText xml:space="preserve"> PAGEREF _Toc118363006 \h </w:instrText>
            </w:r>
            <w:r>
              <w:rPr>
                <w:noProof/>
                <w:webHidden/>
              </w:rPr>
            </w:r>
            <w:r>
              <w:rPr>
                <w:noProof/>
                <w:webHidden/>
              </w:rPr>
              <w:fldChar w:fldCharType="separate"/>
            </w:r>
            <w:r>
              <w:rPr>
                <w:noProof/>
                <w:webHidden/>
              </w:rPr>
              <w:t>22</w:t>
            </w:r>
            <w:r>
              <w:rPr>
                <w:noProof/>
                <w:webHidden/>
              </w:rPr>
              <w:fldChar w:fldCharType="end"/>
            </w:r>
          </w:hyperlink>
        </w:p>
        <w:p w14:paraId="2A12BF4A"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7" w:history="1">
            <w:r w:rsidRPr="00D7276B">
              <w:rPr>
                <w:rStyle w:val="Hyperlink"/>
                <w:noProof/>
              </w:rPr>
              <w:t>Server recovery general information</w:t>
            </w:r>
            <w:r>
              <w:rPr>
                <w:noProof/>
                <w:webHidden/>
              </w:rPr>
              <w:tab/>
            </w:r>
            <w:r>
              <w:rPr>
                <w:noProof/>
                <w:webHidden/>
              </w:rPr>
              <w:fldChar w:fldCharType="begin"/>
            </w:r>
            <w:r>
              <w:rPr>
                <w:noProof/>
                <w:webHidden/>
              </w:rPr>
              <w:instrText xml:space="preserve"> PAGEREF _Toc118363007 \h </w:instrText>
            </w:r>
            <w:r>
              <w:rPr>
                <w:noProof/>
                <w:webHidden/>
              </w:rPr>
            </w:r>
            <w:r>
              <w:rPr>
                <w:noProof/>
                <w:webHidden/>
              </w:rPr>
              <w:fldChar w:fldCharType="separate"/>
            </w:r>
            <w:r>
              <w:rPr>
                <w:noProof/>
                <w:webHidden/>
              </w:rPr>
              <w:t>23</w:t>
            </w:r>
            <w:r>
              <w:rPr>
                <w:noProof/>
                <w:webHidden/>
              </w:rPr>
              <w:fldChar w:fldCharType="end"/>
            </w:r>
          </w:hyperlink>
        </w:p>
        <w:p w14:paraId="2C41377A"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8" w:history="1">
            <w:r w:rsidRPr="00D7276B">
              <w:rPr>
                <w:rStyle w:val="Hyperlink"/>
                <w:noProof/>
              </w:rPr>
              <w:t>Server recovery general task chart</w:t>
            </w:r>
            <w:r>
              <w:rPr>
                <w:noProof/>
                <w:webHidden/>
              </w:rPr>
              <w:tab/>
            </w:r>
            <w:r>
              <w:rPr>
                <w:noProof/>
                <w:webHidden/>
              </w:rPr>
              <w:fldChar w:fldCharType="begin"/>
            </w:r>
            <w:r>
              <w:rPr>
                <w:noProof/>
                <w:webHidden/>
              </w:rPr>
              <w:instrText xml:space="preserve"> PAGEREF _Toc118363008 \h </w:instrText>
            </w:r>
            <w:r>
              <w:rPr>
                <w:noProof/>
                <w:webHidden/>
              </w:rPr>
            </w:r>
            <w:r>
              <w:rPr>
                <w:noProof/>
                <w:webHidden/>
              </w:rPr>
              <w:fldChar w:fldCharType="separate"/>
            </w:r>
            <w:r>
              <w:rPr>
                <w:noProof/>
                <w:webHidden/>
              </w:rPr>
              <w:t>23</w:t>
            </w:r>
            <w:r>
              <w:rPr>
                <w:noProof/>
                <w:webHidden/>
              </w:rPr>
              <w:fldChar w:fldCharType="end"/>
            </w:r>
          </w:hyperlink>
        </w:p>
        <w:p w14:paraId="5CFA02A2"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09" w:history="1">
            <w:r w:rsidRPr="00D7276B">
              <w:rPr>
                <w:rStyle w:val="Hyperlink"/>
                <w:noProof/>
              </w:rPr>
              <w:t>Server inventory</w:t>
            </w:r>
            <w:r>
              <w:rPr>
                <w:noProof/>
                <w:webHidden/>
              </w:rPr>
              <w:tab/>
            </w:r>
            <w:r>
              <w:rPr>
                <w:noProof/>
                <w:webHidden/>
              </w:rPr>
              <w:fldChar w:fldCharType="begin"/>
            </w:r>
            <w:r>
              <w:rPr>
                <w:noProof/>
                <w:webHidden/>
              </w:rPr>
              <w:instrText xml:space="preserve"> PAGEREF _Toc118363009 \h </w:instrText>
            </w:r>
            <w:r>
              <w:rPr>
                <w:noProof/>
                <w:webHidden/>
              </w:rPr>
            </w:r>
            <w:r>
              <w:rPr>
                <w:noProof/>
                <w:webHidden/>
              </w:rPr>
              <w:fldChar w:fldCharType="separate"/>
            </w:r>
            <w:r>
              <w:rPr>
                <w:noProof/>
                <w:webHidden/>
              </w:rPr>
              <w:t>25</w:t>
            </w:r>
            <w:r>
              <w:rPr>
                <w:noProof/>
                <w:webHidden/>
              </w:rPr>
              <w:fldChar w:fldCharType="end"/>
            </w:r>
          </w:hyperlink>
        </w:p>
        <w:p w14:paraId="7E43ED58" w14:textId="77777777" w:rsidR="00297DAE" w:rsidRDefault="00297DAE" w:rsidP="00297DAE">
          <w:pPr>
            <w:pStyle w:val="TOC2"/>
            <w:tabs>
              <w:tab w:val="right" w:leader="dot" w:pos="8541"/>
            </w:tabs>
            <w:rPr>
              <w:rFonts w:asciiTheme="minorHAnsi" w:eastAsiaTheme="minorEastAsia" w:hAnsiTheme="minorHAnsi" w:cstheme="minorBidi"/>
              <w:noProof/>
              <w:sz w:val="22"/>
              <w:szCs w:val="22"/>
              <w:lang w:eastAsia="en-GB"/>
            </w:rPr>
          </w:pPr>
          <w:hyperlink w:anchor="_Toc118363010" w:history="1">
            <w:r w:rsidRPr="00D7276B">
              <w:rPr>
                <w:rStyle w:val="Hyperlink"/>
                <w:noProof/>
              </w:rPr>
              <w:t>Network inventory</w:t>
            </w:r>
            <w:r>
              <w:rPr>
                <w:noProof/>
                <w:webHidden/>
              </w:rPr>
              <w:tab/>
            </w:r>
            <w:r>
              <w:rPr>
                <w:noProof/>
                <w:webHidden/>
              </w:rPr>
              <w:fldChar w:fldCharType="begin"/>
            </w:r>
            <w:r>
              <w:rPr>
                <w:noProof/>
                <w:webHidden/>
              </w:rPr>
              <w:instrText xml:space="preserve"> PAGEREF _Toc118363010 \h </w:instrText>
            </w:r>
            <w:r>
              <w:rPr>
                <w:noProof/>
                <w:webHidden/>
              </w:rPr>
            </w:r>
            <w:r>
              <w:rPr>
                <w:noProof/>
                <w:webHidden/>
              </w:rPr>
              <w:fldChar w:fldCharType="separate"/>
            </w:r>
            <w:r>
              <w:rPr>
                <w:noProof/>
                <w:webHidden/>
              </w:rPr>
              <w:t>25</w:t>
            </w:r>
            <w:r>
              <w:rPr>
                <w:noProof/>
                <w:webHidden/>
              </w:rPr>
              <w:fldChar w:fldCharType="end"/>
            </w:r>
          </w:hyperlink>
        </w:p>
        <w:p w14:paraId="0EF549C6" w14:textId="77777777" w:rsidR="00297DAE" w:rsidRDefault="00297DAE" w:rsidP="00297DAE">
          <w:r>
            <w:rPr>
              <w:b/>
              <w:bCs/>
              <w:noProof/>
            </w:rPr>
            <w:fldChar w:fldCharType="end"/>
          </w:r>
        </w:p>
      </w:sdtContent>
    </w:sdt>
    <w:p w14:paraId="731BEDB2" w14:textId="77777777" w:rsidR="00297DAE" w:rsidRDefault="00297DAE" w:rsidP="00297DAE">
      <w:pPr>
        <w:spacing w:line="276" w:lineRule="auto"/>
        <w:jc w:val="center"/>
        <w:rPr>
          <w:b/>
          <w:sz w:val="28"/>
          <w:szCs w:val="28"/>
        </w:rPr>
        <w:sectPr w:rsidR="00297DAE">
          <w:footerReference w:type="default" r:id="rId42"/>
          <w:pgSz w:w="11907" w:h="16839" w:code="9"/>
          <w:pgMar w:top="1440" w:right="1559" w:bottom="1440" w:left="1797" w:header="709" w:footer="709" w:gutter="0"/>
          <w:cols w:space="708"/>
          <w:docGrid w:linePitch="360"/>
        </w:sectPr>
      </w:pPr>
      <w:r>
        <w:rPr>
          <w:b/>
          <w:sz w:val="28"/>
          <w:szCs w:val="28"/>
          <w:u w:val="single"/>
        </w:rPr>
        <w:br w:type="page"/>
      </w:r>
    </w:p>
    <w:p w14:paraId="117AAB6B" w14:textId="77777777" w:rsidR="00297DAE" w:rsidRDefault="00297DAE" w:rsidP="00297DAE">
      <w:pPr>
        <w:pStyle w:val="Title"/>
        <w:outlineLvl w:val="0"/>
      </w:pPr>
      <w:bookmarkStart w:id="1" w:name="_Toc118362977"/>
      <w:r>
        <w:lastRenderedPageBreak/>
        <w:t>Introduction</w:t>
      </w:r>
      <w:bookmarkEnd w:id="1"/>
      <w:r>
        <w:t xml:space="preserve"> </w:t>
      </w:r>
    </w:p>
    <w:p w14:paraId="2A0EF520" w14:textId="77777777" w:rsidR="00297DAE" w:rsidRDefault="00297DAE" w:rsidP="00297DAE"/>
    <w:p w14:paraId="1ADE8A85" w14:textId="77777777" w:rsidR="00297DAE" w:rsidRPr="00F17607" w:rsidRDefault="00297DAE" w:rsidP="00297DAE">
      <w:r w:rsidRPr="00F17607">
        <w:t>The Network Office</w:t>
      </w:r>
      <w:r>
        <w:t xml:space="preserve"> </w:t>
      </w:r>
      <w:r w:rsidRPr="00F17607">
        <w:t xml:space="preserve">is located on the 1st Floor of the Milnthorpe Road Campus, </w:t>
      </w:r>
      <w:r>
        <w:t>t</w:t>
      </w:r>
      <w:r w:rsidRPr="00F17607">
        <w:t xml:space="preserve">he servers that control the network </w:t>
      </w:r>
      <w:proofErr w:type="gramStart"/>
      <w:r w:rsidRPr="00F17607">
        <w:t>are located in</w:t>
      </w:r>
      <w:proofErr w:type="gramEnd"/>
      <w:r w:rsidRPr="00F17607">
        <w:t xml:space="preserve"> </w:t>
      </w:r>
      <w:r>
        <w:t>3</w:t>
      </w:r>
      <w:r w:rsidRPr="00F17607">
        <w:t xml:space="preserve"> different campuses (to mitigate total failure</w:t>
      </w:r>
      <w:r>
        <w:t>). These are all secure and air-</w:t>
      </w:r>
      <w:r w:rsidRPr="00F17607">
        <w:t xml:space="preserve">conditioned rooms. A backup </w:t>
      </w:r>
      <w:r>
        <w:t>server is located within the AMC communication</w:t>
      </w:r>
      <w:r w:rsidRPr="00F17607">
        <w:t xml:space="preserve"> cabinet. Despite increasing size and complexity, the reliability of our network has been consistently high for many years. </w:t>
      </w:r>
    </w:p>
    <w:p w14:paraId="6674C524" w14:textId="77777777" w:rsidR="00297DAE" w:rsidRPr="00F17607" w:rsidRDefault="00297DAE" w:rsidP="00297DAE"/>
    <w:p w14:paraId="28BBD218" w14:textId="77777777" w:rsidR="00297DAE" w:rsidRPr="00F17607" w:rsidRDefault="00297DAE" w:rsidP="00297DAE">
      <w:r w:rsidRPr="00F17607">
        <w:t xml:space="preserve">Almost any disaster will require special funding from the College </w:t>
      </w:r>
      <w:proofErr w:type="gramStart"/>
      <w:r w:rsidRPr="00F17607">
        <w:t>in order to</w:t>
      </w:r>
      <w:proofErr w:type="gramEnd"/>
      <w:r w:rsidRPr="00F17607">
        <w:t xml:space="preserve"> allow the affected systems to be repaired or replaced. The plan assumes that these funds will be made available, from </w:t>
      </w:r>
      <w:r>
        <w:t xml:space="preserve">an </w:t>
      </w:r>
      <w:r w:rsidRPr="00F17607">
        <w:t>insurance company or college funds, as required. Proper approval will be obtained before any funds are committed for recovery</w:t>
      </w:r>
    </w:p>
    <w:p w14:paraId="4877984B" w14:textId="77777777" w:rsidR="00297DAE" w:rsidRDefault="00297DAE" w:rsidP="00297DAE"/>
    <w:p w14:paraId="2F1A4A37" w14:textId="77777777" w:rsidR="00297DAE" w:rsidRPr="00F17607" w:rsidRDefault="00297DAE" w:rsidP="00297DAE"/>
    <w:p w14:paraId="1E9DF913" w14:textId="77777777" w:rsidR="00297DAE" w:rsidRPr="00F17607" w:rsidRDefault="00297DAE" w:rsidP="00297DAE">
      <w:pPr>
        <w:pStyle w:val="Title"/>
        <w:outlineLvl w:val="0"/>
        <w:rPr>
          <w:rFonts w:cs="Arial"/>
          <w:b w:val="0"/>
          <w:bCs/>
          <w:sz w:val="22"/>
        </w:rPr>
      </w:pPr>
      <w:bookmarkStart w:id="2" w:name="_Toc241554713"/>
      <w:bookmarkStart w:id="3" w:name="_Toc118362978"/>
      <w:r w:rsidRPr="00F17607">
        <w:t>Plan Overview</w:t>
      </w:r>
      <w:bookmarkEnd w:id="2"/>
      <w:bookmarkEnd w:id="3"/>
    </w:p>
    <w:p w14:paraId="2D690041" w14:textId="77777777" w:rsidR="00297DAE" w:rsidRPr="00F17607" w:rsidRDefault="00297DAE" w:rsidP="00297DAE">
      <w:pPr>
        <w:autoSpaceDE w:val="0"/>
        <w:autoSpaceDN w:val="0"/>
        <w:adjustRightInd w:val="0"/>
        <w:rPr>
          <w:rFonts w:cs="Arial"/>
          <w:sz w:val="16"/>
          <w:szCs w:val="17"/>
        </w:rPr>
      </w:pPr>
    </w:p>
    <w:p w14:paraId="303B99DA" w14:textId="77777777" w:rsidR="00297DAE" w:rsidRPr="00072B92" w:rsidRDefault="00297DAE" w:rsidP="00297DAE">
      <w:pPr>
        <w:pStyle w:val="Subtitle"/>
      </w:pPr>
      <w:bookmarkStart w:id="4" w:name="_Toc241554715"/>
      <w:r w:rsidRPr="00072B92">
        <w:t>Plan Documentation Storage</w:t>
      </w:r>
      <w:bookmarkEnd w:id="4"/>
    </w:p>
    <w:p w14:paraId="798A0AAC" w14:textId="77777777" w:rsidR="00297DAE" w:rsidRPr="00F17607" w:rsidRDefault="00297DAE" w:rsidP="00297DAE">
      <w:pPr>
        <w:autoSpaceDE w:val="0"/>
        <w:autoSpaceDN w:val="0"/>
        <w:adjustRightInd w:val="0"/>
        <w:rPr>
          <w:rFonts w:cs="Arial"/>
        </w:rPr>
      </w:pPr>
    </w:p>
    <w:p w14:paraId="3FC85774" w14:textId="77777777" w:rsidR="00297DAE" w:rsidRPr="00A05F22" w:rsidRDefault="00297DAE" w:rsidP="00297DAE">
      <w:pPr>
        <w:autoSpaceDE w:val="0"/>
        <w:autoSpaceDN w:val="0"/>
        <w:adjustRightInd w:val="0"/>
        <w:rPr>
          <w:rFonts w:cs="Arial"/>
        </w:rPr>
      </w:pPr>
      <w:r w:rsidRPr="00F17607">
        <w:rPr>
          <w:rFonts w:cs="Arial"/>
        </w:rPr>
        <w:t xml:space="preserve">Copies of this Plan, CD, and hard copies will be stored in secure. Copies will be given to key members of the DR Team to store at home.   A master protected copy will be stored in both safes at each campus.  </w:t>
      </w:r>
    </w:p>
    <w:p w14:paraId="03CFD76F" w14:textId="77777777" w:rsidR="00297DAE" w:rsidRPr="00072B92" w:rsidRDefault="00297DAE" w:rsidP="00297DAE">
      <w:pPr>
        <w:pStyle w:val="Heading2"/>
        <w:rPr>
          <w:b w:val="0"/>
        </w:rPr>
      </w:pPr>
      <w:bookmarkStart w:id="5" w:name="_Toc118362979"/>
      <w:r w:rsidRPr="00072B92">
        <w:rPr>
          <w:b w:val="0"/>
        </w:rPr>
        <w:t>Objectives/Constraints</w:t>
      </w:r>
      <w:bookmarkEnd w:id="5"/>
    </w:p>
    <w:p w14:paraId="57886C14" w14:textId="77777777" w:rsidR="00297DAE" w:rsidRPr="00A05F22" w:rsidRDefault="00297DAE" w:rsidP="00297DAE">
      <w:pPr>
        <w:autoSpaceDE w:val="0"/>
        <w:autoSpaceDN w:val="0"/>
        <w:adjustRightInd w:val="0"/>
        <w:rPr>
          <w:rFonts w:cs="Arial"/>
          <w:sz w:val="22"/>
        </w:rPr>
      </w:pPr>
    </w:p>
    <w:p w14:paraId="27A7224B" w14:textId="77777777" w:rsidR="00297DAE" w:rsidRDefault="00297DAE" w:rsidP="00297DAE">
      <w:pPr>
        <w:autoSpaceDE w:val="0"/>
        <w:autoSpaceDN w:val="0"/>
        <w:adjustRightInd w:val="0"/>
      </w:pPr>
      <w:r w:rsidRPr="00A05F22">
        <w:t xml:space="preserve">A major objective of this document is to define procedures for a contingency plan for recovery from </w:t>
      </w:r>
      <w:r>
        <w:t xml:space="preserve">the </w:t>
      </w:r>
      <w:r w:rsidRPr="00A05F22">
        <w:t xml:space="preserve">disruption of computer and/or network services. This disruption may come from </w:t>
      </w:r>
      <w:r>
        <w:t xml:space="preserve">the </w:t>
      </w:r>
      <w:proofErr w:type="gramStart"/>
      <w:r w:rsidRPr="00A05F22">
        <w:t>total destruction</w:t>
      </w:r>
      <w:proofErr w:type="gramEnd"/>
      <w:r w:rsidRPr="00A05F22">
        <w:t xml:space="preserve"> of a server room or from minor disruptive incidents. There is a great deal of similarity in the procedures to deal with the different types of incidents however special attention and emphasis is given to an orderly recovery and resumption of those operations that concern the critical business of running the College including providing support to curriculum activities relying on computer systems. Consideration is given to recovery within a reasonable time and within cost constraints.</w:t>
      </w:r>
      <w:r>
        <w:t xml:space="preserve"> </w:t>
      </w:r>
    </w:p>
    <w:p w14:paraId="51DB67B8" w14:textId="77777777" w:rsidR="00297DAE" w:rsidRDefault="00297DAE" w:rsidP="00297DAE">
      <w:pPr>
        <w:autoSpaceDE w:val="0"/>
        <w:autoSpaceDN w:val="0"/>
        <w:adjustRightInd w:val="0"/>
      </w:pPr>
    </w:p>
    <w:p w14:paraId="6926DAD4" w14:textId="77777777" w:rsidR="00297DAE" w:rsidRPr="00A05F22" w:rsidRDefault="00297DAE" w:rsidP="00297DAE">
      <w:pPr>
        <w:autoSpaceDE w:val="0"/>
        <w:autoSpaceDN w:val="0"/>
        <w:adjustRightInd w:val="0"/>
      </w:pPr>
      <w:r>
        <w:t xml:space="preserve">All productions equipment that </w:t>
      </w:r>
      <w:proofErr w:type="gramStart"/>
      <w:r>
        <w:t>are</w:t>
      </w:r>
      <w:proofErr w:type="gramEnd"/>
      <w:r>
        <w:t xml:space="preserve"> vital for the daily operation of the college </w:t>
      </w:r>
      <w:proofErr w:type="gramStart"/>
      <w:r>
        <w:t>are</w:t>
      </w:r>
      <w:proofErr w:type="gramEnd"/>
      <w:r>
        <w:t xml:space="preserve"> covered by various maintenance contracts.</w:t>
      </w:r>
    </w:p>
    <w:p w14:paraId="12A5E0D1" w14:textId="77777777" w:rsidR="00297DAE" w:rsidRPr="00F17607" w:rsidRDefault="00297DAE" w:rsidP="00297DAE">
      <w:pPr>
        <w:rPr>
          <w:rFonts w:cs="Arial"/>
          <w:b/>
          <w:bCs/>
        </w:rPr>
      </w:pPr>
    </w:p>
    <w:p w14:paraId="00AE77B0" w14:textId="77777777" w:rsidR="00297DAE" w:rsidRDefault="00297DAE" w:rsidP="00297DAE">
      <w:bookmarkStart w:id="6" w:name="_Toc241554716"/>
    </w:p>
    <w:p w14:paraId="40325289" w14:textId="77777777" w:rsidR="00297DAE" w:rsidRDefault="00297DAE" w:rsidP="00297DAE"/>
    <w:p w14:paraId="65952311" w14:textId="77777777" w:rsidR="00297DAE" w:rsidRDefault="00297DAE" w:rsidP="00297DAE"/>
    <w:p w14:paraId="256F2B8E" w14:textId="77777777" w:rsidR="00297DAE" w:rsidRDefault="00297DAE" w:rsidP="00297DAE"/>
    <w:p w14:paraId="34E69B09" w14:textId="77777777" w:rsidR="00297DAE" w:rsidRDefault="00297DAE" w:rsidP="00297DAE"/>
    <w:p w14:paraId="0DD687CE" w14:textId="77777777" w:rsidR="00297DAE" w:rsidRPr="00A05F22" w:rsidRDefault="00297DAE" w:rsidP="00297DAE">
      <w:pPr>
        <w:pStyle w:val="Title"/>
        <w:outlineLvl w:val="0"/>
      </w:pPr>
      <w:bookmarkStart w:id="7" w:name="_Toc118362980"/>
      <w:r w:rsidRPr="00A05F22">
        <w:t>Incidents Requiring Action</w:t>
      </w:r>
      <w:bookmarkEnd w:id="7"/>
      <w:r w:rsidRPr="00A05F22">
        <w:t xml:space="preserve"> </w:t>
      </w:r>
    </w:p>
    <w:p w14:paraId="7A24B403" w14:textId="77777777" w:rsidR="00297DAE" w:rsidRDefault="00297DAE" w:rsidP="00297DAE"/>
    <w:p w14:paraId="6D1AD08C" w14:textId="77777777" w:rsidR="00297DAE" w:rsidRDefault="00297DAE" w:rsidP="00297DAE"/>
    <w:p w14:paraId="38BF75A2" w14:textId="77777777" w:rsidR="00297DAE" w:rsidRDefault="00297DAE" w:rsidP="00297DAE">
      <w:r>
        <w:t xml:space="preserve">The IT disaster recovery plan will be invoked when there is an actual or threatened circumstances that will result in “significant impairment” of the curriculum and/or administrative systems that the Network &amp; Digital Learning Services team manages. This could include: </w:t>
      </w:r>
    </w:p>
    <w:p w14:paraId="24109B8C" w14:textId="77777777" w:rsidR="00297DAE" w:rsidRDefault="00297DAE" w:rsidP="00297DAE"/>
    <w:p w14:paraId="2C2C1F94" w14:textId="77777777" w:rsidR="00297DAE" w:rsidRDefault="00297DAE" w:rsidP="00C27206">
      <w:pPr>
        <w:pStyle w:val="ListParagraph"/>
        <w:numPr>
          <w:ilvl w:val="0"/>
          <w:numId w:val="7"/>
        </w:numPr>
      </w:pPr>
      <w:r>
        <w:t xml:space="preserve">An incident which has disabled or will disable, partially or completely, the curriculum network facilities for a period exceeding one business day. </w:t>
      </w:r>
    </w:p>
    <w:p w14:paraId="33C442D0" w14:textId="77777777" w:rsidR="00297DAE" w:rsidRDefault="00297DAE" w:rsidP="00297DAE">
      <w:pPr>
        <w:pStyle w:val="ListParagraph"/>
      </w:pPr>
    </w:p>
    <w:p w14:paraId="0B43FB6F" w14:textId="77777777" w:rsidR="00297DAE" w:rsidRDefault="00297DAE" w:rsidP="00C27206">
      <w:pPr>
        <w:pStyle w:val="ListParagraph"/>
        <w:numPr>
          <w:ilvl w:val="0"/>
          <w:numId w:val="7"/>
        </w:numPr>
      </w:pPr>
      <w:r>
        <w:t xml:space="preserve">The loss of data that significantly exceeds the normal day to day restoration of student/staff files. </w:t>
      </w:r>
    </w:p>
    <w:p w14:paraId="4A118AF2" w14:textId="77777777" w:rsidR="00297DAE" w:rsidRDefault="00297DAE" w:rsidP="00297DAE">
      <w:pPr>
        <w:pStyle w:val="ListParagraph"/>
      </w:pPr>
    </w:p>
    <w:p w14:paraId="1E0C338B" w14:textId="77777777" w:rsidR="00297DAE" w:rsidRDefault="00297DAE" w:rsidP="00C27206">
      <w:pPr>
        <w:pStyle w:val="ListParagraph"/>
        <w:numPr>
          <w:ilvl w:val="0"/>
          <w:numId w:val="7"/>
        </w:numPr>
      </w:pPr>
      <w:r>
        <w:t xml:space="preserve">An incident that has significantly impaired the use of computers and networks managed by Network &amp; Digital Learning Services due to circumstances which fall beyond the normal processing of day-to-day operations. </w:t>
      </w:r>
    </w:p>
    <w:p w14:paraId="552215DD" w14:textId="77777777" w:rsidR="00297DAE" w:rsidRDefault="00297DAE" w:rsidP="00297DAE">
      <w:pPr>
        <w:pStyle w:val="ListParagraph"/>
      </w:pPr>
    </w:p>
    <w:p w14:paraId="17ADAC3C" w14:textId="77777777" w:rsidR="00297DAE" w:rsidRDefault="00297DAE" w:rsidP="00C27206">
      <w:pPr>
        <w:pStyle w:val="ListParagraph"/>
        <w:numPr>
          <w:ilvl w:val="0"/>
          <w:numId w:val="7"/>
        </w:numPr>
      </w:pPr>
      <w:r>
        <w:t xml:space="preserve">The threat of significant loss of data, systems or facilities. </w:t>
      </w:r>
    </w:p>
    <w:p w14:paraId="7CB53151" w14:textId="77777777" w:rsidR="00297DAE" w:rsidRDefault="00297DAE" w:rsidP="00297DAE">
      <w:pPr>
        <w:pStyle w:val="ListParagraph"/>
      </w:pPr>
    </w:p>
    <w:p w14:paraId="4E31E11E" w14:textId="77777777" w:rsidR="00297DAE" w:rsidRDefault="00297DAE" w:rsidP="00C27206">
      <w:pPr>
        <w:pStyle w:val="ListParagraph"/>
        <w:numPr>
          <w:ilvl w:val="0"/>
          <w:numId w:val="7"/>
        </w:numPr>
      </w:pPr>
      <w:r>
        <w:t>An incident which was caused by problems with computers and/or networks managed by Network &amp; Digital Learning Services and has resulted in the injury of one or more persons.</w:t>
      </w:r>
    </w:p>
    <w:p w14:paraId="6A961CEE" w14:textId="77777777" w:rsidR="00297DAE" w:rsidRDefault="00297DAE" w:rsidP="00297DAE"/>
    <w:p w14:paraId="1BE0B8EB" w14:textId="77777777" w:rsidR="00297DAE" w:rsidRDefault="00297DAE" w:rsidP="00297DAE"/>
    <w:p w14:paraId="1722DCC6" w14:textId="77777777" w:rsidR="00297DAE" w:rsidRDefault="00297DAE" w:rsidP="00297DAE">
      <w:pPr>
        <w:pStyle w:val="Title"/>
        <w:outlineLvl w:val="0"/>
      </w:pPr>
      <w:bookmarkStart w:id="8" w:name="_Toc118362981"/>
      <w:r>
        <w:t>Possible Contingencies: Areas of Risk</w:t>
      </w:r>
      <w:bookmarkEnd w:id="8"/>
      <w:r>
        <w:t xml:space="preserve"> </w:t>
      </w:r>
    </w:p>
    <w:p w14:paraId="2F7C63C2" w14:textId="77777777" w:rsidR="00297DAE" w:rsidRDefault="00297DAE" w:rsidP="00297DAE"/>
    <w:p w14:paraId="520BDC6C" w14:textId="77777777" w:rsidR="00297DAE" w:rsidRDefault="00297DAE" w:rsidP="00297DAE"/>
    <w:p w14:paraId="2C13F7FF" w14:textId="77777777" w:rsidR="00297DAE" w:rsidRDefault="00297DAE" w:rsidP="00297DAE">
      <w:r>
        <w:t xml:space="preserve">General situations that can destroy or interrupt the computer network usually occur </w:t>
      </w:r>
      <w:proofErr w:type="gramStart"/>
      <w:r>
        <w:t>under</w:t>
      </w:r>
      <w:proofErr w:type="gramEnd"/>
      <w:r>
        <w:t xml:space="preserve"> the following major categories: </w:t>
      </w:r>
    </w:p>
    <w:p w14:paraId="151DC689" w14:textId="77777777" w:rsidR="00297DAE" w:rsidRDefault="00297DAE" w:rsidP="00297DAE"/>
    <w:p w14:paraId="32562187" w14:textId="77777777" w:rsidR="00297DAE" w:rsidRDefault="00297DAE" w:rsidP="00C27206">
      <w:pPr>
        <w:pStyle w:val="ListParagraph"/>
        <w:numPr>
          <w:ilvl w:val="0"/>
          <w:numId w:val="8"/>
        </w:numPr>
      </w:pPr>
      <w:r>
        <w:t xml:space="preserve">Power/Air Conditioning Interruption </w:t>
      </w:r>
    </w:p>
    <w:p w14:paraId="2D5114E1" w14:textId="77777777" w:rsidR="00297DAE" w:rsidRDefault="00297DAE" w:rsidP="00C27206">
      <w:pPr>
        <w:pStyle w:val="ListParagraph"/>
        <w:numPr>
          <w:ilvl w:val="0"/>
          <w:numId w:val="8"/>
        </w:numPr>
      </w:pPr>
      <w:r>
        <w:t xml:space="preserve">Fire </w:t>
      </w:r>
    </w:p>
    <w:p w14:paraId="1A9AD79A" w14:textId="77777777" w:rsidR="00297DAE" w:rsidRDefault="00297DAE" w:rsidP="00C27206">
      <w:pPr>
        <w:pStyle w:val="ListParagraph"/>
        <w:numPr>
          <w:ilvl w:val="0"/>
          <w:numId w:val="8"/>
        </w:numPr>
      </w:pPr>
      <w:r>
        <w:t xml:space="preserve">Water ingress </w:t>
      </w:r>
    </w:p>
    <w:p w14:paraId="414DFCF2" w14:textId="77777777" w:rsidR="00297DAE" w:rsidRDefault="00297DAE" w:rsidP="00C27206">
      <w:pPr>
        <w:pStyle w:val="ListParagraph"/>
        <w:numPr>
          <w:ilvl w:val="0"/>
          <w:numId w:val="8"/>
        </w:numPr>
      </w:pPr>
      <w:r>
        <w:t xml:space="preserve">Weather and Natural Phenomenon </w:t>
      </w:r>
    </w:p>
    <w:p w14:paraId="67EDAD1F" w14:textId="77777777" w:rsidR="00297DAE" w:rsidRDefault="00297DAE" w:rsidP="00C27206">
      <w:pPr>
        <w:pStyle w:val="ListParagraph"/>
        <w:numPr>
          <w:ilvl w:val="0"/>
          <w:numId w:val="8"/>
        </w:numPr>
      </w:pPr>
      <w:r>
        <w:t>Malicious damage (sabotage, hacking)</w:t>
      </w:r>
    </w:p>
    <w:p w14:paraId="24177CF8" w14:textId="77777777" w:rsidR="00297DAE" w:rsidRDefault="00297DAE" w:rsidP="00C27206">
      <w:pPr>
        <w:pStyle w:val="ListParagraph"/>
        <w:numPr>
          <w:ilvl w:val="0"/>
          <w:numId w:val="8"/>
        </w:numPr>
      </w:pPr>
      <w:r>
        <w:t>Denial of service or virus attack</w:t>
      </w:r>
    </w:p>
    <w:p w14:paraId="3421EF7D" w14:textId="77777777" w:rsidR="00297DAE" w:rsidRDefault="00297DAE" w:rsidP="00C27206">
      <w:pPr>
        <w:pStyle w:val="ListParagraph"/>
        <w:numPr>
          <w:ilvl w:val="0"/>
          <w:numId w:val="8"/>
        </w:numPr>
      </w:pPr>
      <w:r>
        <w:t>Loss of network connectivity</w:t>
      </w:r>
    </w:p>
    <w:p w14:paraId="14ED6D7F" w14:textId="77777777" w:rsidR="00297DAE" w:rsidRDefault="00297DAE" w:rsidP="00297DAE"/>
    <w:p w14:paraId="738E67DE" w14:textId="77777777" w:rsidR="00297DAE" w:rsidRDefault="00297DAE" w:rsidP="00297DAE"/>
    <w:p w14:paraId="39339B79" w14:textId="77777777" w:rsidR="00297DAE" w:rsidRDefault="00297DAE" w:rsidP="00297DAE"/>
    <w:p w14:paraId="0BE0331F" w14:textId="77777777" w:rsidR="00297DAE" w:rsidRDefault="00297DAE" w:rsidP="00297DAE"/>
    <w:p w14:paraId="3315EEA6" w14:textId="77777777" w:rsidR="00297DAE" w:rsidRDefault="00297DAE" w:rsidP="00297DAE"/>
    <w:p w14:paraId="6B712D98" w14:textId="77777777" w:rsidR="00297DAE" w:rsidRDefault="00297DAE" w:rsidP="00297DAE"/>
    <w:p w14:paraId="6FEF1182" w14:textId="77777777" w:rsidR="00297DAE" w:rsidRDefault="00297DAE" w:rsidP="00297DAE"/>
    <w:p w14:paraId="417F9AA4" w14:textId="77777777" w:rsidR="00297DAE" w:rsidRDefault="00297DAE" w:rsidP="00297DA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3"/>
        <w:gridCol w:w="2087"/>
        <w:gridCol w:w="1984"/>
        <w:gridCol w:w="3046"/>
      </w:tblGrid>
      <w:tr w:rsidR="006319FB" w:rsidRPr="007C4CB4" w14:paraId="26206B6D" w14:textId="77777777">
        <w:tc>
          <w:tcPr>
            <w:tcW w:w="1535" w:type="pct"/>
            <w:shd w:val="clear" w:color="auto" w:fill="EEECE1"/>
            <w:vAlign w:val="center"/>
          </w:tcPr>
          <w:p w14:paraId="575C6D81" w14:textId="77777777" w:rsidR="00297DAE" w:rsidRPr="007C4CB4" w:rsidRDefault="00297DAE">
            <w:pPr>
              <w:autoSpaceDE w:val="0"/>
              <w:autoSpaceDN w:val="0"/>
              <w:adjustRightInd w:val="0"/>
              <w:jc w:val="center"/>
              <w:rPr>
                <w:rFonts w:cs="Arial"/>
                <w:sz w:val="22"/>
                <w:szCs w:val="17"/>
              </w:rPr>
            </w:pPr>
            <w:r w:rsidRPr="007C4CB4">
              <w:rPr>
                <w:rFonts w:cs="Arial"/>
                <w:b/>
                <w:bCs/>
                <w:sz w:val="22"/>
                <w:szCs w:val="16"/>
              </w:rPr>
              <w:lastRenderedPageBreak/>
              <w:t>Potential Disaster</w:t>
            </w:r>
          </w:p>
        </w:tc>
        <w:tc>
          <w:tcPr>
            <w:tcW w:w="1016" w:type="pct"/>
            <w:shd w:val="clear" w:color="auto" w:fill="EEECE1"/>
            <w:vAlign w:val="center"/>
          </w:tcPr>
          <w:p w14:paraId="0FE1C53C" w14:textId="77777777" w:rsidR="00297DAE" w:rsidRPr="007C4CB4" w:rsidRDefault="00297DAE">
            <w:pPr>
              <w:autoSpaceDE w:val="0"/>
              <w:autoSpaceDN w:val="0"/>
              <w:adjustRightInd w:val="0"/>
              <w:jc w:val="center"/>
              <w:rPr>
                <w:rFonts w:cs="Arial"/>
                <w:b/>
                <w:bCs/>
                <w:sz w:val="22"/>
                <w:szCs w:val="16"/>
              </w:rPr>
            </w:pPr>
            <w:r w:rsidRPr="007C4CB4">
              <w:rPr>
                <w:rFonts w:cs="Arial"/>
                <w:b/>
                <w:bCs/>
                <w:sz w:val="22"/>
                <w:szCs w:val="16"/>
              </w:rPr>
              <w:t>Probability Rating</w:t>
            </w:r>
          </w:p>
        </w:tc>
        <w:tc>
          <w:tcPr>
            <w:tcW w:w="966" w:type="pct"/>
            <w:shd w:val="clear" w:color="auto" w:fill="EEECE1"/>
            <w:vAlign w:val="center"/>
          </w:tcPr>
          <w:p w14:paraId="63583A54" w14:textId="77777777" w:rsidR="00297DAE" w:rsidRPr="007C4CB4" w:rsidRDefault="00297DAE">
            <w:pPr>
              <w:autoSpaceDE w:val="0"/>
              <w:autoSpaceDN w:val="0"/>
              <w:adjustRightInd w:val="0"/>
              <w:jc w:val="center"/>
              <w:rPr>
                <w:rFonts w:cs="Arial"/>
                <w:sz w:val="22"/>
                <w:szCs w:val="17"/>
              </w:rPr>
            </w:pPr>
            <w:r w:rsidRPr="007C4CB4">
              <w:rPr>
                <w:rFonts w:cs="Arial"/>
                <w:b/>
                <w:bCs/>
                <w:sz w:val="22"/>
                <w:szCs w:val="16"/>
              </w:rPr>
              <w:t>Impact Rating</w:t>
            </w:r>
          </w:p>
        </w:tc>
        <w:tc>
          <w:tcPr>
            <w:tcW w:w="1483" w:type="pct"/>
            <w:shd w:val="clear" w:color="auto" w:fill="EEECE1"/>
            <w:vAlign w:val="center"/>
          </w:tcPr>
          <w:p w14:paraId="4AC296CF" w14:textId="77777777" w:rsidR="00297DAE" w:rsidRPr="007C4CB4" w:rsidRDefault="00297DAE">
            <w:pPr>
              <w:autoSpaceDE w:val="0"/>
              <w:autoSpaceDN w:val="0"/>
              <w:adjustRightInd w:val="0"/>
              <w:jc w:val="center"/>
              <w:rPr>
                <w:rFonts w:cs="Arial"/>
                <w:sz w:val="22"/>
                <w:szCs w:val="17"/>
              </w:rPr>
            </w:pPr>
            <w:r w:rsidRPr="007C4CB4">
              <w:rPr>
                <w:rFonts w:cs="Arial"/>
                <w:b/>
                <w:bCs/>
                <w:sz w:val="22"/>
                <w:szCs w:val="16"/>
              </w:rPr>
              <w:t xml:space="preserve">Brief Description </w:t>
            </w:r>
            <w:proofErr w:type="gramStart"/>
            <w:r w:rsidRPr="007C4CB4">
              <w:rPr>
                <w:rFonts w:cs="Arial"/>
                <w:b/>
                <w:bCs/>
                <w:sz w:val="22"/>
                <w:szCs w:val="16"/>
              </w:rPr>
              <w:t>Of</w:t>
            </w:r>
            <w:proofErr w:type="gramEnd"/>
            <w:r w:rsidRPr="007C4CB4">
              <w:rPr>
                <w:rFonts w:cs="Arial"/>
                <w:b/>
                <w:bCs/>
                <w:sz w:val="22"/>
                <w:szCs w:val="16"/>
              </w:rPr>
              <w:t xml:space="preserve"> Potential Consequences &amp; Remedial Actions</w:t>
            </w:r>
          </w:p>
        </w:tc>
      </w:tr>
      <w:tr w:rsidR="00EC3E36" w:rsidRPr="007C4CB4" w14:paraId="01239D61" w14:textId="77777777">
        <w:tc>
          <w:tcPr>
            <w:tcW w:w="1535" w:type="pct"/>
          </w:tcPr>
          <w:p w14:paraId="44C60179" w14:textId="77777777" w:rsidR="00297DAE" w:rsidRPr="007C4CB4" w:rsidRDefault="00297DAE">
            <w:pPr>
              <w:autoSpaceDE w:val="0"/>
              <w:autoSpaceDN w:val="0"/>
              <w:adjustRightInd w:val="0"/>
              <w:rPr>
                <w:rFonts w:cs="Arial"/>
                <w:sz w:val="22"/>
                <w:szCs w:val="17"/>
              </w:rPr>
            </w:pPr>
            <w:r w:rsidRPr="007C4CB4">
              <w:rPr>
                <w:rFonts w:cs="Arial"/>
                <w:sz w:val="22"/>
                <w:szCs w:val="17"/>
              </w:rPr>
              <w:t>Power/Air Conditioning Interruption</w:t>
            </w:r>
          </w:p>
        </w:tc>
        <w:tc>
          <w:tcPr>
            <w:tcW w:w="1016" w:type="pct"/>
          </w:tcPr>
          <w:p w14:paraId="7B3366BB"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3</w:t>
            </w:r>
          </w:p>
        </w:tc>
        <w:tc>
          <w:tcPr>
            <w:tcW w:w="966" w:type="pct"/>
          </w:tcPr>
          <w:p w14:paraId="7DF903B9"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5510D0B5" w14:textId="77777777" w:rsidR="00297DAE" w:rsidRPr="007C4CB4" w:rsidRDefault="00297DAE">
            <w:pPr>
              <w:autoSpaceDE w:val="0"/>
              <w:autoSpaceDN w:val="0"/>
              <w:adjustRightInd w:val="0"/>
              <w:rPr>
                <w:rFonts w:cs="Arial"/>
                <w:sz w:val="22"/>
                <w:szCs w:val="17"/>
              </w:rPr>
            </w:pPr>
            <w:r w:rsidRPr="007C4CB4">
              <w:rPr>
                <w:rFonts w:cs="Arial"/>
                <w:sz w:val="22"/>
                <w:szCs w:val="17"/>
              </w:rPr>
              <w:t xml:space="preserve">UPS </w:t>
            </w:r>
            <w:proofErr w:type="gramStart"/>
            <w:r w:rsidRPr="007C4CB4">
              <w:rPr>
                <w:rFonts w:cs="Arial"/>
                <w:sz w:val="22"/>
                <w:szCs w:val="17"/>
              </w:rPr>
              <w:t>in</w:t>
            </w:r>
            <w:proofErr w:type="gramEnd"/>
            <w:r w:rsidRPr="007C4CB4">
              <w:rPr>
                <w:rFonts w:cs="Arial"/>
                <w:sz w:val="22"/>
                <w:szCs w:val="17"/>
              </w:rPr>
              <w:t xml:space="preserve"> place on the main </w:t>
            </w:r>
            <w:proofErr w:type="gramStart"/>
            <w:r w:rsidRPr="007C4CB4">
              <w:rPr>
                <w:rFonts w:cs="Arial"/>
                <w:sz w:val="22"/>
                <w:szCs w:val="17"/>
              </w:rPr>
              <w:t>productions</w:t>
            </w:r>
            <w:proofErr w:type="gramEnd"/>
            <w:r w:rsidRPr="007C4CB4">
              <w:rPr>
                <w:rFonts w:cs="Arial"/>
                <w:sz w:val="22"/>
                <w:szCs w:val="17"/>
              </w:rPr>
              <w:t xml:space="preserve"> server and DR server.</w:t>
            </w:r>
          </w:p>
        </w:tc>
      </w:tr>
      <w:tr w:rsidR="00EC3E36" w:rsidRPr="007C4CB4" w14:paraId="33283F4C" w14:textId="77777777">
        <w:tc>
          <w:tcPr>
            <w:tcW w:w="1535" w:type="pct"/>
          </w:tcPr>
          <w:p w14:paraId="4E593BBF" w14:textId="77777777" w:rsidR="00297DAE" w:rsidRPr="007C4CB4" w:rsidRDefault="00297DAE">
            <w:pPr>
              <w:autoSpaceDE w:val="0"/>
              <w:autoSpaceDN w:val="0"/>
              <w:adjustRightInd w:val="0"/>
              <w:rPr>
                <w:rFonts w:cs="Arial"/>
                <w:sz w:val="22"/>
                <w:szCs w:val="17"/>
              </w:rPr>
            </w:pPr>
            <w:r w:rsidRPr="007C4CB4">
              <w:rPr>
                <w:rFonts w:cs="Arial"/>
                <w:sz w:val="22"/>
                <w:szCs w:val="17"/>
              </w:rPr>
              <w:t>Fire</w:t>
            </w:r>
          </w:p>
        </w:tc>
        <w:tc>
          <w:tcPr>
            <w:tcW w:w="1016" w:type="pct"/>
          </w:tcPr>
          <w:p w14:paraId="5056005A"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3</w:t>
            </w:r>
          </w:p>
        </w:tc>
        <w:tc>
          <w:tcPr>
            <w:tcW w:w="966" w:type="pct"/>
          </w:tcPr>
          <w:p w14:paraId="0E586C91"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7149B16B" w14:textId="77777777" w:rsidR="00297DAE" w:rsidRPr="007C4CB4" w:rsidRDefault="00297DAE">
            <w:pPr>
              <w:autoSpaceDE w:val="0"/>
              <w:autoSpaceDN w:val="0"/>
              <w:adjustRightInd w:val="0"/>
              <w:rPr>
                <w:rFonts w:cs="Arial"/>
                <w:sz w:val="22"/>
                <w:szCs w:val="17"/>
              </w:rPr>
            </w:pPr>
            <w:r w:rsidRPr="007C4CB4">
              <w:rPr>
                <w:rFonts w:cs="Arial"/>
                <w:sz w:val="22"/>
                <w:szCs w:val="17"/>
              </w:rPr>
              <w:t xml:space="preserve">Fire and smoke detectors on all floors. Backups stored offsite </w:t>
            </w:r>
          </w:p>
        </w:tc>
      </w:tr>
      <w:tr w:rsidR="00EC3E36" w:rsidRPr="007C4CB4" w14:paraId="3A07DC47" w14:textId="77777777">
        <w:tc>
          <w:tcPr>
            <w:tcW w:w="1535" w:type="pct"/>
          </w:tcPr>
          <w:p w14:paraId="2A110FF7" w14:textId="77777777" w:rsidR="00297DAE" w:rsidRPr="007C4CB4" w:rsidRDefault="00297DAE">
            <w:pPr>
              <w:autoSpaceDE w:val="0"/>
              <w:autoSpaceDN w:val="0"/>
              <w:adjustRightInd w:val="0"/>
              <w:rPr>
                <w:rFonts w:cs="Arial"/>
                <w:sz w:val="22"/>
                <w:szCs w:val="17"/>
              </w:rPr>
            </w:pPr>
            <w:r w:rsidRPr="007C4CB4">
              <w:rPr>
                <w:rFonts w:cs="Arial"/>
                <w:sz w:val="22"/>
                <w:szCs w:val="17"/>
              </w:rPr>
              <w:t>Water ingress</w:t>
            </w:r>
          </w:p>
        </w:tc>
        <w:tc>
          <w:tcPr>
            <w:tcW w:w="1016" w:type="pct"/>
          </w:tcPr>
          <w:p w14:paraId="6B9E49E6"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5</w:t>
            </w:r>
          </w:p>
        </w:tc>
        <w:tc>
          <w:tcPr>
            <w:tcW w:w="966" w:type="pct"/>
          </w:tcPr>
          <w:p w14:paraId="3285EE39" w14:textId="77777777" w:rsidR="00297DAE" w:rsidRPr="007C4CB4" w:rsidRDefault="00297DAE">
            <w:pPr>
              <w:autoSpaceDE w:val="0"/>
              <w:autoSpaceDN w:val="0"/>
              <w:adjustRightInd w:val="0"/>
              <w:jc w:val="center"/>
              <w:rPr>
                <w:rFonts w:cs="Arial"/>
                <w:sz w:val="22"/>
                <w:szCs w:val="17"/>
              </w:rPr>
            </w:pPr>
            <w:r>
              <w:rPr>
                <w:rFonts w:cs="Arial"/>
                <w:sz w:val="22"/>
                <w:szCs w:val="17"/>
              </w:rPr>
              <w:t>4</w:t>
            </w:r>
          </w:p>
        </w:tc>
        <w:tc>
          <w:tcPr>
            <w:tcW w:w="1483" w:type="pct"/>
          </w:tcPr>
          <w:p w14:paraId="5710C950" w14:textId="77777777" w:rsidR="00297DAE" w:rsidRPr="007C4CB4" w:rsidRDefault="00297DAE">
            <w:pPr>
              <w:autoSpaceDE w:val="0"/>
              <w:autoSpaceDN w:val="0"/>
              <w:adjustRightInd w:val="0"/>
              <w:rPr>
                <w:rFonts w:cs="Arial"/>
                <w:sz w:val="22"/>
                <w:szCs w:val="17"/>
              </w:rPr>
            </w:pPr>
            <w:r w:rsidRPr="007C4CB4">
              <w:rPr>
                <w:rFonts w:cs="Arial"/>
                <w:sz w:val="22"/>
                <w:szCs w:val="17"/>
              </w:rPr>
              <w:t xml:space="preserve">UPS </w:t>
            </w:r>
            <w:proofErr w:type="gramStart"/>
            <w:r w:rsidRPr="007C4CB4">
              <w:rPr>
                <w:rFonts w:cs="Arial"/>
                <w:sz w:val="22"/>
                <w:szCs w:val="17"/>
              </w:rPr>
              <w:t>in</w:t>
            </w:r>
            <w:proofErr w:type="gramEnd"/>
            <w:r w:rsidRPr="007C4CB4">
              <w:rPr>
                <w:rFonts w:cs="Arial"/>
                <w:sz w:val="22"/>
                <w:szCs w:val="17"/>
              </w:rPr>
              <w:t xml:space="preserve"> place on the main </w:t>
            </w:r>
            <w:proofErr w:type="gramStart"/>
            <w:r w:rsidRPr="007C4CB4">
              <w:rPr>
                <w:rFonts w:cs="Arial"/>
                <w:sz w:val="22"/>
                <w:szCs w:val="17"/>
              </w:rPr>
              <w:t>productions</w:t>
            </w:r>
            <w:proofErr w:type="gramEnd"/>
            <w:r w:rsidRPr="007C4CB4">
              <w:rPr>
                <w:rFonts w:cs="Arial"/>
                <w:sz w:val="22"/>
                <w:szCs w:val="17"/>
              </w:rPr>
              <w:t xml:space="preserve"> server and DR server.</w:t>
            </w:r>
          </w:p>
        </w:tc>
      </w:tr>
      <w:tr w:rsidR="00EC3E36" w:rsidRPr="007C4CB4" w14:paraId="64245C43" w14:textId="77777777">
        <w:tc>
          <w:tcPr>
            <w:tcW w:w="1535" w:type="pct"/>
          </w:tcPr>
          <w:p w14:paraId="5A9A5DF1" w14:textId="77777777" w:rsidR="00297DAE" w:rsidRPr="007C4CB4" w:rsidRDefault="00297DAE">
            <w:pPr>
              <w:autoSpaceDE w:val="0"/>
              <w:autoSpaceDN w:val="0"/>
              <w:adjustRightInd w:val="0"/>
              <w:rPr>
                <w:rFonts w:cs="Arial"/>
                <w:sz w:val="22"/>
                <w:szCs w:val="17"/>
              </w:rPr>
            </w:pPr>
            <w:r>
              <w:rPr>
                <w:rFonts w:cs="Arial"/>
                <w:sz w:val="22"/>
                <w:szCs w:val="17"/>
              </w:rPr>
              <w:t>Weather and Natural</w:t>
            </w:r>
            <w:r w:rsidRPr="007C4CB4">
              <w:rPr>
                <w:rFonts w:cs="Arial"/>
                <w:sz w:val="22"/>
                <w:szCs w:val="17"/>
              </w:rPr>
              <w:t xml:space="preserve"> Phenomenon</w:t>
            </w:r>
          </w:p>
        </w:tc>
        <w:tc>
          <w:tcPr>
            <w:tcW w:w="1016" w:type="pct"/>
          </w:tcPr>
          <w:p w14:paraId="6F12D1B2"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3</w:t>
            </w:r>
          </w:p>
        </w:tc>
        <w:tc>
          <w:tcPr>
            <w:tcW w:w="966" w:type="pct"/>
          </w:tcPr>
          <w:p w14:paraId="40039020"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63BCFC35" w14:textId="77777777" w:rsidR="00297DAE" w:rsidRPr="007C4CB4" w:rsidRDefault="00297DAE">
            <w:pPr>
              <w:autoSpaceDE w:val="0"/>
              <w:autoSpaceDN w:val="0"/>
              <w:adjustRightInd w:val="0"/>
              <w:rPr>
                <w:rFonts w:cs="Arial"/>
                <w:sz w:val="22"/>
                <w:szCs w:val="17"/>
              </w:rPr>
            </w:pPr>
            <w:r w:rsidRPr="007C4CB4">
              <w:rPr>
                <w:rFonts w:cs="Arial"/>
                <w:sz w:val="22"/>
                <w:szCs w:val="17"/>
              </w:rPr>
              <w:t>All critical equipment is located on 1</w:t>
            </w:r>
            <w:r w:rsidRPr="007C4CB4">
              <w:rPr>
                <w:rFonts w:cs="Arial"/>
                <w:sz w:val="22"/>
                <w:szCs w:val="11"/>
              </w:rPr>
              <w:t xml:space="preserve">st </w:t>
            </w:r>
            <w:r w:rsidRPr="007C4CB4">
              <w:rPr>
                <w:rFonts w:cs="Arial"/>
                <w:sz w:val="22"/>
                <w:szCs w:val="17"/>
              </w:rPr>
              <w:t>Floor</w:t>
            </w:r>
          </w:p>
        </w:tc>
      </w:tr>
      <w:tr w:rsidR="00EC3E36" w:rsidRPr="007C4CB4" w14:paraId="10D91EB7" w14:textId="77777777">
        <w:tc>
          <w:tcPr>
            <w:tcW w:w="1535" w:type="pct"/>
          </w:tcPr>
          <w:p w14:paraId="61F45C77" w14:textId="77777777" w:rsidR="00297DAE" w:rsidRPr="007C4CB4" w:rsidRDefault="00297DAE">
            <w:pPr>
              <w:autoSpaceDE w:val="0"/>
              <w:autoSpaceDN w:val="0"/>
              <w:adjustRightInd w:val="0"/>
              <w:rPr>
                <w:rFonts w:cs="Arial"/>
                <w:sz w:val="22"/>
                <w:szCs w:val="17"/>
              </w:rPr>
            </w:pPr>
            <w:r w:rsidRPr="007C4CB4">
              <w:rPr>
                <w:rFonts w:cs="Arial"/>
                <w:sz w:val="22"/>
                <w:szCs w:val="17"/>
              </w:rPr>
              <w:t>Malicious Damage</w:t>
            </w:r>
          </w:p>
        </w:tc>
        <w:tc>
          <w:tcPr>
            <w:tcW w:w="1016" w:type="pct"/>
          </w:tcPr>
          <w:p w14:paraId="768C312C"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3</w:t>
            </w:r>
          </w:p>
        </w:tc>
        <w:tc>
          <w:tcPr>
            <w:tcW w:w="966" w:type="pct"/>
          </w:tcPr>
          <w:p w14:paraId="7B474D0E"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79641DD3" w14:textId="77777777" w:rsidR="00297DAE" w:rsidRPr="007C4CB4" w:rsidRDefault="00297DAE">
            <w:pPr>
              <w:autoSpaceDE w:val="0"/>
              <w:autoSpaceDN w:val="0"/>
              <w:adjustRightInd w:val="0"/>
              <w:rPr>
                <w:rFonts w:cs="Arial"/>
                <w:sz w:val="22"/>
                <w:szCs w:val="17"/>
              </w:rPr>
            </w:pPr>
            <w:r>
              <w:rPr>
                <w:rFonts w:cs="Arial"/>
                <w:sz w:val="22"/>
                <w:szCs w:val="17"/>
              </w:rPr>
              <w:t xml:space="preserve">Loss of data. </w:t>
            </w:r>
            <w:r w:rsidRPr="007C4CB4">
              <w:rPr>
                <w:rFonts w:cs="Arial"/>
                <w:sz w:val="22"/>
                <w:szCs w:val="17"/>
              </w:rPr>
              <w:t>Security system</w:t>
            </w:r>
            <w:r>
              <w:rPr>
                <w:rFonts w:cs="Arial"/>
                <w:sz w:val="22"/>
                <w:szCs w:val="17"/>
              </w:rPr>
              <w:t>s in place, daily backups taken</w:t>
            </w:r>
          </w:p>
        </w:tc>
      </w:tr>
      <w:tr w:rsidR="00EC3E36" w:rsidRPr="007C4CB4" w14:paraId="2769A389" w14:textId="77777777">
        <w:tc>
          <w:tcPr>
            <w:tcW w:w="1535" w:type="pct"/>
          </w:tcPr>
          <w:p w14:paraId="747C1E15" w14:textId="77777777" w:rsidR="00297DAE" w:rsidRPr="007C4CB4" w:rsidRDefault="00297DAE">
            <w:pPr>
              <w:autoSpaceDE w:val="0"/>
              <w:autoSpaceDN w:val="0"/>
              <w:adjustRightInd w:val="0"/>
              <w:rPr>
                <w:rFonts w:cs="Arial"/>
                <w:sz w:val="22"/>
                <w:szCs w:val="17"/>
              </w:rPr>
            </w:pPr>
            <w:r>
              <w:rPr>
                <w:rFonts w:cs="Arial"/>
                <w:sz w:val="22"/>
                <w:szCs w:val="17"/>
              </w:rPr>
              <w:t>Denial of</w:t>
            </w:r>
            <w:r w:rsidRPr="007C4CB4">
              <w:rPr>
                <w:rFonts w:cs="Arial"/>
                <w:sz w:val="22"/>
                <w:szCs w:val="17"/>
              </w:rPr>
              <w:t xml:space="preserve"> Service or Virus attack</w:t>
            </w:r>
          </w:p>
        </w:tc>
        <w:tc>
          <w:tcPr>
            <w:tcW w:w="1016" w:type="pct"/>
          </w:tcPr>
          <w:p w14:paraId="589AF008"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3</w:t>
            </w:r>
          </w:p>
        </w:tc>
        <w:tc>
          <w:tcPr>
            <w:tcW w:w="966" w:type="pct"/>
          </w:tcPr>
          <w:p w14:paraId="4AF74C08"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0C2CA2AE" w14:textId="77777777" w:rsidR="00297DAE" w:rsidRPr="007C4CB4" w:rsidRDefault="00297DAE">
            <w:pPr>
              <w:autoSpaceDE w:val="0"/>
              <w:autoSpaceDN w:val="0"/>
              <w:adjustRightInd w:val="0"/>
              <w:rPr>
                <w:rFonts w:cs="Arial"/>
                <w:sz w:val="22"/>
                <w:szCs w:val="17"/>
              </w:rPr>
            </w:pPr>
            <w:r>
              <w:rPr>
                <w:rFonts w:cs="Arial"/>
                <w:sz w:val="22"/>
                <w:szCs w:val="17"/>
              </w:rPr>
              <w:t xml:space="preserve">Loss of data. </w:t>
            </w:r>
            <w:r w:rsidRPr="007C4CB4">
              <w:rPr>
                <w:rFonts w:cs="Arial"/>
                <w:sz w:val="22"/>
                <w:szCs w:val="17"/>
              </w:rPr>
              <w:t>Security system</w:t>
            </w:r>
            <w:r>
              <w:rPr>
                <w:rFonts w:cs="Arial"/>
                <w:sz w:val="22"/>
                <w:szCs w:val="17"/>
              </w:rPr>
              <w:t>s</w:t>
            </w:r>
            <w:r w:rsidRPr="007C4CB4">
              <w:rPr>
                <w:rFonts w:cs="Arial"/>
                <w:sz w:val="22"/>
                <w:szCs w:val="17"/>
              </w:rPr>
              <w:t xml:space="preserve"> in plac</w:t>
            </w:r>
            <w:r>
              <w:rPr>
                <w:rFonts w:cs="Arial"/>
                <w:sz w:val="22"/>
                <w:szCs w:val="17"/>
              </w:rPr>
              <w:t xml:space="preserve">e, daily backups taken. JA.NET migrate risks of DDOS in </w:t>
            </w:r>
            <w:proofErr w:type="gramStart"/>
            <w:r>
              <w:rPr>
                <w:rFonts w:cs="Arial"/>
                <w:sz w:val="22"/>
                <w:szCs w:val="17"/>
              </w:rPr>
              <w:t>additional</w:t>
            </w:r>
            <w:proofErr w:type="gramEnd"/>
            <w:r>
              <w:rPr>
                <w:rFonts w:cs="Arial"/>
                <w:sz w:val="22"/>
                <w:szCs w:val="17"/>
              </w:rPr>
              <w:t xml:space="preserve"> to onsite Firewall.</w:t>
            </w:r>
          </w:p>
        </w:tc>
      </w:tr>
      <w:tr w:rsidR="00EC3E36" w:rsidRPr="007C4CB4" w14:paraId="12FAA622" w14:textId="77777777">
        <w:tc>
          <w:tcPr>
            <w:tcW w:w="1535" w:type="pct"/>
          </w:tcPr>
          <w:p w14:paraId="1AB38CB3" w14:textId="77777777" w:rsidR="00297DAE" w:rsidRPr="007C4CB4" w:rsidRDefault="00297DAE">
            <w:pPr>
              <w:autoSpaceDE w:val="0"/>
              <w:autoSpaceDN w:val="0"/>
              <w:adjustRightInd w:val="0"/>
              <w:rPr>
                <w:rFonts w:cs="Arial"/>
                <w:sz w:val="22"/>
                <w:szCs w:val="17"/>
              </w:rPr>
            </w:pPr>
            <w:r w:rsidRPr="007C4CB4">
              <w:rPr>
                <w:rFonts w:cs="Arial"/>
                <w:sz w:val="22"/>
                <w:szCs w:val="17"/>
              </w:rPr>
              <w:t xml:space="preserve">Loss of network </w:t>
            </w:r>
            <w:r>
              <w:rPr>
                <w:rFonts w:cs="Arial"/>
                <w:sz w:val="22"/>
                <w:szCs w:val="17"/>
              </w:rPr>
              <w:t>c</w:t>
            </w:r>
            <w:r w:rsidRPr="007C4CB4">
              <w:rPr>
                <w:rFonts w:cs="Arial"/>
                <w:sz w:val="22"/>
                <w:szCs w:val="17"/>
              </w:rPr>
              <w:t>onnectivity</w:t>
            </w:r>
          </w:p>
        </w:tc>
        <w:tc>
          <w:tcPr>
            <w:tcW w:w="1016" w:type="pct"/>
          </w:tcPr>
          <w:p w14:paraId="75295EE7" w14:textId="77777777" w:rsidR="00297DAE" w:rsidRPr="007C4CB4" w:rsidRDefault="00297DAE">
            <w:pPr>
              <w:autoSpaceDE w:val="0"/>
              <w:autoSpaceDN w:val="0"/>
              <w:adjustRightInd w:val="0"/>
              <w:jc w:val="center"/>
              <w:rPr>
                <w:rFonts w:cs="Arial"/>
                <w:sz w:val="22"/>
                <w:szCs w:val="17"/>
              </w:rPr>
            </w:pPr>
            <w:r>
              <w:rPr>
                <w:rFonts w:cs="Arial"/>
                <w:sz w:val="22"/>
                <w:szCs w:val="17"/>
              </w:rPr>
              <w:t>2</w:t>
            </w:r>
          </w:p>
        </w:tc>
        <w:tc>
          <w:tcPr>
            <w:tcW w:w="966" w:type="pct"/>
          </w:tcPr>
          <w:p w14:paraId="4F2AC6BE" w14:textId="77777777" w:rsidR="00297DAE" w:rsidRPr="007C4CB4" w:rsidRDefault="00297DAE">
            <w:pPr>
              <w:autoSpaceDE w:val="0"/>
              <w:autoSpaceDN w:val="0"/>
              <w:adjustRightInd w:val="0"/>
              <w:jc w:val="center"/>
              <w:rPr>
                <w:rFonts w:cs="Arial"/>
                <w:sz w:val="22"/>
                <w:szCs w:val="17"/>
              </w:rPr>
            </w:pPr>
            <w:r w:rsidRPr="007C4CB4">
              <w:rPr>
                <w:rFonts w:cs="Arial"/>
                <w:sz w:val="22"/>
                <w:szCs w:val="17"/>
              </w:rPr>
              <w:t>4</w:t>
            </w:r>
          </w:p>
        </w:tc>
        <w:tc>
          <w:tcPr>
            <w:tcW w:w="1483" w:type="pct"/>
          </w:tcPr>
          <w:p w14:paraId="3717468F" w14:textId="77777777" w:rsidR="00297DAE" w:rsidRPr="007C4CB4" w:rsidRDefault="00297DAE">
            <w:pPr>
              <w:autoSpaceDE w:val="0"/>
              <w:autoSpaceDN w:val="0"/>
              <w:adjustRightInd w:val="0"/>
              <w:rPr>
                <w:rFonts w:cs="Arial"/>
                <w:sz w:val="22"/>
                <w:szCs w:val="17"/>
              </w:rPr>
            </w:pPr>
            <w:r>
              <w:rPr>
                <w:rFonts w:cs="Arial"/>
                <w:sz w:val="22"/>
                <w:szCs w:val="17"/>
              </w:rPr>
              <w:t>U</w:t>
            </w:r>
            <w:r w:rsidRPr="007C4CB4">
              <w:rPr>
                <w:rFonts w:cs="Arial"/>
                <w:sz w:val="22"/>
                <w:szCs w:val="17"/>
              </w:rPr>
              <w:t>pstream JANET network has built in redundancy and support</w:t>
            </w:r>
            <w:r>
              <w:rPr>
                <w:rFonts w:cs="Arial"/>
                <w:sz w:val="22"/>
                <w:szCs w:val="17"/>
              </w:rPr>
              <w:t>. Switch to secondary connection at AMC.</w:t>
            </w:r>
          </w:p>
        </w:tc>
      </w:tr>
    </w:tbl>
    <w:p w14:paraId="34C41316" w14:textId="77777777" w:rsidR="00297DAE" w:rsidRDefault="00297DAE" w:rsidP="00297DAE"/>
    <w:p w14:paraId="611CF753" w14:textId="77777777" w:rsidR="00297DAE" w:rsidRDefault="00297DAE" w:rsidP="00297DAE">
      <w:pPr>
        <w:autoSpaceDE w:val="0"/>
        <w:autoSpaceDN w:val="0"/>
        <w:adjustRightInd w:val="0"/>
        <w:rPr>
          <w:rFonts w:cs="Arial"/>
          <w:sz w:val="17"/>
          <w:szCs w:val="17"/>
        </w:rPr>
      </w:pPr>
      <w:r>
        <w:rPr>
          <w:rFonts w:cs="Arial"/>
          <w:sz w:val="17"/>
          <w:szCs w:val="17"/>
        </w:rPr>
        <w:t>Probability: 1=Very High, 5=Very Low</w:t>
      </w:r>
      <w:r>
        <w:rPr>
          <w:rFonts w:cs="Arial"/>
          <w:sz w:val="17"/>
          <w:szCs w:val="17"/>
        </w:rPr>
        <w:tab/>
      </w:r>
      <w:r>
        <w:rPr>
          <w:rFonts w:cs="Arial"/>
          <w:sz w:val="17"/>
          <w:szCs w:val="17"/>
        </w:rPr>
        <w:tab/>
        <w:t>Impact: 1=</w:t>
      </w:r>
      <w:proofErr w:type="gramStart"/>
      <w:r>
        <w:rPr>
          <w:rFonts w:cs="Arial"/>
          <w:sz w:val="17"/>
          <w:szCs w:val="17"/>
        </w:rPr>
        <w:t>Total destruction</w:t>
      </w:r>
      <w:proofErr w:type="gramEnd"/>
      <w:r>
        <w:rPr>
          <w:rFonts w:cs="Arial"/>
          <w:sz w:val="17"/>
          <w:szCs w:val="17"/>
        </w:rPr>
        <w:t>, 5=Minor annoyance</w:t>
      </w:r>
    </w:p>
    <w:p w14:paraId="2F491E2B" w14:textId="77777777" w:rsidR="00297DAE" w:rsidRDefault="00297DAE" w:rsidP="00297DAE"/>
    <w:p w14:paraId="23172A7E" w14:textId="77777777" w:rsidR="00297DAE" w:rsidRDefault="00297DAE" w:rsidP="00297DAE"/>
    <w:p w14:paraId="4AC5F991" w14:textId="77777777" w:rsidR="00297DAE" w:rsidRDefault="00297DAE" w:rsidP="00297DAE">
      <w:r>
        <w:t xml:space="preserve">There are different levels of severity of these contingencies necessitating different strategies and different types and levels of recovery. This plan covers strategies for: </w:t>
      </w:r>
    </w:p>
    <w:p w14:paraId="280408B1" w14:textId="77777777" w:rsidR="00297DAE" w:rsidRDefault="00297DAE" w:rsidP="00297DAE"/>
    <w:p w14:paraId="3DCE400C" w14:textId="77777777" w:rsidR="00297DAE" w:rsidRDefault="00297DAE" w:rsidP="00C27206">
      <w:pPr>
        <w:pStyle w:val="ListParagraph"/>
        <w:numPr>
          <w:ilvl w:val="0"/>
          <w:numId w:val="8"/>
        </w:numPr>
      </w:pPr>
      <w:r>
        <w:t>Partial recovery - operating at an alternate site.</w:t>
      </w:r>
    </w:p>
    <w:p w14:paraId="2C7BECB8" w14:textId="77777777" w:rsidR="00297DAE" w:rsidRDefault="00297DAE" w:rsidP="00C27206">
      <w:pPr>
        <w:pStyle w:val="ListParagraph"/>
        <w:numPr>
          <w:ilvl w:val="0"/>
          <w:numId w:val="8"/>
        </w:numPr>
      </w:pPr>
      <w:r>
        <w:t xml:space="preserve">Full recovery - operating at the current main college site possibly with a degraded level of service for </w:t>
      </w:r>
      <w:proofErr w:type="gramStart"/>
      <w:r>
        <w:t>a period of time</w:t>
      </w:r>
      <w:proofErr w:type="gramEnd"/>
      <w:r>
        <w:t>.</w:t>
      </w:r>
    </w:p>
    <w:p w14:paraId="293518F3" w14:textId="77777777" w:rsidR="00297DAE" w:rsidRDefault="00297DAE" w:rsidP="00297DAE"/>
    <w:p w14:paraId="750AEE67" w14:textId="77777777" w:rsidR="00297DAE" w:rsidRDefault="00297DAE" w:rsidP="00297DAE"/>
    <w:p w14:paraId="3F68D43D" w14:textId="77777777" w:rsidR="00297DAE" w:rsidRDefault="00297DAE" w:rsidP="00297DAE"/>
    <w:p w14:paraId="33A2F483" w14:textId="77777777" w:rsidR="00297DAE" w:rsidRDefault="00297DAE" w:rsidP="00297DAE"/>
    <w:p w14:paraId="0D8B22F4" w14:textId="77777777" w:rsidR="00297DAE" w:rsidRDefault="00297DAE" w:rsidP="00297DAE"/>
    <w:p w14:paraId="2DC8AA8E" w14:textId="77777777" w:rsidR="00297DAE" w:rsidRDefault="00297DAE" w:rsidP="00297DAE"/>
    <w:p w14:paraId="0643E11B" w14:textId="77777777" w:rsidR="00297DAE" w:rsidRDefault="00297DAE" w:rsidP="00297DAE"/>
    <w:p w14:paraId="751F8247" w14:textId="77777777" w:rsidR="00297DAE" w:rsidRDefault="00297DAE" w:rsidP="00297DAE">
      <w:pPr>
        <w:pStyle w:val="Title"/>
        <w:outlineLvl w:val="0"/>
      </w:pPr>
      <w:bookmarkStart w:id="9" w:name="_Toc118362982"/>
      <w:r>
        <w:t>Physical Safeguards</w:t>
      </w:r>
      <w:bookmarkEnd w:id="9"/>
      <w:r>
        <w:t xml:space="preserve"> </w:t>
      </w:r>
    </w:p>
    <w:p w14:paraId="54D5C3D8" w14:textId="77777777" w:rsidR="00297DAE" w:rsidRDefault="00297DAE" w:rsidP="00297DAE"/>
    <w:p w14:paraId="27C71E98" w14:textId="77777777" w:rsidR="00297DAE" w:rsidRDefault="00297DAE" w:rsidP="00297DAE">
      <w:r>
        <w:t>All server rooms are protected by locked doors. All Network &amp; Digital Learning Services have access to keys along with Estates. Network switch cabinets are in locked rooms or locked cabinets with restricted access.</w:t>
      </w:r>
    </w:p>
    <w:p w14:paraId="1CED80FE" w14:textId="77777777" w:rsidR="00297DAE" w:rsidRDefault="00297DAE" w:rsidP="00297DAE"/>
    <w:p w14:paraId="5E7A4698" w14:textId="77777777" w:rsidR="00297DAE" w:rsidRDefault="00297DAE" w:rsidP="00297DAE"/>
    <w:p w14:paraId="13F32983" w14:textId="77777777" w:rsidR="00297DAE" w:rsidRDefault="00297DAE" w:rsidP="00297DAE">
      <w:pPr>
        <w:pStyle w:val="Title"/>
        <w:outlineLvl w:val="0"/>
      </w:pPr>
      <w:bookmarkStart w:id="10" w:name="_Toc118362983"/>
      <w:r>
        <w:t>Types of Computer Service Disruptions</w:t>
      </w:r>
      <w:bookmarkEnd w:id="10"/>
      <w:r>
        <w:t xml:space="preserve"> </w:t>
      </w:r>
    </w:p>
    <w:p w14:paraId="728C3677" w14:textId="77777777" w:rsidR="00297DAE" w:rsidRPr="00D42B2A" w:rsidRDefault="00297DAE" w:rsidP="00297DAE"/>
    <w:p w14:paraId="0812760F" w14:textId="77777777" w:rsidR="00297DAE" w:rsidRDefault="00297DAE" w:rsidP="00297DAE"/>
    <w:p w14:paraId="4747D69F" w14:textId="77777777" w:rsidR="00297DAE" w:rsidRDefault="00297DAE" w:rsidP="00297DAE">
      <w:r>
        <w:t xml:space="preserve">This document includes hardware and software information, emergency information, and personnel information that will assist recovery from most types and levels of disruptive incidents that may involve networking facilities. </w:t>
      </w:r>
    </w:p>
    <w:p w14:paraId="2A015BF1" w14:textId="77777777" w:rsidR="00297DAE" w:rsidRDefault="00297DAE" w:rsidP="00297DAE"/>
    <w:p w14:paraId="1130FFA6" w14:textId="77777777" w:rsidR="00297DAE" w:rsidRDefault="00297DAE" w:rsidP="00297DAE">
      <w:r>
        <w:t>Some minor hardware problems do not disrupt service; maintenance is scheduled when convenient for these problems. Most hardware problems disrupting the total operation of the computers are fixed within a few hours.</w:t>
      </w:r>
    </w:p>
    <w:p w14:paraId="1FCC47A4" w14:textId="77777777" w:rsidR="00297DAE" w:rsidRDefault="00297DAE" w:rsidP="00297DAE"/>
    <w:p w14:paraId="7AE52B3A" w14:textId="77777777" w:rsidR="00297DAE" w:rsidRPr="0092477D" w:rsidRDefault="00297DAE" w:rsidP="00297DAE">
      <w:pPr>
        <w:pStyle w:val="Heading2"/>
        <w:rPr>
          <w:rStyle w:val="Emphasis"/>
          <w:b w:val="0"/>
          <w:i w:val="0"/>
        </w:rPr>
      </w:pPr>
      <w:bookmarkStart w:id="11" w:name="_Toc118362984"/>
      <w:r w:rsidRPr="0092477D">
        <w:rPr>
          <w:rStyle w:val="Emphasis"/>
          <w:b w:val="0"/>
        </w:rPr>
        <w:t>Temperature Control (air conditioning)</w:t>
      </w:r>
      <w:bookmarkEnd w:id="11"/>
    </w:p>
    <w:p w14:paraId="44B8494E" w14:textId="77777777" w:rsidR="00297DAE" w:rsidRDefault="00297DAE" w:rsidP="00297DAE"/>
    <w:p w14:paraId="6CE10B47" w14:textId="77777777" w:rsidR="00297DAE" w:rsidRDefault="00297DAE" w:rsidP="00297DAE">
      <w:r>
        <w:t xml:space="preserve">Air conditioning units are the responsibility of Estates. Network &amp; Digital Learning Services monitors the air conditioning in server rooms. Any faults are reported to the Estates team who would call in a suitable contractor, if necessary. </w:t>
      </w:r>
    </w:p>
    <w:p w14:paraId="107A89BF" w14:textId="77777777" w:rsidR="00297DAE" w:rsidRPr="0092477D" w:rsidRDefault="00297DAE" w:rsidP="00297DAE">
      <w:pPr>
        <w:pStyle w:val="Heading2"/>
        <w:rPr>
          <w:b w:val="0"/>
        </w:rPr>
      </w:pPr>
      <w:bookmarkStart w:id="12" w:name="_Toc118362985"/>
      <w:r w:rsidRPr="0092477D">
        <w:rPr>
          <w:b w:val="0"/>
        </w:rPr>
        <w:t>Electrical</w:t>
      </w:r>
      <w:bookmarkEnd w:id="12"/>
      <w:r w:rsidRPr="0092477D">
        <w:rPr>
          <w:b w:val="0"/>
        </w:rPr>
        <w:t xml:space="preserve"> </w:t>
      </w:r>
    </w:p>
    <w:p w14:paraId="48032E0B" w14:textId="77777777" w:rsidR="00297DAE" w:rsidRDefault="00297DAE" w:rsidP="00297DAE"/>
    <w:p w14:paraId="3D0A24AD" w14:textId="77777777" w:rsidR="00297DAE" w:rsidRDefault="00297DAE" w:rsidP="00297DAE">
      <w:r>
        <w:t xml:space="preserve">In the event of an electrical outage, all servers and other critical equipment are protected from damage by Uninterruptible Power Supplies (UPSs). These units will maintain electrical service to our servers long enough for them to be shut down “gracefully”. Once electrical power is restored the servers will remain “powered down” until the UPSs are recharged by </w:t>
      </w:r>
      <w:proofErr w:type="gramStart"/>
      <w:r>
        <w:t>a sufficient amount</w:t>
      </w:r>
      <w:proofErr w:type="gramEnd"/>
      <w:r>
        <w:t xml:space="preserve"> to ensure the servers could be gracefully shut down in the event of a second power failure. </w:t>
      </w:r>
    </w:p>
    <w:p w14:paraId="492DE208" w14:textId="77777777" w:rsidR="00297DAE" w:rsidRPr="0092477D" w:rsidRDefault="00297DAE" w:rsidP="00297DAE">
      <w:pPr>
        <w:pStyle w:val="Heading2"/>
        <w:rPr>
          <w:b w:val="0"/>
        </w:rPr>
      </w:pPr>
      <w:bookmarkStart w:id="13" w:name="_Toc118362986"/>
      <w:r w:rsidRPr="0092477D">
        <w:rPr>
          <w:b w:val="0"/>
        </w:rPr>
        <w:t>Fire</w:t>
      </w:r>
      <w:bookmarkEnd w:id="13"/>
      <w:r w:rsidRPr="0092477D">
        <w:rPr>
          <w:b w:val="0"/>
        </w:rPr>
        <w:t xml:space="preserve"> </w:t>
      </w:r>
    </w:p>
    <w:p w14:paraId="004516F1" w14:textId="77777777" w:rsidR="00297DAE" w:rsidRDefault="00297DAE" w:rsidP="00297DAE"/>
    <w:p w14:paraId="758DBA58" w14:textId="77777777" w:rsidR="00297DAE" w:rsidRDefault="00297DAE" w:rsidP="00297DAE">
      <w:r>
        <w:t>All server rooms are close to manual CO2 fire extinguishers, which will adequately protect the equipment from fires starting in the room itself. If a fire starts, the equipment could be used to limit damage to the affected piece of equipment and possible minor damage to equipment in the immediate vicinity. This would be handled as described in the preceding section: In the event of a catastrophic fire involving the entire building, we would most likely have to replace all our hardware. Our critical servers are backed up daily, to the AMC campus and copied by to a different location, other than the main communication room at MRC.</w:t>
      </w:r>
    </w:p>
    <w:p w14:paraId="5932B4E9" w14:textId="77777777" w:rsidR="00297DAE" w:rsidRDefault="00297DAE" w:rsidP="00297DAE"/>
    <w:p w14:paraId="095328F0" w14:textId="77777777" w:rsidR="00297DAE" w:rsidRDefault="00297DAE" w:rsidP="00297DAE">
      <w:pPr>
        <w:keepNext/>
        <w:spacing w:before="240" w:after="60" w:line="240" w:lineRule="atLeast"/>
        <w:jc w:val="both"/>
        <w:outlineLvl w:val="1"/>
        <w:rPr>
          <w:rFonts w:ascii="Trebuchet MS" w:eastAsia="Times" w:hAnsi="Trebuchet MS"/>
          <w:iCs/>
          <w:color w:val="666666"/>
          <w:sz w:val="22"/>
          <w:szCs w:val="20"/>
        </w:rPr>
      </w:pPr>
      <w:bookmarkStart w:id="14" w:name="_Toc118362987"/>
      <w:bookmarkStart w:id="15" w:name="_Hlk89863920"/>
      <w:r>
        <w:rPr>
          <w:rFonts w:ascii="Trebuchet MS" w:eastAsia="Times" w:hAnsi="Trebuchet MS"/>
          <w:iCs/>
          <w:color w:val="666666"/>
          <w:sz w:val="22"/>
          <w:szCs w:val="20"/>
        </w:rPr>
        <w:t>Ransomware</w:t>
      </w:r>
      <w:bookmarkEnd w:id="14"/>
    </w:p>
    <w:bookmarkEnd w:id="15"/>
    <w:p w14:paraId="56562DF1" w14:textId="77777777" w:rsidR="00297DAE" w:rsidRDefault="00297DAE" w:rsidP="00297DAE">
      <w:pPr>
        <w:rPr>
          <w:rFonts w:eastAsia="Times"/>
        </w:rPr>
      </w:pPr>
      <w:r>
        <w:rPr>
          <w:rFonts w:eastAsia="Times"/>
        </w:rPr>
        <w:t xml:space="preserve">Please see the separate guide for this </w:t>
      </w:r>
      <w:r w:rsidRPr="00771A5E">
        <w:rPr>
          <w:rFonts w:eastAsia="Times"/>
        </w:rPr>
        <w:t>disrupti</w:t>
      </w:r>
      <w:r>
        <w:rPr>
          <w:rFonts w:eastAsia="Times"/>
        </w:rPr>
        <w:t xml:space="preserve">on – </w:t>
      </w:r>
      <w:r w:rsidRPr="00771A5E">
        <w:rPr>
          <w:rFonts w:eastAsia="Times"/>
          <w:b/>
          <w:bCs/>
        </w:rPr>
        <w:t>Playbook Ransomware</w:t>
      </w:r>
    </w:p>
    <w:p w14:paraId="432D5D94" w14:textId="77777777" w:rsidR="00297DAE" w:rsidRDefault="00297DAE" w:rsidP="00297DAE">
      <w:pPr>
        <w:rPr>
          <w:rFonts w:eastAsia="Times"/>
        </w:rPr>
      </w:pPr>
    </w:p>
    <w:p w14:paraId="3E6BC73D" w14:textId="77777777" w:rsidR="00297DAE" w:rsidRDefault="00297DAE" w:rsidP="00297DAE">
      <w:pPr>
        <w:keepNext/>
        <w:spacing w:before="240" w:after="60" w:line="240" w:lineRule="atLeast"/>
        <w:jc w:val="both"/>
        <w:outlineLvl w:val="1"/>
        <w:rPr>
          <w:rFonts w:ascii="Trebuchet MS" w:eastAsia="Times" w:hAnsi="Trebuchet MS"/>
          <w:iCs/>
          <w:color w:val="666666"/>
          <w:sz w:val="22"/>
          <w:szCs w:val="20"/>
        </w:rPr>
      </w:pPr>
      <w:bookmarkStart w:id="16" w:name="_Toc118362988"/>
      <w:r>
        <w:rPr>
          <w:rFonts w:ascii="Trebuchet MS" w:eastAsia="Times" w:hAnsi="Trebuchet MS"/>
          <w:iCs/>
          <w:color w:val="666666"/>
          <w:sz w:val="22"/>
          <w:szCs w:val="20"/>
        </w:rPr>
        <w:lastRenderedPageBreak/>
        <w:t>Phishing Attack</w:t>
      </w:r>
      <w:bookmarkEnd w:id="16"/>
    </w:p>
    <w:p w14:paraId="47C74C25" w14:textId="77777777" w:rsidR="00297DAE" w:rsidRDefault="00297DAE" w:rsidP="00297DAE">
      <w:pPr>
        <w:rPr>
          <w:rFonts w:eastAsia="Times"/>
        </w:rPr>
      </w:pPr>
      <w:r>
        <w:rPr>
          <w:rFonts w:eastAsia="Times"/>
        </w:rPr>
        <w:t>Microsoft filtering and our 3</w:t>
      </w:r>
      <w:r w:rsidRPr="00CB485B">
        <w:rPr>
          <w:rFonts w:eastAsia="Times"/>
          <w:vertAlign w:val="superscript"/>
        </w:rPr>
        <w:t>rd</w:t>
      </w:r>
      <w:r>
        <w:rPr>
          <w:rFonts w:eastAsia="Times"/>
        </w:rPr>
        <w:t xml:space="preserve"> party AV provider should protect us from most phishing attempts. Please see the separate guide for this </w:t>
      </w:r>
      <w:r w:rsidRPr="00771A5E">
        <w:rPr>
          <w:rFonts w:eastAsia="Times"/>
        </w:rPr>
        <w:t>disrupti</w:t>
      </w:r>
      <w:r>
        <w:rPr>
          <w:rFonts w:eastAsia="Times"/>
        </w:rPr>
        <w:t xml:space="preserve">on – </w:t>
      </w:r>
      <w:r w:rsidRPr="00771A5E">
        <w:rPr>
          <w:rFonts w:eastAsia="Times"/>
          <w:b/>
          <w:bCs/>
        </w:rPr>
        <w:t xml:space="preserve">Playbook </w:t>
      </w:r>
      <w:r>
        <w:rPr>
          <w:rFonts w:eastAsia="Times"/>
          <w:b/>
          <w:bCs/>
        </w:rPr>
        <w:t>Phishing</w:t>
      </w:r>
    </w:p>
    <w:p w14:paraId="43C1113E" w14:textId="77777777" w:rsidR="00297DAE" w:rsidRPr="000D72FD" w:rsidRDefault="00297DAE" w:rsidP="00297DAE">
      <w:pPr>
        <w:rPr>
          <w:rFonts w:eastAsia="Times"/>
        </w:rPr>
      </w:pPr>
    </w:p>
    <w:p w14:paraId="60BF3D48" w14:textId="77777777" w:rsidR="00297DAE" w:rsidRDefault="00297DAE" w:rsidP="00297DAE"/>
    <w:p w14:paraId="239ED11E" w14:textId="77777777" w:rsidR="00297DAE" w:rsidRDefault="00297DAE" w:rsidP="00297DAE"/>
    <w:p w14:paraId="1EC93D33" w14:textId="77777777" w:rsidR="00297DAE" w:rsidRDefault="00297DAE" w:rsidP="00297DAE">
      <w:pPr>
        <w:pStyle w:val="Title"/>
        <w:outlineLvl w:val="0"/>
      </w:pPr>
      <w:bookmarkStart w:id="17" w:name="_Toc118362989"/>
      <w:r>
        <w:t>Security Strategies</w:t>
      </w:r>
      <w:bookmarkEnd w:id="17"/>
      <w:r>
        <w:t xml:space="preserve"> </w:t>
      </w:r>
    </w:p>
    <w:p w14:paraId="293D8414" w14:textId="77777777" w:rsidR="00297DAE" w:rsidRDefault="00297DAE" w:rsidP="00297DAE"/>
    <w:p w14:paraId="3800AFBC" w14:textId="77777777" w:rsidR="00297DAE" w:rsidRDefault="00297DAE" w:rsidP="00297DAE">
      <w:r>
        <w:t xml:space="preserve">The college employs standard security strategies. For example, as far as possible, using standard software, hardware &amp; local and wide area networking components. This includes Microsoft software on all PCs and laptops, Microsoft Office 365 and Windows Server software, switches </w:t>
      </w:r>
      <w:proofErr w:type="gramStart"/>
      <w:r>
        <w:t>and also</w:t>
      </w:r>
      <w:proofErr w:type="gramEnd"/>
      <w:r>
        <w:t xml:space="preserve"> routers. This industry standard approach will </w:t>
      </w:r>
      <w:proofErr w:type="gramStart"/>
      <w:r>
        <w:t>in itself permit</w:t>
      </w:r>
      <w:proofErr w:type="gramEnd"/>
      <w:r>
        <w:t xml:space="preserve"> reasonable mitigation of outage through market reliability and knowledge. </w:t>
      </w:r>
    </w:p>
    <w:p w14:paraId="0D62892E" w14:textId="77777777" w:rsidR="00297DAE" w:rsidRDefault="00297DAE" w:rsidP="00297DAE"/>
    <w:p w14:paraId="183560F0" w14:textId="77777777" w:rsidR="00297DAE" w:rsidRDefault="00297DAE" w:rsidP="00297DAE">
      <w:r>
        <w:t xml:space="preserve">JISC firewall technology is employed (a) to prevent “rogue” access to the college network and resources and (b) to ensure the college network is employed for educational purposes, however the college </w:t>
      </w:r>
      <w:proofErr w:type="spellStart"/>
      <w:r>
        <w:t>recognises</w:t>
      </w:r>
      <w:proofErr w:type="spellEnd"/>
      <w:r>
        <w:t xml:space="preserve"> that our networks are increasingly “open” systems and like all networks are vulnerable to </w:t>
      </w:r>
      <w:proofErr w:type="spellStart"/>
      <w:r>
        <w:t>unauthorised</w:t>
      </w:r>
      <w:proofErr w:type="spellEnd"/>
      <w:r>
        <w:t xml:space="preserve"> access and that our information can be damaged by malicious individuals or carelessness.</w:t>
      </w:r>
    </w:p>
    <w:p w14:paraId="52D485A4" w14:textId="77777777" w:rsidR="00297DAE" w:rsidRDefault="00297DAE" w:rsidP="00297DAE"/>
    <w:p w14:paraId="3E17D618" w14:textId="77777777" w:rsidR="00297DAE" w:rsidRDefault="00297DAE" w:rsidP="00297DAE">
      <w:r>
        <w:t xml:space="preserve">Network security is a major consideration in our systems design. All our servers and workstations have automated systems to maintain them with </w:t>
      </w:r>
      <w:proofErr w:type="gramStart"/>
      <w:r>
        <w:t>up to date</w:t>
      </w:r>
      <w:proofErr w:type="gramEnd"/>
      <w:r>
        <w:t xml:space="preserve"> antivirus definitions and operating system updates. We </w:t>
      </w:r>
      <w:proofErr w:type="spellStart"/>
      <w:r>
        <w:t>recognise</w:t>
      </w:r>
      <w:proofErr w:type="spellEnd"/>
      <w:r>
        <w:t xml:space="preserve"> that we cannot achieve “absolute” security across all aspects of our activities for the most part, the security risks have been assessed and addressed corporately. </w:t>
      </w:r>
    </w:p>
    <w:p w14:paraId="337D37AD" w14:textId="77777777" w:rsidR="00297DAE" w:rsidRDefault="00297DAE" w:rsidP="00297DAE"/>
    <w:p w14:paraId="65CDC355" w14:textId="77777777" w:rsidR="00297DAE" w:rsidRDefault="00297DAE" w:rsidP="00297DAE">
      <w:r>
        <w:t xml:space="preserve">Individual users </w:t>
      </w:r>
      <w:proofErr w:type="gramStart"/>
      <w:r>
        <w:t>shall</w:t>
      </w:r>
      <w:proofErr w:type="gramEnd"/>
      <w:r>
        <w:t xml:space="preserve"> be made aware of their responsibilities </w:t>
      </w:r>
      <w:proofErr w:type="gramStart"/>
      <w:r>
        <w:t>with regard to</w:t>
      </w:r>
      <w:proofErr w:type="gramEnd"/>
      <w:r>
        <w:t xml:space="preserve"> how they can contribute to the overall security level. Guidance on good practice shall be provided to all users (curriculum and administrative, staff and students) and correspondingly special efforts shall be directed </w:t>
      </w:r>
      <w:proofErr w:type="gramStart"/>
      <w:r>
        <w:t>to</w:t>
      </w:r>
      <w:proofErr w:type="gramEnd"/>
      <w:r>
        <w:t xml:space="preserve"> those who are handling particularly sensitive information such as student record information, personnel information and financial information. </w:t>
      </w:r>
    </w:p>
    <w:p w14:paraId="21CB8BC4" w14:textId="77777777" w:rsidR="00297DAE" w:rsidRDefault="00297DAE" w:rsidP="00297DAE"/>
    <w:p w14:paraId="18BDA9A9" w14:textId="77777777" w:rsidR="00297DAE" w:rsidRDefault="00297DAE" w:rsidP="00297DAE">
      <w:r>
        <w:t xml:space="preserve">A system is in place to ensure the prompt removal of access rights, and the removal of data, of staff and </w:t>
      </w:r>
      <w:proofErr w:type="gramStart"/>
      <w:r>
        <w:t>students on</w:t>
      </w:r>
      <w:proofErr w:type="gramEnd"/>
      <w:r>
        <w:t xml:space="preserve"> leaving. </w:t>
      </w:r>
    </w:p>
    <w:p w14:paraId="3F226880" w14:textId="77777777" w:rsidR="00297DAE" w:rsidRDefault="00297DAE" w:rsidP="00297DAE"/>
    <w:p w14:paraId="260FC181" w14:textId="77777777" w:rsidR="00297DAE" w:rsidRDefault="00297DAE" w:rsidP="00297DAE"/>
    <w:p w14:paraId="457F44E2" w14:textId="77777777" w:rsidR="00297DAE" w:rsidRDefault="00297DAE" w:rsidP="00297DAE"/>
    <w:p w14:paraId="3E8275D5" w14:textId="77777777" w:rsidR="00297DAE" w:rsidRDefault="00297DAE" w:rsidP="00297DAE"/>
    <w:p w14:paraId="2DEF3D27" w14:textId="77777777" w:rsidR="00297DAE" w:rsidRDefault="00297DAE" w:rsidP="00297DAE">
      <w:pPr>
        <w:pStyle w:val="Title"/>
        <w:outlineLvl w:val="0"/>
      </w:pPr>
      <w:bookmarkStart w:id="18" w:name="_Toc118362990"/>
      <w:r>
        <w:t>Preparations for a disaster</w:t>
      </w:r>
      <w:bookmarkEnd w:id="18"/>
    </w:p>
    <w:p w14:paraId="4E09D3AA" w14:textId="77777777" w:rsidR="00297DAE" w:rsidRDefault="00297DAE" w:rsidP="00297DAE"/>
    <w:p w14:paraId="6A09FA12" w14:textId="77777777" w:rsidR="00297DAE" w:rsidRDefault="00297DAE" w:rsidP="00297DAE"/>
    <w:p w14:paraId="1BCB7229" w14:textId="77777777" w:rsidR="00297DAE" w:rsidRDefault="00297DAE" w:rsidP="00297DAE">
      <w:r>
        <w:t xml:space="preserve">This section contains the steps necessary to prepare for a possible disaster and as preparation for implementing the recovery procedures. An important part of these procedures is ensuring that the off-site </w:t>
      </w:r>
      <w:r>
        <w:lastRenderedPageBreak/>
        <w:t>storage facility contains adequate and timely computer backup tapes and documentation for applications systems, operating systems, support packages, and operating procedures.</w:t>
      </w:r>
    </w:p>
    <w:p w14:paraId="66E75EC4" w14:textId="77777777" w:rsidR="00297DAE" w:rsidRDefault="00297DAE" w:rsidP="00297DAE"/>
    <w:p w14:paraId="552B772B" w14:textId="77777777" w:rsidR="00297DAE" w:rsidRPr="00072B92" w:rsidRDefault="00297DAE" w:rsidP="00297DAE">
      <w:pPr>
        <w:pStyle w:val="Heading2"/>
      </w:pPr>
      <w:bookmarkStart w:id="19" w:name="_Toc118362991"/>
      <w:r w:rsidRPr="00072B92">
        <w:t>General Procedures</w:t>
      </w:r>
      <w:bookmarkEnd w:id="19"/>
      <w:r w:rsidRPr="00072B92">
        <w:t xml:space="preserve"> </w:t>
      </w:r>
    </w:p>
    <w:p w14:paraId="7F879105" w14:textId="77777777" w:rsidR="00297DAE" w:rsidRDefault="00297DAE" w:rsidP="00297DAE"/>
    <w:p w14:paraId="0ED37C4F" w14:textId="77777777" w:rsidR="00297DAE" w:rsidRDefault="00297DAE" w:rsidP="00297DAE">
      <w:r>
        <w:t>Responsibilities have been given for ensuring each of the following actions have been taken and that any updating needed is continued. The Network &amp; Digital Learning Manager is responsible for</w:t>
      </w:r>
    </w:p>
    <w:p w14:paraId="6254902E" w14:textId="77777777" w:rsidR="00297DAE" w:rsidRDefault="00297DAE" w:rsidP="00297DAE"/>
    <w:p w14:paraId="612C185D" w14:textId="77777777" w:rsidR="00297DAE" w:rsidRDefault="00297DAE" w:rsidP="00C27206">
      <w:pPr>
        <w:pStyle w:val="ListParagraph"/>
        <w:numPr>
          <w:ilvl w:val="0"/>
          <w:numId w:val="8"/>
        </w:numPr>
      </w:pPr>
      <w:r>
        <w:t xml:space="preserve">Maintaining, reviewing and updating the IT disaster recovery plan. </w:t>
      </w:r>
    </w:p>
    <w:p w14:paraId="73AF97F3" w14:textId="77777777" w:rsidR="00297DAE" w:rsidRDefault="00297DAE" w:rsidP="00C27206">
      <w:pPr>
        <w:pStyle w:val="ListParagraph"/>
        <w:numPr>
          <w:ilvl w:val="0"/>
          <w:numId w:val="8"/>
        </w:numPr>
      </w:pPr>
      <w:r>
        <w:t>Ensuring that all members of the Network &amp; Digital Learning Services receive copies of the Plan and are given the opportunity to discuss its implications.</w:t>
      </w:r>
    </w:p>
    <w:p w14:paraId="32654242" w14:textId="77777777" w:rsidR="00297DAE" w:rsidRDefault="00297DAE" w:rsidP="00C27206">
      <w:pPr>
        <w:pStyle w:val="ListParagraph"/>
        <w:numPr>
          <w:ilvl w:val="0"/>
          <w:numId w:val="9"/>
        </w:numPr>
      </w:pPr>
      <w:r>
        <w:t>Ensuring that procedures are in place to ensure the scheduled rotation of backup media including the movement of weekly backup tapes.</w:t>
      </w:r>
    </w:p>
    <w:p w14:paraId="71ABB6EA" w14:textId="77777777" w:rsidR="00297DAE" w:rsidRDefault="00297DAE" w:rsidP="00C27206">
      <w:pPr>
        <w:pStyle w:val="ListParagraph"/>
        <w:numPr>
          <w:ilvl w:val="0"/>
          <w:numId w:val="9"/>
        </w:numPr>
      </w:pPr>
      <w:r>
        <w:t xml:space="preserve">Maintaining and periodically updating IT disaster recovery materials, specifically documentation and systems information (electronically and manually). </w:t>
      </w:r>
    </w:p>
    <w:p w14:paraId="63952026" w14:textId="77777777" w:rsidR="00297DAE" w:rsidRDefault="00297DAE" w:rsidP="00C27206">
      <w:pPr>
        <w:pStyle w:val="ListParagraph"/>
        <w:numPr>
          <w:ilvl w:val="0"/>
          <w:numId w:val="9"/>
        </w:numPr>
      </w:pPr>
      <w:r>
        <w:t xml:space="preserve">Maintaining a current asset register of equipment. </w:t>
      </w:r>
    </w:p>
    <w:p w14:paraId="6AFF366E" w14:textId="77777777" w:rsidR="00297DAE" w:rsidRDefault="00297DAE" w:rsidP="00C27206">
      <w:pPr>
        <w:pStyle w:val="ListParagraph"/>
        <w:numPr>
          <w:ilvl w:val="0"/>
          <w:numId w:val="9"/>
        </w:numPr>
      </w:pPr>
      <w:r>
        <w:t xml:space="preserve">Ensuring that UPS systems are functioning properly and that they are being checked periodically. </w:t>
      </w:r>
    </w:p>
    <w:p w14:paraId="5BD817FD" w14:textId="77777777" w:rsidR="00297DAE" w:rsidRDefault="00297DAE" w:rsidP="00C27206">
      <w:pPr>
        <w:pStyle w:val="ListParagraph"/>
        <w:numPr>
          <w:ilvl w:val="0"/>
          <w:numId w:val="9"/>
        </w:numPr>
      </w:pPr>
      <w:r>
        <w:t xml:space="preserve">Ensuring that the College is aware of appropriate disaster recovery procedures and any potential problems and consequences that could affect their operations. </w:t>
      </w:r>
    </w:p>
    <w:p w14:paraId="0C1D32D5" w14:textId="77777777" w:rsidR="00297DAE" w:rsidRDefault="00297DAE" w:rsidP="00C27206">
      <w:pPr>
        <w:pStyle w:val="ListParagraph"/>
        <w:numPr>
          <w:ilvl w:val="0"/>
          <w:numId w:val="9"/>
        </w:numPr>
      </w:pPr>
      <w:r>
        <w:t>Ensuring that the proper environment is maintained in server areas.</w:t>
      </w:r>
    </w:p>
    <w:p w14:paraId="5733DAC3" w14:textId="77777777" w:rsidR="00297DAE" w:rsidRPr="00A05F22" w:rsidRDefault="00297DAE" w:rsidP="00297DAE"/>
    <w:bookmarkEnd w:id="6"/>
    <w:p w14:paraId="7B5C4C51" w14:textId="77777777" w:rsidR="00297DAE" w:rsidRPr="00F17607" w:rsidRDefault="00297DAE" w:rsidP="00297DAE">
      <w:pPr>
        <w:autoSpaceDE w:val="0"/>
        <w:autoSpaceDN w:val="0"/>
        <w:adjustRightInd w:val="0"/>
        <w:rPr>
          <w:rFonts w:cs="Arial"/>
          <w:b/>
          <w:bCs/>
          <w:sz w:val="16"/>
          <w:szCs w:val="16"/>
        </w:rPr>
      </w:pPr>
    </w:p>
    <w:p w14:paraId="1EE8CBB2" w14:textId="77777777" w:rsidR="00297DAE" w:rsidRPr="005E188E" w:rsidRDefault="00297DAE" w:rsidP="00297DAE">
      <w:pPr>
        <w:pStyle w:val="Heading2"/>
      </w:pPr>
      <w:bookmarkStart w:id="20" w:name="_Toc118362992"/>
      <w:r w:rsidRPr="005E188E">
        <w:t>Recovery Procedures</w:t>
      </w:r>
      <w:bookmarkEnd w:id="20"/>
      <w:r w:rsidRPr="005E188E">
        <w:t xml:space="preserve"> </w:t>
      </w:r>
    </w:p>
    <w:p w14:paraId="63DB2056" w14:textId="77777777" w:rsidR="00297DAE" w:rsidRDefault="00297DAE" w:rsidP="00297DAE"/>
    <w:p w14:paraId="687477AE" w14:textId="77777777" w:rsidR="00297DAE" w:rsidRDefault="00297DAE" w:rsidP="00297DAE">
      <w:r>
        <w:t xml:space="preserve">This portion of the disaster/recovery plan will be set into motion when an incident has occurred that requires the use of the alternate site, or the damage is such that operations can be restored, but only in a degraded mode in a reasonable time. </w:t>
      </w:r>
    </w:p>
    <w:p w14:paraId="57203264" w14:textId="77777777" w:rsidR="00297DAE" w:rsidRDefault="00297DAE" w:rsidP="00297DAE"/>
    <w:p w14:paraId="0939FA8D" w14:textId="77777777" w:rsidR="00297DAE" w:rsidRDefault="00297DAE" w:rsidP="00297DAE"/>
    <w:p w14:paraId="104DACFF" w14:textId="77777777" w:rsidR="00297DAE" w:rsidRDefault="00297DAE" w:rsidP="00297DAE">
      <w:r>
        <w:t xml:space="preserve">The following general steps must be taken: </w:t>
      </w:r>
    </w:p>
    <w:p w14:paraId="0EF267D7" w14:textId="77777777" w:rsidR="00297DAE" w:rsidRDefault="00297DAE" w:rsidP="00297DAE"/>
    <w:p w14:paraId="0486553D" w14:textId="77777777" w:rsidR="00297DAE" w:rsidRDefault="00297DAE" w:rsidP="00C27206">
      <w:pPr>
        <w:pStyle w:val="ListParagraph"/>
        <w:numPr>
          <w:ilvl w:val="0"/>
          <w:numId w:val="9"/>
        </w:numPr>
      </w:pPr>
      <w:r>
        <w:t xml:space="preserve">Determine the extent of the damage and if additional equipment and supplies are needed. </w:t>
      </w:r>
    </w:p>
    <w:p w14:paraId="3080A621" w14:textId="77777777" w:rsidR="00297DAE" w:rsidRDefault="00297DAE" w:rsidP="00C27206">
      <w:pPr>
        <w:pStyle w:val="ListParagraph"/>
        <w:numPr>
          <w:ilvl w:val="0"/>
          <w:numId w:val="9"/>
        </w:numPr>
      </w:pPr>
      <w:r>
        <w:t xml:space="preserve">Obtain approval for expenditure of funds to bring in any needed equipment and supplies. </w:t>
      </w:r>
    </w:p>
    <w:p w14:paraId="527216D4" w14:textId="77777777" w:rsidR="00297DAE" w:rsidRPr="00072B92" w:rsidRDefault="00297DAE" w:rsidP="00C27206">
      <w:pPr>
        <w:pStyle w:val="ListParagraph"/>
        <w:numPr>
          <w:ilvl w:val="0"/>
          <w:numId w:val="9"/>
        </w:numPr>
        <w:rPr>
          <w:rFonts w:cs="Arial"/>
          <w:b/>
          <w:bCs/>
          <w:sz w:val="22"/>
        </w:rPr>
      </w:pPr>
      <w:r>
        <w:t>Notify local vendor marketing and/or service representatives if there is a need for immediate delivery of components to bring the computer systems to an operational level even in a degraded mode.</w:t>
      </w:r>
    </w:p>
    <w:p w14:paraId="7DE2B0DB" w14:textId="77777777" w:rsidR="00297DAE" w:rsidRPr="00072B92" w:rsidRDefault="00297DAE" w:rsidP="00C27206">
      <w:pPr>
        <w:pStyle w:val="ListParagraph"/>
        <w:numPr>
          <w:ilvl w:val="0"/>
          <w:numId w:val="9"/>
        </w:numPr>
        <w:rPr>
          <w:rFonts w:cs="Arial"/>
          <w:b/>
          <w:bCs/>
          <w:sz w:val="22"/>
        </w:rPr>
      </w:pPr>
      <w:r>
        <w:t xml:space="preserve">If it is judged advisable, check with third-party vendors to see if a faster delivery schedule can be obtained. </w:t>
      </w:r>
    </w:p>
    <w:p w14:paraId="7CA7CCB2" w14:textId="77777777" w:rsidR="00297DAE" w:rsidRPr="00072B92" w:rsidRDefault="00297DAE" w:rsidP="00C27206">
      <w:pPr>
        <w:pStyle w:val="ListParagraph"/>
        <w:numPr>
          <w:ilvl w:val="0"/>
          <w:numId w:val="9"/>
        </w:numPr>
        <w:rPr>
          <w:rFonts w:cs="Arial"/>
          <w:b/>
          <w:bCs/>
          <w:sz w:val="22"/>
        </w:rPr>
      </w:pPr>
      <w:r>
        <w:t xml:space="preserve">Notify vendor hardware support personnel that a priority should be placed on assistance to add and/or replace any additional components. </w:t>
      </w:r>
    </w:p>
    <w:p w14:paraId="4C64D4B4" w14:textId="77777777" w:rsidR="00297DAE" w:rsidRPr="00072B92" w:rsidRDefault="00297DAE" w:rsidP="00C27206">
      <w:pPr>
        <w:pStyle w:val="ListParagraph"/>
        <w:numPr>
          <w:ilvl w:val="0"/>
          <w:numId w:val="9"/>
        </w:numPr>
        <w:rPr>
          <w:rFonts w:cs="Arial"/>
          <w:b/>
          <w:bCs/>
          <w:sz w:val="22"/>
        </w:rPr>
      </w:pPr>
      <w:r>
        <w:t>Notify vendor systems support personnel that help is needed immediately to begin procedures to restore systems software.</w:t>
      </w:r>
    </w:p>
    <w:p w14:paraId="5340E9F6" w14:textId="77777777" w:rsidR="00297DAE" w:rsidRPr="00072B92" w:rsidRDefault="00297DAE" w:rsidP="00C27206">
      <w:pPr>
        <w:pStyle w:val="ListParagraph"/>
        <w:numPr>
          <w:ilvl w:val="0"/>
          <w:numId w:val="9"/>
        </w:numPr>
        <w:rPr>
          <w:rFonts w:cs="Arial"/>
          <w:b/>
          <w:bCs/>
          <w:sz w:val="22"/>
        </w:rPr>
      </w:pPr>
      <w:r>
        <w:lastRenderedPageBreak/>
        <w:t>Order any additional electrical cables needed from suppliers.</w:t>
      </w:r>
    </w:p>
    <w:p w14:paraId="7C5C63C5" w14:textId="77777777" w:rsidR="00297DAE" w:rsidRPr="00A37DBC" w:rsidRDefault="00297DAE" w:rsidP="00C27206">
      <w:pPr>
        <w:pStyle w:val="ListParagraph"/>
        <w:numPr>
          <w:ilvl w:val="0"/>
          <w:numId w:val="9"/>
        </w:numPr>
        <w:rPr>
          <w:rFonts w:cs="Arial"/>
          <w:b/>
          <w:bCs/>
          <w:sz w:val="22"/>
        </w:rPr>
      </w:pPr>
      <w:r>
        <w:t xml:space="preserve">Rush </w:t>
      </w:r>
      <w:proofErr w:type="gramStart"/>
      <w:r>
        <w:t>order</w:t>
      </w:r>
      <w:proofErr w:type="gramEnd"/>
      <w:r>
        <w:t xml:space="preserve"> any essential technical supplies that may be needed.</w:t>
      </w:r>
    </w:p>
    <w:p w14:paraId="7F6C81DC" w14:textId="77777777" w:rsidR="00297DAE" w:rsidRDefault="00297DAE" w:rsidP="00297DAE">
      <w:pPr>
        <w:rPr>
          <w:rFonts w:cs="Arial"/>
          <w:b/>
          <w:bCs/>
          <w:sz w:val="22"/>
        </w:rPr>
      </w:pPr>
    </w:p>
    <w:p w14:paraId="00BEDA86" w14:textId="77777777" w:rsidR="00297DAE" w:rsidRPr="00A37DBC" w:rsidRDefault="00297DAE" w:rsidP="00297DAE">
      <w:pPr>
        <w:rPr>
          <w:rFonts w:cs="Arial"/>
          <w:b/>
          <w:bCs/>
          <w:sz w:val="22"/>
        </w:rPr>
      </w:pPr>
      <w:r>
        <w:rPr>
          <w:rFonts w:cs="Arial"/>
          <w:b/>
          <w:bCs/>
          <w:sz w:val="22"/>
        </w:rPr>
        <w:t xml:space="preserve">For Ransomware and Phishing attacks, separate playbooks should be followed. </w:t>
      </w:r>
    </w:p>
    <w:p w14:paraId="34D1F510" w14:textId="77777777" w:rsidR="00297DAE" w:rsidRDefault="00297DAE" w:rsidP="00297DAE">
      <w:pPr>
        <w:spacing w:line="276" w:lineRule="auto"/>
        <w:rPr>
          <w:sz w:val="28"/>
          <w:szCs w:val="22"/>
        </w:rPr>
      </w:pPr>
    </w:p>
    <w:p w14:paraId="75B32AFF" w14:textId="77777777" w:rsidR="00297DAE" w:rsidRDefault="00297DAE" w:rsidP="00297DAE">
      <w:pPr>
        <w:spacing w:line="276" w:lineRule="auto"/>
      </w:pPr>
      <w:r>
        <w:t>In addition to the general steps listed at the beginning of this section, the following additional major tasks must be followed in the use of the alternate site:</w:t>
      </w:r>
    </w:p>
    <w:p w14:paraId="75856937" w14:textId="77777777" w:rsidR="00297DAE" w:rsidRDefault="00297DAE" w:rsidP="00C27206">
      <w:pPr>
        <w:pStyle w:val="ListParagraph"/>
        <w:numPr>
          <w:ilvl w:val="0"/>
          <w:numId w:val="11"/>
        </w:numPr>
      </w:pPr>
      <w:r>
        <w:t xml:space="preserve">Determine extent of damage and </w:t>
      </w:r>
      <w:proofErr w:type="gramStart"/>
      <w:r>
        <w:t>make a determination</w:t>
      </w:r>
      <w:proofErr w:type="gramEnd"/>
      <w:r>
        <w:t xml:space="preserve"> as to the following:</w:t>
      </w:r>
    </w:p>
    <w:p w14:paraId="1A224CDB" w14:textId="77777777" w:rsidR="00297DAE" w:rsidRDefault="00297DAE" w:rsidP="00297DAE">
      <w:pPr>
        <w:ind w:firstLine="720"/>
      </w:pPr>
      <w:proofErr w:type="gramStart"/>
      <w:r>
        <w:t>Is</w:t>
      </w:r>
      <w:proofErr w:type="gramEnd"/>
      <w:r>
        <w:t xml:space="preserve"> MRC Network and communication rooms operational/recoverable?</w:t>
      </w:r>
    </w:p>
    <w:p w14:paraId="30EB3A5D" w14:textId="77777777" w:rsidR="00297DAE" w:rsidRDefault="00297DAE" w:rsidP="00C27206">
      <w:pPr>
        <w:pStyle w:val="ListParagraph"/>
        <w:numPr>
          <w:ilvl w:val="2"/>
          <w:numId w:val="10"/>
        </w:numPr>
      </w:pPr>
      <w:r>
        <w:t>YES: Remain in place and initiate recovery accordingly.</w:t>
      </w:r>
    </w:p>
    <w:p w14:paraId="4B2ABC3B" w14:textId="77777777" w:rsidR="00297DAE" w:rsidRDefault="00297DAE" w:rsidP="00C27206">
      <w:pPr>
        <w:pStyle w:val="ListParagraph"/>
        <w:numPr>
          <w:ilvl w:val="2"/>
          <w:numId w:val="10"/>
        </w:numPr>
      </w:pPr>
      <w:r>
        <w:t>NO: Make plans to move to the alternative location.</w:t>
      </w:r>
    </w:p>
    <w:p w14:paraId="4183F0FC" w14:textId="77777777" w:rsidR="00297DAE" w:rsidRDefault="00297DAE" w:rsidP="00C27206">
      <w:pPr>
        <w:pStyle w:val="ListParagraph"/>
        <w:numPr>
          <w:ilvl w:val="0"/>
          <w:numId w:val="11"/>
        </w:numPr>
      </w:pPr>
      <w:r>
        <w:t>Secure facilities as necessary, to prevent personnel injury and further damage to IT systems.</w:t>
      </w:r>
    </w:p>
    <w:p w14:paraId="7DC0CD4F" w14:textId="77777777" w:rsidR="00297DAE" w:rsidRDefault="00297DAE" w:rsidP="00C27206">
      <w:pPr>
        <w:pStyle w:val="ListParagraph"/>
        <w:numPr>
          <w:ilvl w:val="2"/>
          <w:numId w:val="12"/>
        </w:numPr>
      </w:pPr>
      <w:r>
        <w:t xml:space="preserve">Shutdown any active components. </w:t>
      </w:r>
    </w:p>
    <w:p w14:paraId="689140C4" w14:textId="77777777" w:rsidR="00297DAE" w:rsidRDefault="00297DAE" w:rsidP="00C27206">
      <w:pPr>
        <w:pStyle w:val="ListParagraph"/>
        <w:numPr>
          <w:ilvl w:val="2"/>
          <w:numId w:val="12"/>
        </w:numPr>
      </w:pPr>
      <w:r>
        <w:t xml:space="preserve">Physically secure facilities (data </w:t>
      </w:r>
      <w:proofErr w:type="spellStart"/>
      <w:r>
        <w:t>center</w:t>
      </w:r>
      <w:proofErr w:type="spellEnd"/>
      <w:r>
        <w:t>, communication rooms, etc.) as necessary to prevent unauthorized access.</w:t>
      </w:r>
    </w:p>
    <w:p w14:paraId="276E7CCA" w14:textId="77777777" w:rsidR="00297DAE" w:rsidRDefault="00297DAE" w:rsidP="00C27206">
      <w:pPr>
        <w:pStyle w:val="ListParagraph"/>
        <w:numPr>
          <w:ilvl w:val="0"/>
          <w:numId w:val="11"/>
        </w:numPr>
      </w:pPr>
      <w:r>
        <w:t>Retrieve most recent on-site or off-site back-up media.</w:t>
      </w:r>
    </w:p>
    <w:p w14:paraId="54B62633" w14:textId="77777777" w:rsidR="00297DAE" w:rsidRDefault="00297DAE" w:rsidP="00C27206">
      <w:pPr>
        <w:pStyle w:val="ListParagraph"/>
        <w:numPr>
          <w:ilvl w:val="0"/>
          <w:numId w:val="11"/>
        </w:numPr>
      </w:pPr>
      <w:r>
        <w:t>Verify the operational ability of all equipment on-site in the affected area (servers, network equipment, ancillary equipment, etc.). If equipment is not operational, initiate actions to repair or replace as needed.</w:t>
      </w:r>
    </w:p>
    <w:p w14:paraId="6AE4640B" w14:textId="77777777" w:rsidR="00297DAE" w:rsidRDefault="00297DAE" w:rsidP="00C27206">
      <w:pPr>
        <w:pStyle w:val="ListParagraph"/>
        <w:numPr>
          <w:ilvl w:val="0"/>
          <w:numId w:val="11"/>
        </w:numPr>
      </w:pPr>
      <w:r>
        <w:t>Test systems, and communication equipment as required to validate physical operation and performance.</w:t>
      </w:r>
    </w:p>
    <w:p w14:paraId="56DEDAF4" w14:textId="77777777" w:rsidR="00297DAE" w:rsidRDefault="00297DAE" w:rsidP="00297DAE">
      <w:pPr>
        <w:ind w:left="720" w:firstLine="720"/>
      </w:pPr>
      <w:r>
        <w:t>a. Server testing</w:t>
      </w:r>
    </w:p>
    <w:p w14:paraId="3E829E47" w14:textId="77777777" w:rsidR="00297DAE" w:rsidRDefault="00297DAE" w:rsidP="00297DAE">
      <w:pPr>
        <w:ind w:left="1440"/>
      </w:pPr>
      <w:r>
        <w:t>b. Network testing</w:t>
      </w:r>
    </w:p>
    <w:p w14:paraId="33FEE941" w14:textId="77777777" w:rsidR="00297DAE" w:rsidRDefault="00297DAE" w:rsidP="00297DAE">
      <w:pPr>
        <w:ind w:left="1440"/>
      </w:pPr>
      <w:r>
        <w:t>c. Desktop/Client testing</w:t>
      </w:r>
    </w:p>
    <w:p w14:paraId="554725D3" w14:textId="77777777" w:rsidR="00297DAE" w:rsidRDefault="00297DAE" w:rsidP="00297DAE">
      <w:pPr>
        <w:ind w:left="1440"/>
      </w:pPr>
      <w:r>
        <w:t>6. Upon restoration of the data center and servers to operational state:</w:t>
      </w:r>
    </w:p>
    <w:p w14:paraId="2582E6DF" w14:textId="77777777" w:rsidR="00297DAE" w:rsidRDefault="00297DAE" w:rsidP="00297DAE">
      <w:pPr>
        <w:ind w:left="1440"/>
      </w:pPr>
      <w:r>
        <w:t>a. Restore systems using virtualized images</w:t>
      </w:r>
    </w:p>
    <w:p w14:paraId="29DFBCF9" w14:textId="77777777" w:rsidR="00297DAE" w:rsidRDefault="00297DAE" w:rsidP="00297DAE">
      <w:pPr>
        <w:ind w:left="1440"/>
      </w:pPr>
      <w:proofErr w:type="gramStart"/>
      <w:r>
        <w:t>b.</w:t>
      </w:r>
      <w:proofErr w:type="gramEnd"/>
      <w:r>
        <w:t xml:space="preserve"> If necessary, load operating system and test/validate</w:t>
      </w:r>
    </w:p>
    <w:p w14:paraId="07616CA2" w14:textId="77777777" w:rsidR="00297DAE" w:rsidRDefault="00297DAE" w:rsidP="00297DAE">
      <w:pPr>
        <w:ind w:left="1440"/>
      </w:pPr>
      <w:proofErr w:type="gramStart"/>
      <w:r>
        <w:t>c.</w:t>
      </w:r>
      <w:proofErr w:type="gramEnd"/>
      <w:r>
        <w:t xml:space="preserve"> If necessary, load application software and test/validate</w:t>
      </w:r>
    </w:p>
    <w:p w14:paraId="3F9143F7" w14:textId="77777777" w:rsidR="00297DAE" w:rsidRDefault="00297DAE" w:rsidP="00297DAE">
      <w:pPr>
        <w:ind w:left="1440"/>
      </w:pPr>
      <w:proofErr w:type="gramStart"/>
      <w:r>
        <w:t>d.</w:t>
      </w:r>
      <w:proofErr w:type="gramEnd"/>
      <w:r>
        <w:t xml:space="preserve"> If necessary, load data and verify the integrity</w:t>
      </w:r>
    </w:p>
    <w:p w14:paraId="42E92EA6" w14:textId="77777777" w:rsidR="00297DAE" w:rsidRDefault="00297DAE" w:rsidP="00C27206">
      <w:pPr>
        <w:pStyle w:val="ListParagraph"/>
        <w:numPr>
          <w:ilvl w:val="0"/>
          <w:numId w:val="9"/>
        </w:numPr>
        <w:spacing w:line="276" w:lineRule="auto"/>
      </w:pPr>
      <w:r>
        <w:t xml:space="preserve">Prepare backup materials and return these to the off-site storage area. </w:t>
      </w:r>
    </w:p>
    <w:p w14:paraId="06AF80EE" w14:textId="77777777" w:rsidR="00297DAE" w:rsidRDefault="00297DAE" w:rsidP="00C27206">
      <w:pPr>
        <w:pStyle w:val="ListParagraph"/>
        <w:numPr>
          <w:ilvl w:val="0"/>
          <w:numId w:val="9"/>
        </w:numPr>
        <w:spacing w:line="276" w:lineRule="auto"/>
      </w:pPr>
      <w:r>
        <w:t xml:space="preserve">Set up operations in the alternate site. </w:t>
      </w:r>
    </w:p>
    <w:p w14:paraId="15F1F026" w14:textId="77777777" w:rsidR="00297DAE" w:rsidRDefault="00297DAE" w:rsidP="00C27206">
      <w:pPr>
        <w:pStyle w:val="ListParagraph"/>
        <w:numPr>
          <w:ilvl w:val="0"/>
          <w:numId w:val="9"/>
        </w:numPr>
        <w:spacing w:line="276" w:lineRule="auto"/>
      </w:pPr>
      <w:r>
        <w:t>Coordinate activities to ensure the most critical jobs are being supported as needed.</w:t>
      </w:r>
    </w:p>
    <w:p w14:paraId="7D96926E" w14:textId="77777777" w:rsidR="00297DAE" w:rsidRDefault="00297DAE" w:rsidP="00C27206">
      <w:pPr>
        <w:pStyle w:val="ListParagraph"/>
        <w:numPr>
          <w:ilvl w:val="0"/>
          <w:numId w:val="9"/>
        </w:numPr>
        <w:spacing w:line="276" w:lineRule="auto"/>
      </w:pPr>
      <w:r>
        <w:t xml:space="preserve">As alternate site provision is utilised, ensure that periodic backup procedures are being followed and materials are being placed in offsite storage periodically. </w:t>
      </w:r>
    </w:p>
    <w:p w14:paraId="147C81BF" w14:textId="77777777" w:rsidR="00297DAE" w:rsidRDefault="00297DAE" w:rsidP="00C27206">
      <w:pPr>
        <w:pStyle w:val="ListParagraph"/>
        <w:numPr>
          <w:ilvl w:val="0"/>
          <w:numId w:val="9"/>
        </w:numPr>
        <w:spacing w:line="276" w:lineRule="auto"/>
      </w:pPr>
      <w:r>
        <w:t xml:space="preserve">Work out plans to ensure all critical support will be phased in. </w:t>
      </w:r>
    </w:p>
    <w:p w14:paraId="078A3290" w14:textId="77777777" w:rsidR="00297DAE" w:rsidRDefault="00297DAE" w:rsidP="00C27206">
      <w:pPr>
        <w:pStyle w:val="ListParagraph"/>
        <w:numPr>
          <w:ilvl w:val="0"/>
          <w:numId w:val="9"/>
        </w:numPr>
        <w:spacing w:line="276" w:lineRule="auto"/>
      </w:pPr>
      <w:r>
        <w:t xml:space="preserve">Keep SMT and staff informed of the status, progress, and problems. </w:t>
      </w:r>
    </w:p>
    <w:p w14:paraId="5BC27E4D" w14:textId="77777777" w:rsidR="00297DAE" w:rsidRDefault="00297DAE" w:rsidP="00C27206">
      <w:pPr>
        <w:pStyle w:val="ListParagraph"/>
        <w:numPr>
          <w:ilvl w:val="0"/>
          <w:numId w:val="9"/>
        </w:numPr>
        <w:spacing w:line="276" w:lineRule="auto"/>
      </w:pPr>
      <w:r>
        <w:t xml:space="preserve">Coordinate the </w:t>
      </w:r>
      <w:proofErr w:type="gramStart"/>
      <w:r>
        <w:t>longer range</w:t>
      </w:r>
      <w:proofErr w:type="gramEnd"/>
      <w:r>
        <w:t xml:space="preserve"> plans with SMT of continuing support and ultimately restoring the overall system </w:t>
      </w:r>
    </w:p>
    <w:p w14:paraId="4F742E75" w14:textId="77777777" w:rsidR="00297DAE" w:rsidRPr="00072B92" w:rsidRDefault="00297DAE" w:rsidP="00C27206">
      <w:pPr>
        <w:pStyle w:val="ListParagraph"/>
        <w:numPr>
          <w:ilvl w:val="0"/>
          <w:numId w:val="9"/>
        </w:numPr>
        <w:spacing w:line="276" w:lineRule="auto"/>
        <w:rPr>
          <w:sz w:val="28"/>
          <w:szCs w:val="22"/>
        </w:rPr>
      </w:pPr>
      <w:r>
        <w:t>To ensure that if a breach of security has occurred that any access points are secured and passwords changed.</w:t>
      </w:r>
    </w:p>
    <w:p w14:paraId="37271A38" w14:textId="77777777" w:rsidR="00297DAE" w:rsidRDefault="00297DAE" w:rsidP="00297DAE">
      <w:pPr>
        <w:spacing w:line="276" w:lineRule="auto"/>
        <w:rPr>
          <w:sz w:val="28"/>
          <w:szCs w:val="22"/>
        </w:rPr>
      </w:pPr>
    </w:p>
    <w:p w14:paraId="72259668" w14:textId="77777777" w:rsidR="00297DAE" w:rsidRDefault="00297DAE" w:rsidP="00297DAE">
      <w:pPr>
        <w:spacing w:line="276" w:lineRule="auto"/>
        <w:rPr>
          <w:szCs w:val="22"/>
        </w:rPr>
      </w:pPr>
      <w:r w:rsidRPr="006D7C31">
        <w:rPr>
          <w:szCs w:val="22"/>
        </w:rPr>
        <w:lastRenderedPageBreak/>
        <w:t xml:space="preserve">The Primary alternative site is the </w:t>
      </w:r>
      <w:r>
        <w:rPr>
          <w:szCs w:val="22"/>
        </w:rPr>
        <w:t>AMC</w:t>
      </w:r>
      <w:r w:rsidRPr="006D7C31">
        <w:rPr>
          <w:szCs w:val="22"/>
        </w:rPr>
        <w:t xml:space="preserve"> Server room and Room 320</w:t>
      </w:r>
      <w:r>
        <w:rPr>
          <w:szCs w:val="22"/>
        </w:rPr>
        <w:t>. If this is unavailable, the server room and Room 506 at WMC would be used.</w:t>
      </w:r>
    </w:p>
    <w:p w14:paraId="2707F93C" w14:textId="77777777" w:rsidR="00297DAE" w:rsidRDefault="00297DAE" w:rsidP="00297DAE">
      <w:pPr>
        <w:spacing w:line="276" w:lineRule="auto"/>
        <w:rPr>
          <w:szCs w:val="22"/>
        </w:rPr>
      </w:pPr>
    </w:p>
    <w:p w14:paraId="77F14A89" w14:textId="77777777" w:rsidR="00297DAE" w:rsidRDefault="00297DAE" w:rsidP="00297DAE">
      <w:pPr>
        <w:spacing w:line="276" w:lineRule="auto"/>
        <w:rPr>
          <w:szCs w:val="22"/>
        </w:rPr>
      </w:pPr>
    </w:p>
    <w:p w14:paraId="7EC55E81" w14:textId="77777777" w:rsidR="00297DAE" w:rsidRPr="00CB485B" w:rsidRDefault="00297DAE" w:rsidP="00297DAE">
      <w:pPr>
        <w:pStyle w:val="Heading2"/>
      </w:pPr>
      <w:bookmarkStart w:id="21" w:name="_Toc118362993"/>
      <w:r w:rsidRPr="00CB485B">
        <w:t>Overview of what is stored Offsite</w:t>
      </w:r>
      <w:bookmarkEnd w:id="21"/>
    </w:p>
    <w:p w14:paraId="74C77B10" w14:textId="77777777" w:rsidR="00297DAE" w:rsidRPr="006D7C31" w:rsidRDefault="00297DAE" w:rsidP="00297DAE">
      <w:pPr>
        <w:spacing w:line="276" w:lineRule="auto"/>
        <w:rPr>
          <w:szCs w:val="22"/>
        </w:rPr>
      </w:pPr>
    </w:p>
    <w:p w14:paraId="23C90CED" w14:textId="77777777" w:rsidR="00297DAE" w:rsidRDefault="00297DAE" w:rsidP="00C27206">
      <w:pPr>
        <w:pStyle w:val="ListParagraph"/>
        <w:numPr>
          <w:ilvl w:val="0"/>
          <w:numId w:val="13"/>
        </w:numPr>
      </w:pPr>
      <w:r>
        <w:t>A current copy of this disaster recovery plan</w:t>
      </w:r>
    </w:p>
    <w:p w14:paraId="73019A2A" w14:textId="77777777" w:rsidR="00297DAE" w:rsidRPr="00CF3E57" w:rsidRDefault="00297DAE" w:rsidP="00C27206">
      <w:pPr>
        <w:pStyle w:val="ListParagraph"/>
        <w:numPr>
          <w:ilvl w:val="0"/>
          <w:numId w:val="13"/>
        </w:numPr>
        <w:rPr>
          <w:rFonts w:ascii="Trebuchet MS" w:eastAsia="Times" w:hAnsi="Trebuchet MS"/>
          <w:b/>
          <w:iCs/>
          <w:color w:val="666666"/>
          <w:sz w:val="22"/>
          <w:szCs w:val="20"/>
        </w:rPr>
      </w:pPr>
      <w:r>
        <w:t>Copies of install disks for all relevant software and critical software/operating system images. These should be stored electronically rather than relying on internet-downloadable versions.</w:t>
      </w:r>
    </w:p>
    <w:p w14:paraId="1F8434B2" w14:textId="77777777" w:rsidR="00297DAE" w:rsidRPr="00CF3E57" w:rsidRDefault="00297DAE" w:rsidP="00297DAE">
      <w:pPr>
        <w:pStyle w:val="ListParagraph"/>
        <w:rPr>
          <w:rFonts w:ascii="Trebuchet MS" w:eastAsia="Times" w:hAnsi="Trebuchet MS"/>
          <w:b/>
          <w:iCs/>
          <w:color w:val="666666"/>
          <w:sz w:val="22"/>
          <w:szCs w:val="20"/>
        </w:rPr>
      </w:pPr>
    </w:p>
    <w:p w14:paraId="2DE658D2" w14:textId="77777777" w:rsidR="00297DAE" w:rsidRPr="005E188E" w:rsidRDefault="00297DAE" w:rsidP="00297DAE">
      <w:pPr>
        <w:pStyle w:val="Heading2"/>
      </w:pPr>
      <w:bookmarkStart w:id="22" w:name="_Toc118362994"/>
      <w:r w:rsidRPr="005E188E">
        <w:t>Degraded operations</w:t>
      </w:r>
      <w:bookmarkEnd w:id="22"/>
      <w:r w:rsidRPr="005E188E">
        <w:t xml:space="preserve"> </w:t>
      </w:r>
    </w:p>
    <w:p w14:paraId="78EA470E" w14:textId="77777777" w:rsidR="00297DAE" w:rsidRDefault="00297DAE" w:rsidP="00297DAE">
      <w:pPr>
        <w:spacing w:line="276" w:lineRule="auto"/>
      </w:pPr>
    </w:p>
    <w:p w14:paraId="4EB4CAF6" w14:textId="77777777" w:rsidR="00297DAE" w:rsidRDefault="00297DAE" w:rsidP="00297DAE">
      <w:pPr>
        <w:spacing w:line="276" w:lineRule="auto"/>
      </w:pPr>
      <w:r>
        <w:t xml:space="preserve">In this event, it is assumed that an incident has occurred but that degraded operations can be set up. In addition to the general steps that are followed in either case, special steps need to be taken. </w:t>
      </w:r>
    </w:p>
    <w:p w14:paraId="08DB2858" w14:textId="77777777" w:rsidR="00297DAE" w:rsidRDefault="00297DAE" w:rsidP="00297DAE">
      <w:pPr>
        <w:spacing w:line="276" w:lineRule="auto"/>
      </w:pPr>
    </w:p>
    <w:p w14:paraId="5AA77DCD" w14:textId="77777777" w:rsidR="00297DAE" w:rsidRDefault="00297DAE" w:rsidP="00C27206">
      <w:pPr>
        <w:pStyle w:val="ListParagraph"/>
        <w:numPr>
          <w:ilvl w:val="0"/>
          <w:numId w:val="9"/>
        </w:numPr>
        <w:spacing w:line="276" w:lineRule="auto"/>
      </w:pPr>
      <w:r>
        <w:t xml:space="preserve">Evaluate the extent of the damage, and if only degraded service can be obtained, determine how long it will be before full service can be restored. </w:t>
      </w:r>
    </w:p>
    <w:p w14:paraId="66920666" w14:textId="77777777" w:rsidR="00297DAE" w:rsidRDefault="00297DAE" w:rsidP="00C27206">
      <w:pPr>
        <w:pStyle w:val="ListParagraph"/>
        <w:numPr>
          <w:ilvl w:val="0"/>
          <w:numId w:val="9"/>
        </w:numPr>
        <w:spacing w:line="276" w:lineRule="auto"/>
      </w:pPr>
      <w:r>
        <w:t xml:space="preserve">Replace hardware as needed to restore service to at least a degraded service. </w:t>
      </w:r>
    </w:p>
    <w:p w14:paraId="0B0C6A99" w14:textId="77777777" w:rsidR="00297DAE" w:rsidRDefault="00297DAE" w:rsidP="00C27206">
      <w:pPr>
        <w:pStyle w:val="ListParagraph"/>
        <w:numPr>
          <w:ilvl w:val="0"/>
          <w:numId w:val="9"/>
        </w:numPr>
        <w:spacing w:line="276" w:lineRule="auto"/>
      </w:pPr>
      <w:r>
        <w:t xml:space="preserve">Perform system installation as needed to restore service. If backup files are needed and are not available from the on-site backup files, they will be transferred from the off-site storage. </w:t>
      </w:r>
    </w:p>
    <w:p w14:paraId="76622680" w14:textId="77777777" w:rsidR="00297DAE" w:rsidRDefault="00297DAE" w:rsidP="00C27206">
      <w:pPr>
        <w:pStyle w:val="ListParagraph"/>
        <w:numPr>
          <w:ilvl w:val="0"/>
          <w:numId w:val="9"/>
        </w:numPr>
        <w:spacing w:line="276" w:lineRule="auto"/>
      </w:pPr>
      <w:r>
        <w:t>Work with the various vendors, as needed, to ensure support in restoring full service.</w:t>
      </w:r>
    </w:p>
    <w:p w14:paraId="2E6C022C" w14:textId="77777777" w:rsidR="00297DAE" w:rsidRPr="005E188E" w:rsidRDefault="00297DAE" w:rsidP="00C27206">
      <w:pPr>
        <w:pStyle w:val="ListParagraph"/>
        <w:numPr>
          <w:ilvl w:val="0"/>
          <w:numId w:val="9"/>
        </w:numPr>
        <w:spacing w:line="276" w:lineRule="auto"/>
        <w:rPr>
          <w:sz w:val="28"/>
          <w:szCs w:val="22"/>
        </w:rPr>
      </w:pPr>
      <w:r>
        <w:t>Keep the SMT informed of the status, progress and problems.</w:t>
      </w:r>
    </w:p>
    <w:p w14:paraId="009C2DA0" w14:textId="77777777" w:rsidR="00297DAE" w:rsidRDefault="00297DAE" w:rsidP="00297DAE">
      <w:pPr>
        <w:spacing w:line="276" w:lineRule="auto"/>
        <w:rPr>
          <w:sz w:val="28"/>
          <w:szCs w:val="22"/>
        </w:rPr>
      </w:pPr>
    </w:p>
    <w:p w14:paraId="028F0C39" w14:textId="77777777" w:rsidR="00297DAE" w:rsidRDefault="00297DAE" w:rsidP="00297DAE">
      <w:pPr>
        <w:spacing w:line="276" w:lineRule="auto"/>
        <w:rPr>
          <w:sz w:val="28"/>
          <w:szCs w:val="22"/>
        </w:rPr>
      </w:pPr>
    </w:p>
    <w:p w14:paraId="44D4A9EB" w14:textId="77777777" w:rsidR="00297DAE" w:rsidRDefault="00297DAE" w:rsidP="00297DAE">
      <w:pPr>
        <w:spacing w:line="276" w:lineRule="auto"/>
        <w:rPr>
          <w:sz w:val="28"/>
          <w:szCs w:val="22"/>
        </w:rPr>
      </w:pPr>
    </w:p>
    <w:p w14:paraId="2D877F17" w14:textId="77777777" w:rsidR="00297DAE" w:rsidRDefault="00297DAE" w:rsidP="00297DAE">
      <w:pPr>
        <w:pStyle w:val="Heading2"/>
      </w:pPr>
      <w:bookmarkStart w:id="23" w:name="_Toc118362995"/>
      <w:r>
        <w:t>Recovery Time Objectives (RTO)</w:t>
      </w:r>
      <w:bookmarkEnd w:id="23"/>
    </w:p>
    <w:p w14:paraId="42235100" w14:textId="77777777" w:rsidR="00297DAE" w:rsidRDefault="00297DAE" w:rsidP="00297DAE"/>
    <w:p w14:paraId="5FE736F4" w14:textId="77777777" w:rsidR="00297DAE" w:rsidRDefault="00297DAE" w:rsidP="00297DAE">
      <w:pPr>
        <w:spacing w:line="276" w:lineRule="auto"/>
      </w:pPr>
      <w:r w:rsidRPr="00C84170">
        <w:t xml:space="preserve">The Recovery Time Objectives reflect the estimated recovery times based on current configurations and operations. </w:t>
      </w:r>
    </w:p>
    <w:p w14:paraId="44341332" w14:textId="77777777" w:rsidR="00297DAE" w:rsidRDefault="00297DAE" w:rsidP="00297DAE">
      <w:pPr>
        <w:spacing w:line="276" w:lineRule="auto"/>
      </w:pPr>
    </w:p>
    <w:tbl>
      <w:tblPr>
        <w:tblStyle w:val="TableGrid"/>
        <w:tblW w:w="0" w:type="auto"/>
        <w:tblLook w:val="04A0" w:firstRow="1" w:lastRow="0" w:firstColumn="1" w:lastColumn="0" w:noHBand="0" w:noVBand="1"/>
      </w:tblPr>
      <w:tblGrid>
        <w:gridCol w:w="4270"/>
        <w:gridCol w:w="4271"/>
      </w:tblGrid>
      <w:tr w:rsidR="001249F3" w14:paraId="6AD34AFF" w14:textId="77777777">
        <w:tc>
          <w:tcPr>
            <w:tcW w:w="4270" w:type="dxa"/>
            <w:shd w:val="clear" w:color="auto" w:fill="44546A" w:themeFill="text2"/>
          </w:tcPr>
          <w:p w14:paraId="1CD135DD" w14:textId="77777777" w:rsidR="00297DAE" w:rsidRPr="00C84170" w:rsidRDefault="00297DAE">
            <w:pPr>
              <w:spacing w:line="276" w:lineRule="auto"/>
              <w:rPr>
                <w:color w:val="FFFFFF" w:themeColor="background1"/>
              </w:rPr>
            </w:pPr>
            <w:r w:rsidRPr="00C84170">
              <w:rPr>
                <w:color w:val="FFFFFF" w:themeColor="background1"/>
              </w:rPr>
              <w:t>Network Service</w:t>
            </w:r>
          </w:p>
        </w:tc>
        <w:tc>
          <w:tcPr>
            <w:tcW w:w="4271" w:type="dxa"/>
            <w:shd w:val="clear" w:color="auto" w:fill="44546A" w:themeFill="text2"/>
          </w:tcPr>
          <w:p w14:paraId="210C2AD1" w14:textId="77777777" w:rsidR="00297DAE" w:rsidRPr="00C84170" w:rsidRDefault="00297DAE">
            <w:pPr>
              <w:spacing w:line="276" w:lineRule="auto"/>
              <w:rPr>
                <w:color w:val="FFFFFF" w:themeColor="background1"/>
              </w:rPr>
            </w:pPr>
            <w:r w:rsidRPr="00C84170">
              <w:rPr>
                <w:color w:val="FFFFFF" w:themeColor="background1"/>
              </w:rPr>
              <w:t>Recovery Goal</w:t>
            </w:r>
          </w:p>
        </w:tc>
      </w:tr>
      <w:tr w:rsidR="00AD21A3" w14:paraId="484FE216" w14:textId="77777777">
        <w:tc>
          <w:tcPr>
            <w:tcW w:w="4270" w:type="dxa"/>
          </w:tcPr>
          <w:p w14:paraId="46F105E2" w14:textId="77777777" w:rsidR="00297DAE" w:rsidRDefault="00297DAE">
            <w:pPr>
              <w:spacing w:line="276" w:lineRule="auto"/>
            </w:pPr>
            <w:r>
              <w:t>LAN (Local Area Network)</w:t>
            </w:r>
          </w:p>
        </w:tc>
        <w:tc>
          <w:tcPr>
            <w:tcW w:w="4271" w:type="dxa"/>
          </w:tcPr>
          <w:p w14:paraId="277B82A6" w14:textId="77777777" w:rsidR="00297DAE" w:rsidRDefault="00297DAE">
            <w:pPr>
              <w:spacing w:line="276" w:lineRule="auto"/>
            </w:pPr>
            <w:r>
              <w:t>1-14 days estimate</w:t>
            </w:r>
          </w:p>
        </w:tc>
      </w:tr>
      <w:tr w:rsidR="00AD21A3" w14:paraId="12216776" w14:textId="77777777">
        <w:tc>
          <w:tcPr>
            <w:tcW w:w="4270" w:type="dxa"/>
          </w:tcPr>
          <w:p w14:paraId="3BA14048" w14:textId="77777777" w:rsidR="00297DAE" w:rsidRDefault="00297DAE">
            <w:pPr>
              <w:spacing w:line="276" w:lineRule="auto"/>
            </w:pPr>
            <w:r>
              <w:t>WAN (Wide Area Network)</w:t>
            </w:r>
          </w:p>
        </w:tc>
        <w:tc>
          <w:tcPr>
            <w:tcW w:w="4271" w:type="dxa"/>
          </w:tcPr>
          <w:p w14:paraId="342BDF47" w14:textId="77777777" w:rsidR="00297DAE" w:rsidRDefault="00297DAE">
            <w:pPr>
              <w:spacing w:line="276" w:lineRule="auto"/>
            </w:pPr>
            <w:r>
              <w:t>5-10 days estimate</w:t>
            </w:r>
          </w:p>
        </w:tc>
      </w:tr>
      <w:tr w:rsidR="00AD21A3" w14:paraId="26B00AA3" w14:textId="77777777">
        <w:tc>
          <w:tcPr>
            <w:tcW w:w="4270" w:type="dxa"/>
          </w:tcPr>
          <w:p w14:paraId="268AC3FB" w14:textId="77777777" w:rsidR="00297DAE" w:rsidRDefault="00297DAE">
            <w:pPr>
              <w:spacing w:line="276" w:lineRule="auto"/>
            </w:pPr>
            <w:r>
              <w:t>Internet</w:t>
            </w:r>
          </w:p>
        </w:tc>
        <w:tc>
          <w:tcPr>
            <w:tcW w:w="4271" w:type="dxa"/>
          </w:tcPr>
          <w:p w14:paraId="348D2ACF" w14:textId="77777777" w:rsidR="00297DAE" w:rsidRDefault="00297DAE">
            <w:pPr>
              <w:spacing w:line="276" w:lineRule="auto"/>
            </w:pPr>
            <w:r>
              <w:t>1-7 days estimate</w:t>
            </w:r>
          </w:p>
        </w:tc>
      </w:tr>
      <w:tr w:rsidR="001249F3" w14:paraId="0A8A042C" w14:textId="77777777">
        <w:tc>
          <w:tcPr>
            <w:tcW w:w="4270" w:type="dxa"/>
            <w:shd w:val="clear" w:color="auto" w:fill="44546A" w:themeFill="text2"/>
          </w:tcPr>
          <w:p w14:paraId="4A94D4F9" w14:textId="77777777" w:rsidR="00297DAE" w:rsidRPr="00C84170" w:rsidRDefault="00297DAE">
            <w:pPr>
              <w:spacing w:line="276" w:lineRule="auto"/>
              <w:rPr>
                <w:color w:val="FFFFFF" w:themeColor="background1"/>
              </w:rPr>
            </w:pPr>
            <w:r w:rsidRPr="00C84170">
              <w:rPr>
                <w:color w:val="FFFFFF" w:themeColor="background1"/>
              </w:rPr>
              <w:t>Application Recovery Tier</w:t>
            </w:r>
          </w:p>
        </w:tc>
        <w:tc>
          <w:tcPr>
            <w:tcW w:w="4271" w:type="dxa"/>
            <w:shd w:val="clear" w:color="auto" w:fill="44546A" w:themeFill="text2"/>
          </w:tcPr>
          <w:p w14:paraId="4ABB326B" w14:textId="77777777" w:rsidR="00297DAE" w:rsidRPr="00C84170" w:rsidRDefault="00297DAE">
            <w:pPr>
              <w:spacing w:line="276" w:lineRule="auto"/>
              <w:rPr>
                <w:color w:val="FFFFFF" w:themeColor="background1"/>
              </w:rPr>
            </w:pPr>
            <w:r w:rsidRPr="00C84170">
              <w:rPr>
                <w:color w:val="FFFFFF" w:themeColor="background1"/>
              </w:rPr>
              <w:t>Recovery Goals</w:t>
            </w:r>
          </w:p>
        </w:tc>
      </w:tr>
      <w:tr w:rsidR="00AD21A3" w14:paraId="6ED3F41D" w14:textId="77777777">
        <w:tc>
          <w:tcPr>
            <w:tcW w:w="4270" w:type="dxa"/>
          </w:tcPr>
          <w:p w14:paraId="6BCEC288" w14:textId="77777777" w:rsidR="00297DAE" w:rsidRDefault="00297DAE">
            <w:pPr>
              <w:spacing w:line="276" w:lineRule="auto"/>
            </w:pPr>
            <w:r>
              <w:lastRenderedPageBreak/>
              <w:t>Tier 1 Applications</w:t>
            </w:r>
          </w:p>
        </w:tc>
        <w:tc>
          <w:tcPr>
            <w:tcW w:w="4271" w:type="dxa"/>
          </w:tcPr>
          <w:p w14:paraId="7609BE3C" w14:textId="77777777" w:rsidR="00297DAE" w:rsidRDefault="00297DAE">
            <w:pPr>
              <w:spacing w:line="276" w:lineRule="auto"/>
            </w:pPr>
            <w:r>
              <w:t xml:space="preserve">1-3 </w:t>
            </w:r>
            <w:proofErr w:type="gramStart"/>
            <w:r>
              <w:t>day</w:t>
            </w:r>
            <w:proofErr w:type="gramEnd"/>
            <w:r>
              <w:t xml:space="preserve"> after LAN restored</w:t>
            </w:r>
          </w:p>
        </w:tc>
      </w:tr>
      <w:tr w:rsidR="00AD21A3" w14:paraId="22882E61" w14:textId="77777777">
        <w:tc>
          <w:tcPr>
            <w:tcW w:w="4270" w:type="dxa"/>
          </w:tcPr>
          <w:p w14:paraId="5448E12A" w14:textId="77777777" w:rsidR="00297DAE" w:rsidRDefault="00297DAE">
            <w:pPr>
              <w:spacing w:line="276" w:lineRule="auto"/>
            </w:pPr>
            <w:r>
              <w:t>Tier 2 Applications</w:t>
            </w:r>
          </w:p>
        </w:tc>
        <w:tc>
          <w:tcPr>
            <w:tcW w:w="4271" w:type="dxa"/>
          </w:tcPr>
          <w:p w14:paraId="0AF2E001" w14:textId="77777777" w:rsidR="00297DAE" w:rsidRDefault="00297DAE">
            <w:pPr>
              <w:spacing w:line="276" w:lineRule="auto"/>
            </w:pPr>
            <w:r>
              <w:t>2 – 5 days after LAN restored</w:t>
            </w:r>
          </w:p>
        </w:tc>
      </w:tr>
      <w:tr w:rsidR="00AD21A3" w14:paraId="379F65C7" w14:textId="77777777">
        <w:tc>
          <w:tcPr>
            <w:tcW w:w="4270" w:type="dxa"/>
          </w:tcPr>
          <w:p w14:paraId="5D67F290" w14:textId="77777777" w:rsidR="00297DAE" w:rsidRDefault="00297DAE">
            <w:pPr>
              <w:spacing w:line="276" w:lineRule="auto"/>
            </w:pPr>
            <w:r>
              <w:t>Tier 3 Applications</w:t>
            </w:r>
          </w:p>
        </w:tc>
        <w:tc>
          <w:tcPr>
            <w:tcW w:w="4271" w:type="dxa"/>
          </w:tcPr>
          <w:p w14:paraId="77D16868" w14:textId="77777777" w:rsidR="00297DAE" w:rsidRDefault="00297DAE">
            <w:pPr>
              <w:spacing w:line="276" w:lineRule="auto"/>
            </w:pPr>
            <w:r>
              <w:t>7 -10 days after LAN restored</w:t>
            </w:r>
          </w:p>
        </w:tc>
      </w:tr>
    </w:tbl>
    <w:p w14:paraId="791050D7" w14:textId="77777777" w:rsidR="00297DAE" w:rsidRPr="00C84170" w:rsidRDefault="00297DAE" w:rsidP="00297DAE">
      <w:pPr>
        <w:spacing w:line="276" w:lineRule="auto"/>
      </w:pPr>
    </w:p>
    <w:p w14:paraId="01FA483D" w14:textId="77777777" w:rsidR="00297DAE" w:rsidRDefault="00297DAE" w:rsidP="00297DAE">
      <w:pPr>
        <w:spacing w:line="276" w:lineRule="auto"/>
      </w:pPr>
      <w:r w:rsidRPr="0017240D">
        <w:t>All Tier 1 classification is considered as critical applications which means these vital assets are considered as high priority during recovery stages.</w:t>
      </w:r>
      <w:r>
        <w:t xml:space="preserve"> Following recovery of tier 1 services, the </w:t>
      </w:r>
      <w:proofErr w:type="gramStart"/>
      <w:r>
        <w:t>remain</w:t>
      </w:r>
      <w:proofErr w:type="gramEnd"/>
      <w:r>
        <w:t xml:space="preserve"> tiers will be restored.</w:t>
      </w:r>
    </w:p>
    <w:p w14:paraId="79B1F0A6" w14:textId="77777777" w:rsidR="00297DAE" w:rsidRDefault="00297DAE" w:rsidP="00297DAE">
      <w:pPr>
        <w:spacing w:line="276" w:lineRule="auto"/>
      </w:pPr>
    </w:p>
    <w:tbl>
      <w:tblPr>
        <w:tblStyle w:val="TableGrid"/>
        <w:tblW w:w="0" w:type="auto"/>
        <w:tblLook w:val="04A0" w:firstRow="1" w:lastRow="0" w:firstColumn="1" w:lastColumn="0" w:noHBand="0" w:noVBand="1"/>
      </w:tblPr>
      <w:tblGrid>
        <w:gridCol w:w="4531"/>
      </w:tblGrid>
      <w:tr w:rsidR="00CE3551" w:rsidRPr="004D07C1" w14:paraId="0EEBF7CE" w14:textId="77777777">
        <w:tc>
          <w:tcPr>
            <w:tcW w:w="4531" w:type="dxa"/>
            <w:shd w:val="clear" w:color="auto" w:fill="44546A" w:themeFill="text2"/>
          </w:tcPr>
          <w:p w14:paraId="3A69FBC1" w14:textId="77777777" w:rsidR="00297DAE" w:rsidRPr="004D07C1" w:rsidRDefault="00297DAE">
            <w:pPr>
              <w:spacing w:line="276" w:lineRule="auto"/>
            </w:pPr>
            <w:r w:rsidRPr="004D07C1">
              <w:rPr>
                <w:b/>
                <w:bCs/>
                <w:color w:val="FFFFFF" w:themeColor="background1"/>
              </w:rPr>
              <w:t>Tier 1 Applications</w:t>
            </w:r>
          </w:p>
        </w:tc>
      </w:tr>
      <w:tr w:rsidR="00147421" w:rsidRPr="004D07C1" w14:paraId="256FBC4D" w14:textId="77777777">
        <w:tc>
          <w:tcPr>
            <w:tcW w:w="4531" w:type="dxa"/>
          </w:tcPr>
          <w:p w14:paraId="0D8E4167" w14:textId="77777777" w:rsidR="00297DAE" w:rsidRDefault="00297DAE">
            <w:pPr>
              <w:spacing w:line="276" w:lineRule="auto"/>
            </w:pPr>
            <w:r>
              <w:t>JISC Router</w:t>
            </w:r>
          </w:p>
        </w:tc>
      </w:tr>
      <w:tr w:rsidR="00147421" w:rsidRPr="004D07C1" w14:paraId="32E56DED" w14:textId="77777777">
        <w:tc>
          <w:tcPr>
            <w:tcW w:w="4531" w:type="dxa"/>
          </w:tcPr>
          <w:p w14:paraId="4A978C12" w14:textId="77777777" w:rsidR="00297DAE" w:rsidRPr="004D07C1" w:rsidRDefault="00297DAE">
            <w:pPr>
              <w:spacing w:line="276" w:lineRule="auto"/>
            </w:pPr>
            <w:r>
              <w:t xml:space="preserve">Sophos </w:t>
            </w:r>
            <w:r w:rsidRPr="004D07C1">
              <w:t>Firewall</w:t>
            </w:r>
          </w:p>
        </w:tc>
      </w:tr>
      <w:tr w:rsidR="00147421" w:rsidRPr="004D07C1" w14:paraId="4FBCB9F1" w14:textId="77777777">
        <w:tc>
          <w:tcPr>
            <w:tcW w:w="4531" w:type="dxa"/>
          </w:tcPr>
          <w:p w14:paraId="26B6D958" w14:textId="77777777" w:rsidR="00297DAE" w:rsidRPr="004D07C1" w:rsidRDefault="00297DAE">
            <w:pPr>
              <w:spacing w:line="276" w:lineRule="auto"/>
            </w:pPr>
            <w:r w:rsidRPr="004D07C1">
              <w:t>Nutanix Cluster</w:t>
            </w:r>
          </w:p>
        </w:tc>
      </w:tr>
      <w:tr w:rsidR="00147421" w:rsidRPr="004D07C1" w14:paraId="39BBCE32" w14:textId="77777777">
        <w:tc>
          <w:tcPr>
            <w:tcW w:w="4531" w:type="dxa"/>
          </w:tcPr>
          <w:p w14:paraId="16363C81" w14:textId="77777777" w:rsidR="00297DAE" w:rsidRPr="004D07C1" w:rsidRDefault="00297DAE">
            <w:pPr>
              <w:spacing w:line="276" w:lineRule="auto"/>
            </w:pPr>
            <w:r w:rsidRPr="004D07C1">
              <w:t>HPE/Aruba Core and central Switches</w:t>
            </w:r>
          </w:p>
        </w:tc>
      </w:tr>
      <w:tr w:rsidR="00147421" w:rsidRPr="004D07C1" w14:paraId="236D9526" w14:textId="77777777">
        <w:tc>
          <w:tcPr>
            <w:tcW w:w="4531" w:type="dxa"/>
          </w:tcPr>
          <w:p w14:paraId="74E229E1" w14:textId="77777777" w:rsidR="00297DAE" w:rsidRPr="004D07C1" w:rsidRDefault="00297DAE">
            <w:pPr>
              <w:spacing w:line="276" w:lineRule="auto"/>
            </w:pPr>
            <w:r w:rsidRPr="004D07C1">
              <w:t>Domain Controllers</w:t>
            </w:r>
          </w:p>
        </w:tc>
      </w:tr>
      <w:tr w:rsidR="00147421" w:rsidRPr="004D07C1" w14:paraId="13F98E57" w14:textId="77777777">
        <w:tc>
          <w:tcPr>
            <w:tcW w:w="4531" w:type="dxa"/>
          </w:tcPr>
          <w:p w14:paraId="3DFFA8BF" w14:textId="77777777" w:rsidR="00297DAE" w:rsidRPr="004D07C1" w:rsidRDefault="00297DAE">
            <w:pPr>
              <w:spacing w:line="276" w:lineRule="auto"/>
            </w:pPr>
            <w:r w:rsidRPr="004D07C1">
              <w:t>External DNS Servers</w:t>
            </w:r>
          </w:p>
        </w:tc>
      </w:tr>
      <w:tr w:rsidR="00147421" w:rsidRPr="004D07C1" w14:paraId="278B3848" w14:textId="77777777">
        <w:tc>
          <w:tcPr>
            <w:tcW w:w="4531" w:type="dxa"/>
          </w:tcPr>
          <w:p w14:paraId="67D6691C" w14:textId="77777777" w:rsidR="00297DAE" w:rsidRPr="004D07C1" w:rsidRDefault="00297DAE">
            <w:pPr>
              <w:spacing w:line="276" w:lineRule="auto"/>
            </w:pPr>
            <w:r w:rsidRPr="004D07C1">
              <w:t>Certificate Servers</w:t>
            </w:r>
          </w:p>
        </w:tc>
      </w:tr>
      <w:tr w:rsidR="00147421" w:rsidRPr="004D07C1" w14:paraId="0E385EA1" w14:textId="77777777">
        <w:tc>
          <w:tcPr>
            <w:tcW w:w="4531" w:type="dxa"/>
          </w:tcPr>
          <w:p w14:paraId="22FAE538" w14:textId="77777777" w:rsidR="00297DAE" w:rsidRPr="004D07C1" w:rsidRDefault="00297DAE">
            <w:pPr>
              <w:spacing w:line="276" w:lineRule="auto"/>
            </w:pPr>
            <w:r w:rsidRPr="004D07C1">
              <w:t>Backup Servers</w:t>
            </w:r>
          </w:p>
        </w:tc>
      </w:tr>
      <w:tr w:rsidR="00147421" w:rsidRPr="004D07C1" w14:paraId="568121F0" w14:textId="77777777">
        <w:tc>
          <w:tcPr>
            <w:tcW w:w="4531" w:type="dxa"/>
          </w:tcPr>
          <w:p w14:paraId="2392EC54" w14:textId="77777777" w:rsidR="00297DAE" w:rsidRPr="004D07C1" w:rsidRDefault="00297DAE">
            <w:pPr>
              <w:spacing w:line="276" w:lineRule="auto"/>
            </w:pPr>
            <w:r w:rsidRPr="004D07C1">
              <w:t>Internal DNS Servers</w:t>
            </w:r>
          </w:p>
        </w:tc>
      </w:tr>
      <w:tr w:rsidR="00147421" w:rsidRPr="004D07C1" w14:paraId="1DA91086" w14:textId="77777777">
        <w:tc>
          <w:tcPr>
            <w:tcW w:w="4531" w:type="dxa"/>
          </w:tcPr>
          <w:p w14:paraId="32FFE2B5" w14:textId="77777777" w:rsidR="00297DAE" w:rsidRPr="004D07C1" w:rsidRDefault="00297DAE">
            <w:pPr>
              <w:spacing w:line="276" w:lineRule="auto"/>
            </w:pPr>
          </w:p>
        </w:tc>
      </w:tr>
      <w:tr w:rsidR="00CE3551" w:rsidRPr="004D07C1" w14:paraId="602D31B3" w14:textId="77777777">
        <w:tc>
          <w:tcPr>
            <w:tcW w:w="4531" w:type="dxa"/>
            <w:shd w:val="clear" w:color="auto" w:fill="44546A" w:themeFill="text2"/>
          </w:tcPr>
          <w:p w14:paraId="79EBA531" w14:textId="77777777" w:rsidR="00297DAE" w:rsidRPr="004D07C1" w:rsidRDefault="00297DAE">
            <w:pPr>
              <w:spacing w:line="276" w:lineRule="auto"/>
              <w:rPr>
                <w:b/>
                <w:bCs/>
              </w:rPr>
            </w:pPr>
            <w:r w:rsidRPr="004D07C1">
              <w:rPr>
                <w:b/>
                <w:bCs/>
                <w:color w:val="FFFFFF" w:themeColor="background1"/>
              </w:rPr>
              <w:t>Tier 2 Applications</w:t>
            </w:r>
          </w:p>
        </w:tc>
      </w:tr>
      <w:tr w:rsidR="00147421" w:rsidRPr="004D07C1" w14:paraId="4D7CF7AA" w14:textId="77777777">
        <w:tc>
          <w:tcPr>
            <w:tcW w:w="4531" w:type="dxa"/>
          </w:tcPr>
          <w:p w14:paraId="40D88541" w14:textId="77777777" w:rsidR="00297DAE" w:rsidRPr="004D07C1" w:rsidRDefault="00297DAE">
            <w:pPr>
              <w:spacing w:line="276" w:lineRule="auto"/>
            </w:pPr>
            <w:r w:rsidRPr="004D07C1">
              <w:t>NPS Server</w:t>
            </w:r>
          </w:p>
        </w:tc>
      </w:tr>
      <w:tr w:rsidR="00147421" w:rsidRPr="004D07C1" w14:paraId="08E6ABC3" w14:textId="77777777">
        <w:tc>
          <w:tcPr>
            <w:tcW w:w="4531" w:type="dxa"/>
          </w:tcPr>
          <w:p w14:paraId="4E36018F" w14:textId="77777777" w:rsidR="00297DAE" w:rsidRPr="004D07C1" w:rsidRDefault="00297DAE">
            <w:pPr>
              <w:spacing w:line="276" w:lineRule="auto"/>
            </w:pPr>
            <w:r w:rsidRPr="004D07C1">
              <w:t>File storage Servers</w:t>
            </w:r>
          </w:p>
        </w:tc>
      </w:tr>
      <w:tr w:rsidR="00147421" w:rsidRPr="004D07C1" w14:paraId="0EDF894F" w14:textId="77777777">
        <w:tc>
          <w:tcPr>
            <w:tcW w:w="4531" w:type="dxa"/>
          </w:tcPr>
          <w:p w14:paraId="1457FF08" w14:textId="77777777" w:rsidR="00297DAE" w:rsidRPr="004D07C1" w:rsidRDefault="00297DAE">
            <w:pPr>
              <w:spacing w:line="276" w:lineRule="auto"/>
            </w:pPr>
            <w:r w:rsidRPr="004D07C1">
              <w:t>Telephone PBX Servers</w:t>
            </w:r>
          </w:p>
        </w:tc>
      </w:tr>
      <w:tr w:rsidR="00147421" w:rsidRPr="004D07C1" w14:paraId="079C5AEF" w14:textId="77777777">
        <w:tc>
          <w:tcPr>
            <w:tcW w:w="4531" w:type="dxa"/>
          </w:tcPr>
          <w:p w14:paraId="30A36667" w14:textId="77777777" w:rsidR="00297DAE" w:rsidRPr="004D07C1" w:rsidRDefault="00297DAE">
            <w:pPr>
              <w:spacing w:line="276" w:lineRule="auto"/>
            </w:pPr>
            <w:r w:rsidRPr="004D07C1">
              <w:t>MIS Servers</w:t>
            </w:r>
          </w:p>
        </w:tc>
      </w:tr>
      <w:tr w:rsidR="00147421" w:rsidRPr="004D07C1" w14:paraId="3BB90E56" w14:textId="77777777">
        <w:tc>
          <w:tcPr>
            <w:tcW w:w="4531" w:type="dxa"/>
          </w:tcPr>
          <w:p w14:paraId="14592A50" w14:textId="77777777" w:rsidR="00297DAE" w:rsidRPr="004D07C1" w:rsidRDefault="00297DAE">
            <w:pPr>
              <w:spacing w:line="276" w:lineRule="auto"/>
            </w:pPr>
            <w:r w:rsidRPr="004D07C1">
              <w:t>Door Entry Server</w:t>
            </w:r>
          </w:p>
        </w:tc>
      </w:tr>
      <w:tr w:rsidR="00147421" w:rsidRPr="004D07C1" w14:paraId="3C1C52A9" w14:textId="77777777">
        <w:tc>
          <w:tcPr>
            <w:tcW w:w="4531" w:type="dxa"/>
          </w:tcPr>
          <w:p w14:paraId="4567D9D3" w14:textId="77777777" w:rsidR="00297DAE" w:rsidRPr="004D07C1" w:rsidRDefault="00297DAE">
            <w:pPr>
              <w:spacing w:line="276" w:lineRule="auto"/>
            </w:pPr>
            <w:r w:rsidRPr="004D07C1">
              <w:t>Deployment Servers</w:t>
            </w:r>
          </w:p>
        </w:tc>
      </w:tr>
      <w:tr w:rsidR="00147421" w:rsidRPr="004D07C1" w14:paraId="6D3FF542" w14:textId="77777777">
        <w:tc>
          <w:tcPr>
            <w:tcW w:w="4531" w:type="dxa"/>
          </w:tcPr>
          <w:p w14:paraId="259C0386" w14:textId="77777777" w:rsidR="00297DAE" w:rsidRPr="004D07C1" w:rsidRDefault="00297DAE">
            <w:pPr>
              <w:spacing w:line="276" w:lineRule="auto"/>
            </w:pPr>
            <w:r>
              <w:t>Inter campus Connection</w:t>
            </w:r>
          </w:p>
        </w:tc>
      </w:tr>
      <w:tr w:rsidR="00147421" w:rsidRPr="004D07C1" w14:paraId="1EB7511A" w14:textId="77777777">
        <w:tc>
          <w:tcPr>
            <w:tcW w:w="4531" w:type="dxa"/>
          </w:tcPr>
          <w:p w14:paraId="49B0CD0D" w14:textId="77777777" w:rsidR="00297DAE" w:rsidRPr="004D07C1" w:rsidRDefault="00297DAE">
            <w:pPr>
              <w:spacing w:line="276" w:lineRule="auto"/>
              <w:rPr>
                <w:color w:val="FFFFFF" w:themeColor="background1"/>
              </w:rPr>
            </w:pPr>
          </w:p>
        </w:tc>
      </w:tr>
      <w:tr w:rsidR="00CE3551" w:rsidRPr="004D07C1" w14:paraId="4EE12E19" w14:textId="77777777">
        <w:tc>
          <w:tcPr>
            <w:tcW w:w="4531" w:type="dxa"/>
            <w:shd w:val="clear" w:color="auto" w:fill="44546A" w:themeFill="text2"/>
          </w:tcPr>
          <w:p w14:paraId="79AF2311" w14:textId="77777777" w:rsidR="00297DAE" w:rsidRPr="004D07C1" w:rsidRDefault="00297DAE">
            <w:pPr>
              <w:spacing w:line="276" w:lineRule="auto"/>
              <w:rPr>
                <w:b/>
                <w:bCs/>
                <w:color w:val="FFFFFF" w:themeColor="background1"/>
              </w:rPr>
            </w:pPr>
            <w:r w:rsidRPr="004D07C1">
              <w:rPr>
                <w:b/>
                <w:bCs/>
                <w:color w:val="FFFFFF" w:themeColor="background1"/>
              </w:rPr>
              <w:t>Tier 3 Applications</w:t>
            </w:r>
          </w:p>
        </w:tc>
      </w:tr>
      <w:tr w:rsidR="00147421" w:rsidRPr="004D07C1" w14:paraId="67B577F4" w14:textId="77777777">
        <w:tc>
          <w:tcPr>
            <w:tcW w:w="4531" w:type="dxa"/>
          </w:tcPr>
          <w:p w14:paraId="2FB256B7" w14:textId="77777777" w:rsidR="00297DAE" w:rsidRPr="004D07C1" w:rsidRDefault="00297DAE">
            <w:pPr>
              <w:spacing w:line="276" w:lineRule="auto"/>
            </w:pPr>
            <w:r w:rsidRPr="004D07C1">
              <w:t>Print Servers</w:t>
            </w:r>
          </w:p>
        </w:tc>
      </w:tr>
      <w:tr w:rsidR="00147421" w:rsidRPr="004D07C1" w14:paraId="05D5BB4D" w14:textId="77777777">
        <w:tc>
          <w:tcPr>
            <w:tcW w:w="4531" w:type="dxa"/>
          </w:tcPr>
          <w:p w14:paraId="37C7C4CD" w14:textId="77777777" w:rsidR="00297DAE" w:rsidRPr="004D07C1" w:rsidRDefault="00297DAE">
            <w:pPr>
              <w:spacing w:line="276" w:lineRule="auto"/>
            </w:pPr>
            <w:r w:rsidRPr="004D07C1">
              <w:t>Web hosting Servers</w:t>
            </w:r>
          </w:p>
        </w:tc>
      </w:tr>
      <w:tr w:rsidR="00147421" w:rsidRPr="004D07C1" w14:paraId="715783C2" w14:textId="77777777">
        <w:tc>
          <w:tcPr>
            <w:tcW w:w="4531" w:type="dxa"/>
          </w:tcPr>
          <w:p w14:paraId="737F2FBE" w14:textId="77777777" w:rsidR="00297DAE" w:rsidRPr="004D07C1" w:rsidRDefault="00297DAE">
            <w:pPr>
              <w:spacing w:line="276" w:lineRule="auto"/>
            </w:pPr>
            <w:r w:rsidRPr="004D07C1">
              <w:t>Modes/</w:t>
            </w:r>
            <w:proofErr w:type="spellStart"/>
            <w:r w:rsidRPr="004D07C1">
              <w:t>Hertiage</w:t>
            </w:r>
            <w:proofErr w:type="spellEnd"/>
            <w:r w:rsidRPr="004D07C1">
              <w:t xml:space="preserve"> Servers</w:t>
            </w:r>
          </w:p>
        </w:tc>
      </w:tr>
      <w:tr w:rsidR="00147421" w:rsidRPr="004D07C1" w14:paraId="0A4F7A96" w14:textId="77777777">
        <w:tc>
          <w:tcPr>
            <w:tcW w:w="4531" w:type="dxa"/>
          </w:tcPr>
          <w:p w14:paraId="45668D81" w14:textId="77777777" w:rsidR="00297DAE" w:rsidRPr="004D07C1" w:rsidRDefault="00297DAE">
            <w:pPr>
              <w:spacing w:line="276" w:lineRule="auto"/>
            </w:pPr>
            <w:proofErr w:type="spellStart"/>
            <w:r w:rsidRPr="004D07C1">
              <w:t>MyKC</w:t>
            </w:r>
            <w:proofErr w:type="spellEnd"/>
            <w:r w:rsidRPr="004D07C1">
              <w:t xml:space="preserve"> Sync Server</w:t>
            </w:r>
          </w:p>
        </w:tc>
      </w:tr>
      <w:tr w:rsidR="00147421" w:rsidRPr="004D07C1" w14:paraId="7E5919A5" w14:textId="77777777">
        <w:tc>
          <w:tcPr>
            <w:tcW w:w="4531" w:type="dxa"/>
          </w:tcPr>
          <w:p w14:paraId="261E9579" w14:textId="77777777" w:rsidR="00297DAE" w:rsidRPr="004D07C1" w:rsidRDefault="00297DAE">
            <w:pPr>
              <w:spacing w:line="276" w:lineRule="auto"/>
            </w:pPr>
            <w:r w:rsidRPr="004D07C1">
              <w:t>Patch Management Servers</w:t>
            </w:r>
          </w:p>
        </w:tc>
      </w:tr>
    </w:tbl>
    <w:p w14:paraId="3B39D537" w14:textId="77777777" w:rsidR="00297DAE" w:rsidRDefault="00297DAE" w:rsidP="00297DAE">
      <w:pPr>
        <w:spacing w:line="276" w:lineRule="auto"/>
      </w:pPr>
    </w:p>
    <w:p w14:paraId="34B565A4" w14:textId="77777777" w:rsidR="00297DAE" w:rsidRDefault="00297DAE" w:rsidP="00297DAE">
      <w:pPr>
        <w:spacing w:line="276" w:lineRule="auto"/>
      </w:pPr>
    </w:p>
    <w:p w14:paraId="2E090312" w14:textId="77777777" w:rsidR="00297DAE" w:rsidRDefault="00297DAE" w:rsidP="00297DAE">
      <w:pPr>
        <w:spacing w:line="276" w:lineRule="auto"/>
      </w:pPr>
    </w:p>
    <w:p w14:paraId="2AC78FC0" w14:textId="77777777" w:rsidR="00297DAE" w:rsidRPr="00C84170" w:rsidRDefault="00297DAE" w:rsidP="00297DAE">
      <w:pPr>
        <w:spacing w:line="276" w:lineRule="auto"/>
      </w:pPr>
      <w:r w:rsidRPr="00C84170">
        <w:lastRenderedPageBreak/>
        <w:t xml:space="preserve">These </w:t>
      </w:r>
      <w:proofErr w:type="gramStart"/>
      <w:r w:rsidRPr="00C84170">
        <w:t>RTO’s</w:t>
      </w:r>
      <w:proofErr w:type="gramEnd"/>
      <w:r w:rsidRPr="00C84170">
        <w:t xml:space="preserve"> should be considered best-case estimates. Kendal College does have services located offsite running production applications. </w:t>
      </w:r>
      <w:proofErr w:type="gramStart"/>
      <w:r w:rsidRPr="00C84170">
        <w:t>On-premise</w:t>
      </w:r>
      <w:proofErr w:type="gramEnd"/>
      <w:r w:rsidRPr="00C84170">
        <w:t xml:space="preserve"> applications would be restored to this location per tier assignment.</w:t>
      </w:r>
    </w:p>
    <w:p w14:paraId="44E273CB" w14:textId="77777777" w:rsidR="00297DAE" w:rsidRPr="00C84170" w:rsidRDefault="00297DAE" w:rsidP="00297DAE">
      <w:pPr>
        <w:spacing w:line="276" w:lineRule="auto"/>
      </w:pPr>
    </w:p>
    <w:p w14:paraId="3E8111AE" w14:textId="77777777" w:rsidR="00297DAE" w:rsidRPr="00C84170" w:rsidRDefault="00297DAE" w:rsidP="00297DAE">
      <w:pPr>
        <w:spacing w:line="276" w:lineRule="auto"/>
      </w:pPr>
      <w:r w:rsidRPr="00C84170">
        <w:t xml:space="preserve">In the event of a disaster, hardware would have to be located, purchased, shipped, installed, and configured before any software or data could be installed or restored to original location. The availability of the relevant equipment and shipping times could vary greatly depending on the timing and scope of the </w:t>
      </w:r>
    </w:p>
    <w:p w14:paraId="78901F5E" w14:textId="77777777" w:rsidR="00297DAE" w:rsidRDefault="00297DAE" w:rsidP="00297DAE">
      <w:pPr>
        <w:spacing w:line="276" w:lineRule="auto"/>
      </w:pPr>
      <w:r w:rsidRPr="00C84170">
        <w:t>disaster. Performance of applications during this period would be affected.</w:t>
      </w:r>
    </w:p>
    <w:p w14:paraId="4C104D36" w14:textId="77777777" w:rsidR="00297DAE" w:rsidRDefault="00297DAE" w:rsidP="00297DAE">
      <w:pPr>
        <w:spacing w:line="276" w:lineRule="auto"/>
      </w:pPr>
    </w:p>
    <w:p w14:paraId="286EF865" w14:textId="77777777" w:rsidR="00297DAE" w:rsidRPr="00C84170" w:rsidRDefault="00297DAE" w:rsidP="00297DAE">
      <w:pPr>
        <w:spacing w:line="276" w:lineRule="auto"/>
        <w:rPr>
          <w:sz w:val="32"/>
        </w:rPr>
      </w:pPr>
      <w:r w:rsidRPr="00C84170">
        <w:rPr>
          <w:szCs w:val="21"/>
        </w:rPr>
        <w:t>The network services and application recovery times are additive in case of a disaster that affects servers and the LAN. However, a WAN disaster takes significantly longer to recover from due to the installation schedules of telecommunications providers. During this delay, server and LAN recovery could be completed so the WAN recovery time would be the only time applicable to the RTO.</w:t>
      </w:r>
    </w:p>
    <w:p w14:paraId="443C041F" w14:textId="77777777" w:rsidR="00297DAE" w:rsidRDefault="00297DAE" w:rsidP="00297DAE">
      <w:pPr>
        <w:spacing w:line="276" w:lineRule="auto"/>
      </w:pPr>
    </w:p>
    <w:p w14:paraId="4D76F366" w14:textId="77777777" w:rsidR="00297DAE" w:rsidRPr="00C84170" w:rsidRDefault="00297DAE" w:rsidP="00297DAE">
      <w:pPr>
        <w:spacing w:line="276" w:lineRule="auto"/>
      </w:pPr>
    </w:p>
    <w:p w14:paraId="67647D99" w14:textId="77777777" w:rsidR="00297DAE" w:rsidRDefault="00297DAE" w:rsidP="00297DAE">
      <w:pPr>
        <w:pStyle w:val="Title"/>
        <w:outlineLvl w:val="0"/>
      </w:pPr>
      <w:bookmarkStart w:id="24" w:name="_Toc118362996"/>
      <w:r>
        <w:t>Data Backups and Restoration</w:t>
      </w:r>
      <w:bookmarkEnd w:id="24"/>
      <w:r>
        <w:t xml:space="preserve"> </w:t>
      </w:r>
    </w:p>
    <w:p w14:paraId="153345DA" w14:textId="77777777" w:rsidR="00297DAE" w:rsidRDefault="00297DAE" w:rsidP="00297DAE">
      <w:pPr>
        <w:spacing w:line="276" w:lineRule="auto"/>
      </w:pPr>
    </w:p>
    <w:p w14:paraId="6B0B8BEB" w14:textId="77777777" w:rsidR="00297DAE" w:rsidRDefault="00297DAE" w:rsidP="00297DAE">
      <w:pPr>
        <w:spacing w:line="276" w:lineRule="auto"/>
      </w:pPr>
      <w:r>
        <w:t>Backup/Recovery files are required to return systems to a state where they contain the information and data that was resident on the system shortly prior to the disaster. System backups are governed by the Backup Procedure.</w:t>
      </w:r>
    </w:p>
    <w:p w14:paraId="35039A67" w14:textId="77777777" w:rsidR="00297DAE" w:rsidRDefault="00297DAE" w:rsidP="00297DAE">
      <w:pPr>
        <w:spacing w:line="276" w:lineRule="auto"/>
      </w:pPr>
    </w:p>
    <w:p w14:paraId="664727C6" w14:textId="77777777" w:rsidR="00297DAE" w:rsidRDefault="00297DAE" w:rsidP="00297DAE">
      <w:pPr>
        <w:spacing w:line="276" w:lineRule="auto"/>
      </w:pPr>
      <w:r>
        <w:t xml:space="preserve">Kendal College does not have systems in place to backup and restore information/data located on individual desktop systems throughout the campus. Only the servers located in the </w:t>
      </w:r>
      <w:proofErr w:type="gramStart"/>
      <w:r>
        <w:t>datacenter</w:t>
      </w:r>
      <w:proofErr w:type="gramEnd"/>
      <w:r>
        <w:t xml:space="preserve"> are backed up; as such, only data resident on these systems will be able to be recovered. </w:t>
      </w:r>
      <w:proofErr w:type="gramStart"/>
      <w:r>
        <w:t>In the event that</w:t>
      </w:r>
      <w:proofErr w:type="gramEnd"/>
      <w:r>
        <w:t xml:space="preserve"> a disaster occurs on the campus which destroys personal computers, the information located on these computers will be extremely difficult or impossible to recover. If recovery is possible, it will require outside vendor involvement at great expense to the user.</w:t>
      </w:r>
    </w:p>
    <w:p w14:paraId="52CDC646" w14:textId="77777777" w:rsidR="00297DAE" w:rsidRDefault="00297DAE" w:rsidP="00297DAE">
      <w:pPr>
        <w:spacing w:line="276" w:lineRule="auto"/>
      </w:pPr>
    </w:p>
    <w:p w14:paraId="3B3C421F" w14:textId="77777777" w:rsidR="00297DAE" w:rsidRDefault="00297DAE" w:rsidP="00297DAE">
      <w:pPr>
        <w:spacing w:line="276" w:lineRule="auto"/>
      </w:pPr>
      <w:r>
        <w:t xml:space="preserve">The College recommends and encourages the use of network drives (on servers) to store all important files or </w:t>
      </w:r>
      <w:proofErr w:type="gramStart"/>
      <w:r>
        <w:t>within college approved cloud storage</w:t>
      </w:r>
      <w:proofErr w:type="gramEnd"/>
      <w:r>
        <w:t xml:space="preserve"> (OneDrive). The recovery of data not backed up to a network drive and/or full system backups are not covered under this plan</w:t>
      </w:r>
    </w:p>
    <w:p w14:paraId="11C17F2C" w14:textId="77777777" w:rsidR="00297DAE" w:rsidRDefault="00297DAE" w:rsidP="00297DAE">
      <w:pPr>
        <w:pStyle w:val="Heading2"/>
      </w:pPr>
    </w:p>
    <w:p w14:paraId="473881A4" w14:textId="77777777" w:rsidR="00297DAE" w:rsidRPr="000D681B" w:rsidRDefault="00297DAE" w:rsidP="00297DAE">
      <w:pPr>
        <w:pStyle w:val="Heading2"/>
        <w:rPr>
          <w:bCs/>
        </w:rPr>
      </w:pPr>
      <w:bookmarkStart w:id="25" w:name="_Toc118362997"/>
      <w:r w:rsidRPr="000D681B">
        <w:rPr>
          <w:bCs/>
        </w:rPr>
        <w:t>Central Datacenter and Server Recovery Information:</w:t>
      </w:r>
      <w:bookmarkEnd w:id="25"/>
      <w:r w:rsidRPr="000D681B">
        <w:rPr>
          <w:bCs/>
        </w:rPr>
        <w:t xml:space="preserve"> </w:t>
      </w:r>
    </w:p>
    <w:p w14:paraId="5DD2556E" w14:textId="77777777" w:rsidR="00297DAE" w:rsidRDefault="00297DAE" w:rsidP="00297DAE">
      <w:pPr>
        <w:spacing w:line="276" w:lineRule="auto"/>
      </w:pPr>
    </w:p>
    <w:p w14:paraId="69244988" w14:textId="77777777" w:rsidR="00297DAE" w:rsidRDefault="00297DAE" w:rsidP="00297DAE">
      <w:pPr>
        <w:spacing w:line="276" w:lineRule="auto"/>
      </w:pPr>
      <w:r>
        <w:t xml:space="preserve">In the event of any disaster which disrupts the operations in the </w:t>
      </w:r>
      <w:proofErr w:type="spellStart"/>
      <w:r>
        <w:t>datacentre</w:t>
      </w:r>
      <w:proofErr w:type="spellEnd"/>
      <w:r>
        <w:t xml:space="preserve">, re-establishing the </w:t>
      </w:r>
      <w:proofErr w:type="spellStart"/>
      <w:r>
        <w:t>datacentre</w:t>
      </w:r>
      <w:proofErr w:type="spellEnd"/>
      <w:r>
        <w:t xml:space="preserve"> will be the highest priority and a prerequisite for any IT recovery. As such, the Network department is </w:t>
      </w:r>
      <w:r>
        <w:lastRenderedPageBreak/>
        <w:t xml:space="preserve">required to have detailed information and records on the configuration of the datacenter and all servers and ancillary equipment located in the datacenter. </w:t>
      </w:r>
    </w:p>
    <w:p w14:paraId="3025C7D0" w14:textId="77777777" w:rsidR="00297DAE" w:rsidRDefault="00297DAE" w:rsidP="00297DAE">
      <w:pPr>
        <w:spacing w:line="276" w:lineRule="auto"/>
      </w:pPr>
      <w:r>
        <w:t>The network staff is responsible for keeping the hardware inventory up to date.</w:t>
      </w:r>
    </w:p>
    <w:p w14:paraId="346F557F" w14:textId="77777777" w:rsidR="00297DAE" w:rsidRDefault="00297DAE" w:rsidP="00297DAE">
      <w:pPr>
        <w:pStyle w:val="Heading2"/>
      </w:pPr>
    </w:p>
    <w:p w14:paraId="2E2FC84C" w14:textId="77777777" w:rsidR="00297DAE" w:rsidRPr="000D681B" w:rsidRDefault="00297DAE" w:rsidP="00297DAE">
      <w:pPr>
        <w:pStyle w:val="Heading2"/>
        <w:rPr>
          <w:bCs/>
        </w:rPr>
      </w:pPr>
      <w:bookmarkStart w:id="26" w:name="_Toc118362998"/>
      <w:r w:rsidRPr="000D681B">
        <w:rPr>
          <w:bCs/>
        </w:rPr>
        <w:t>Network and Telecommunication Recovery Information:</w:t>
      </w:r>
      <w:bookmarkEnd w:id="26"/>
      <w:r w:rsidRPr="000D681B">
        <w:rPr>
          <w:bCs/>
        </w:rPr>
        <w:t xml:space="preserve"> </w:t>
      </w:r>
    </w:p>
    <w:p w14:paraId="7A23D94F" w14:textId="77777777" w:rsidR="00297DAE" w:rsidRDefault="00297DAE" w:rsidP="00297DAE">
      <w:pPr>
        <w:spacing w:line="276" w:lineRule="auto"/>
      </w:pPr>
    </w:p>
    <w:p w14:paraId="4C549366" w14:textId="77777777" w:rsidR="00297DAE" w:rsidRDefault="00297DAE" w:rsidP="00297DAE">
      <w:pPr>
        <w:spacing w:line="276" w:lineRule="auto"/>
      </w:pPr>
      <w:r>
        <w:t xml:space="preserve">In the event of any disaster which disrupts the network and/or telecommunications, re-establishing the connectivity and telephony will be a high priority and a prerequisite for any IT recovery. Recovery of these services will be accomplished in parallel or immediately following recovery of the </w:t>
      </w:r>
      <w:proofErr w:type="spellStart"/>
      <w:r>
        <w:t>datacentre</w:t>
      </w:r>
      <w:proofErr w:type="spellEnd"/>
      <w:r>
        <w:t xml:space="preserve">. As such, the Network department is required to have detailed information and records on the configuration of the networking equipment. Detailed information </w:t>
      </w:r>
      <w:proofErr w:type="gramStart"/>
      <w:r>
        <w:t>of</w:t>
      </w:r>
      <w:proofErr w:type="gramEnd"/>
      <w:r>
        <w:t xml:space="preserve"> switches and routers is documented in our monitoring system.</w:t>
      </w:r>
    </w:p>
    <w:p w14:paraId="63A798E1" w14:textId="77777777" w:rsidR="00297DAE" w:rsidRDefault="00297DAE" w:rsidP="00297DAE">
      <w:pPr>
        <w:spacing w:line="276" w:lineRule="auto"/>
      </w:pPr>
    </w:p>
    <w:p w14:paraId="2FA0CE00" w14:textId="77777777" w:rsidR="00297DAE" w:rsidRPr="00DC59DB" w:rsidRDefault="00297DAE" w:rsidP="00297DAE">
      <w:pPr>
        <w:pStyle w:val="Heading2"/>
      </w:pPr>
      <w:bookmarkStart w:id="27" w:name="_Toc118362999"/>
      <w:r w:rsidRPr="00DC59DB">
        <w:t>Application Recovery Information:</w:t>
      </w:r>
      <w:bookmarkEnd w:id="27"/>
      <w:r w:rsidRPr="00DC59DB">
        <w:t xml:space="preserve"> </w:t>
      </w:r>
    </w:p>
    <w:p w14:paraId="470B9CCF" w14:textId="77777777" w:rsidR="00297DAE" w:rsidRPr="000D681B" w:rsidRDefault="00297DAE" w:rsidP="00297DAE">
      <w:r w:rsidRPr="000D681B">
        <w:t xml:space="preserve">Information necessary for the recovery and proper configuration of all application software located on the central servers is critical to </w:t>
      </w:r>
      <w:proofErr w:type="gramStart"/>
      <w:r w:rsidRPr="000D681B">
        <w:t>assure</w:t>
      </w:r>
      <w:proofErr w:type="gramEnd"/>
      <w:r w:rsidRPr="000D681B">
        <w:t xml:space="preserve"> that applications are recovered in the identical configuration as they existed prior to the disaster.</w:t>
      </w:r>
    </w:p>
    <w:p w14:paraId="238B7DA1" w14:textId="77777777" w:rsidR="00297DAE" w:rsidRDefault="00297DAE" w:rsidP="00297DAE">
      <w:pPr>
        <w:pStyle w:val="Heading2"/>
        <w:rPr>
          <w:b w:val="0"/>
        </w:rPr>
      </w:pPr>
    </w:p>
    <w:p w14:paraId="395F4774" w14:textId="77777777" w:rsidR="00297DAE" w:rsidRPr="000D681B" w:rsidRDefault="00297DAE" w:rsidP="00297DAE">
      <w:pPr>
        <w:pStyle w:val="Heading2"/>
      </w:pPr>
      <w:bookmarkStart w:id="28" w:name="_Toc118363000"/>
      <w:r w:rsidRPr="000D681B">
        <w:t>Restoration Location</w:t>
      </w:r>
      <w:bookmarkEnd w:id="28"/>
    </w:p>
    <w:p w14:paraId="17450F4D" w14:textId="77777777" w:rsidR="00297DAE" w:rsidRDefault="00297DAE" w:rsidP="00297DAE"/>
    <w:p w14:paraId="4F68AE80" w14:textId="77777777" w:rsidR="00297DAE" w:rsidRDefault="00297DAE" w:rsidP="00297DAE">
      <w:r>
        <w:t>Where possible the quickest form of recovery will be used. This will be determined based on the type of recovery needed and the extent of the damage. Below is listed an estimated time for each method</w:t>
      </w:r>
    </w:p>
    <w:p w14:paraId="7DFB40CF" w14:textId="77777777" w:rsidR="00297DAE" w:rsidRDefault="00297DAE" w:rsidP="00297DAE"/>
    <w:tbl>
      <w:tblPr>
        <w:tblStyle w:val="TableGrid"/>
        <w:tblW w:w="0" w:type="auto"/>
        <w:tblLook w:val="04A0" w:firstRow="1" w:lastRow="0" w:firstColumn="1" w:lastColumn="0" w:noHBand="0" w:noVBand="1"/>
      </w:tblPr>
      <w:tblGrid>
        <w:gridCol w:w="8166"/>
      </w:tblGrid>
      <w:tr w:rsidR="005B627A" w:rsidRPr="00B310A1" w14:paraId="2A1B60A7" w14:textId="77777777">
        <w:trPr>
          <w:trHeight w:val="321"/>
        </w:trPr>
        <w:tc>
          <w:tcPr>
            <w:tcW w:w="8166" w:type="dxa"/>
          </w:tcPr>
          <w:p w14:paraId="2AF23D03" w14:textId="77777777" w:rsidR="00297DAE" w:rsidRPr="00B310A1" w:rsidRDefault="00297DAE">
            <w:r w:rsidRPr="00B310A1">
              <w:rPr>
                <w:b/>
                <w:bCs/>
              </w:rPr>
              <w:t>Windows Server Snapshot</w:t>
            </w:r>
            <w:r>
              <w:t xml:space="preserve"> – 5 minutes per folder restore</w:t>
            </w:r>
          </w:p>
        </w:tc>
      </w:tr>
      <w:tr w:rsidR="005B627A" w:rsidRPr="00B310A1" w14:paraId="77E961CA" w14:textId="77777777">
        <w:trPr>
          <w:trHeight w:val="321"/>
        </w:trPr>
        <w:tc>
          <w:tcPr>
            <w:tcW w:w="8166" w:type="dxa"/>
          </w:tcPr>
          <w:p w14:paraId="7757A1DC" w14:textId="77777777" w:rsidR="00297DAE" w:rsidRPr="00B310A1" w:rsidRDefault="00297DAE">
            <w:r w:rsidRPr="00B310A1">
              <w:rPr>
                <w:b/>
                <w:bCs/>
              </w:rPr>
              <w:t>Nutanix Snapshot</w:t>
            </w:r>
            <w:r w:rsidRPr="00B310A1">
              <w:t xml:space="preserve"> – 5-20 minutes per VM</w:t>
            </w:r>
          </w:p>
        </w:tc>
      </w:tr>
      <w:tr w:rsidR="005B627A" w:rsidRPr="00B310A1" w14:paraId="37864B27" w14:textId="77777777">
        <w:trPr>
          <w:trHeight w:val="321"/>
        </w:trPr>
        <w:tc>
          <w:tcPr>
            <w:tcW w:w="8166" w:type="dxa"/>
          </w:tcPr>
          <w:p w14:paraId="4F597FBD" w14:textId="16FE43FD" w:rsidR="00297DAE" w:rsidRPr="00B310A1" w:rsidRDefault="16293457">
            <w:proofErr w:type="spellStart"/>
            <w:proofErr w:type="gramStart"/>
            <w:r w:rsidRPr="31C88A24">
              <w:rPr>
                <w:b/>
                <w:bCs/>
              </w:rPr>
              <w:t>ObjectFirst</w:t>
            </w:r>
            <w:proofErr w:type="spellEnd"/>
            <w:r w:rsidRPr="31C88A24">
              <w:rPr>
                <w:b/>
                <w:bCs/>
              </w:rPr>
              <w:t xml:space="preserve"> </w:t>
            </w:r>
            <w:r w:rsidR="00297DAE" w:rsidRPr="31C88A24">
              <w:rPr>
                <w:b/>
              </w:rPr>
              <w:t xml:space="preserve"> </w:t>
            </w:r>
            <w:r w:rsidR="00297DAE" w:rsidRPr="00B310A1">
              <w:t>–</w:t>
            </w:r>
            <w:proofErr w:type="gramEnd"/>
            <w:r w:rsidR="00297DAE" w:rsidRPr="00B310A1">
              <w:t xml:space="preserve"> 1-3 hours per VM</w:t>
            </w:r>
          </w:p>
        </w:tc>
      </w:tr>
      <w:tr w:rsidR="005B627A" w:rsidRPr="00B310A1" w14:paraId="6B867AB7" w14:textId="77777777">
        <w:trPr>
          <w:trHeight w:val="321"/>
        </w:trPr>
        <w:tc>
          <w:tcPr>
            <w:tcW w:w="8166" w:type="dxa"/>
          </w:tcPr>
          <w:p w14:paraId="35FDFAAC" w14:textId="0A828CC3" w:rsidR="00297DAE" w:rsidRPr="00B310A1" w:rsidRDefault="6DFEFE0D">
            <w:proofErr w:type="spellStart"/>
            <w:r w:rsidRPr="31C88A24">
              <w:rPr>
                <w:b/>
                <w:bCs/>
              </w:rPr>
              <w:t>Qnap</w:t>
            </w:r>
            <w:proofErr w:type="spellEnd"/>
            <w:r w:rsidR="00297DAE" w:rsidRPr="00B310A1">
              <w:rPr>
                <w:b/>
                <w:bCs/>
              </w:rPr>
              <w:t xml:space="preserve"> NAS </w:t>
            </w:r>
            <w:r w:rsidR="5C458DFA" w:rsidRPr="31C88A24">
              <w:rPr>
                <w:b/>
                <w:bCs/>
              </w:rPr>
              <w:t>1</w:t>
            </w:r>
            <w:r w:rsidR="00297DAE" w:rsidRPr="31C88A24">
              <w:rPr>
                <w:b/>
              </w:rPr>
              <w:t xml:space="preserve"> </w:t>
            </w:r>
            <w:proofErr w:type="gramStart"/>
            <w:r w:rsidR="00297DAE" w:rsidRPr="00B310A1">
              <w:t>-  2</w:t>
            </w:r>
            <w:proofErr w:type="gramEnd"/>
            <w:r w:rsidR="00297DAE" w:rsidRPr="00B310A1">
              <w:t>-5 hours per VM</w:t>
            </w:r>
          </w:p>
        </w:tc>
      </w:tr>
      <w:tr w:rsidR="005B627A" w:rsidRPr="00B310A1" w14:paraId="2E86EAF3" w14:textId="77777777">
        <w:trPr>
          <w:trHeight w:val="321"/>
        </w:trPr>
        <w:tc>
          <w:tcPr>
            <w:tcW w:w="8166" w:type="dxa"/>
          </w:tcPr>
          <w:p w14:paraId="211E9D58" w14:textId="5D046C5D" w:rsidR="00297DAE" w:rsidRPr="00B310A1" w:rsidRDefault="45A19DC6">
            <w:r w:rsidRPr="31C88A24">
              <w:rPr>
                <w:b/>
                <w:bCs/>
              </w:rPr>
              <w:t>Wasabi</w:t>
            </w:r>
            <w:r w:rsidR="00297DAE" w:rsidRPr="00B310A1">
              <w:rPr>
                <w:b/>
                <w:bCs/>
              </w:rPr>
              <w:t xml:space="preserve"> Offsite backup</w:t>
            </w:r>
            <w:r w:rsidR="00297DAE" w:rsidRPr="00B310A1">
              <w:t xml:space="preserve"> – Several hours per VM</w:t>
            </w:r>
          </w:p>
        </w:tc>
      </w:tr>
      <w:tr w:rsidR="31C88A24" w14:paraId="6C8AE1F6" w14:textId="77777777" w:rsidTr="31C88A24">
        <w:trPr>
          <w:trHeight w:val="321"/>
        </w:trPr>
        <w:tc>
          <w:tcPr>
            <w:tcW w:w="8166" w:type="dxa"/>
          </w:tcPr>
          <w:p w14:paraId="598DFA43" w14:textId="117DBB62" w:rsidR="29D72F06" w:rsidRDefault="29D72F06" w:rsidP="31C88A24">
            <w:pPr>
              <w:rPr>
                <w:b/>
                <w:bCs/>
              </w:rPr>
            </w:pPr>
            <w:r w:rsidRPr="31C88A24">
              <w:rPr>
                <w:b/>
                <w:bCs/>
              </w:rPr>
              <w:t xml:space="preserve">Office365 Druva Backups - </w:t>
            </w:r>
            <w:r>
              <w:t>Several hours for full 365 retore</w:t>
            </w:r>
          </w:p>
        </w:tc>
      </w:tr>
    </w:tbl>
    <w:p w14:paraId="08F025AD" w14:textId="77777777" w:rsidR="00297DAE" w:rsidRDefault="00297DAE" w:rsidP="00297DAE">
      <w:pPr>
        <w:spacing w:line="276" w:lineRule="auto"/>
        <w:rPr>
          <w:sz w:val="28"/>
          <w:szCs w:val="22"/>
        </w:rPr>
      </w:pPr>
    </w:p>
    <w:p w14:paraId="7FE21691" w14:textId="77777777" w:rsidR="00297DAE" w:rsidRDefault="00297DAE" w:rsidP="00297DAE">
      <w:pPr>
        <w:spacing w:line="276" w:lineRule="auto"/>
        <w:rPr>
          <w:sz w:val="28"/>
          <w:szCs w:val="22"/>
        </w:rPr>
      </w:pPr>
    </w:p>
    <w:p w14:paraId="1F88A5C6" w14:textId="77777777" w:rsidR="00297DAE" w:rsidRDefault="00297DAE" w:rsidP="00297DAE">
      <w:pPr>
        <w:spacing w:line="276" w:lineRule="auto"/>
        <w:rPr>
          <w:sz w:val="28"/>
          <w:szCs w:val="22"/>
        </w:rPr>
      </w:pPr>
    </w:p>
    <w:p w14:paraId="584C6263" w14:textId="77777777" w:rsidR="00297DAE" w:rsidRDefault="00297DAE" w:rsidP="00297DAE">
      <w:pPr>
        <w:pStyle w:val="Title"/>
        <w:rPr>
          <w:lang w:eastAsia="ja-JP"/>
        </w:rPr>
      </w:pPr>
      <w:r w:rsidRPr="002F0DD9">
        <w:rPr>
          <w:lang w:eastAsia="ja-JP"/>
        </w:rPr>
        <w:t xml:space="preserve">Training the disaster recovery team </w:t>
      </w:r>
    </w:p>
    <w:p w14:paraId="0567586B" w14:textId="77777777" w:rsidR="00297DAE" w:rsidRPr="002F0DD9" w:rsidRDefault="00297DAE" w:rsidP="00297DAE">
      <w:pPr>
        <w:rPr>
          <w:lang w:eastAsia="ja-JP"/>
        </w:rPr>
      </w:pPr>
    </w:p>
    <w:p w14:paraId="68B7BC49" w14:textId="77777777" w:rsidR="00297DAE" w:rsidRPr="00AE5329" w:rsidRDefault="00297DAE" w:rsidP="00297DAE">
      <w:pPr>
        <w:autoSpaceDE w:val="0"/>
        <w:autoSpaceDN w:val="0"/>
        <w:adjustRightInd w:val="0"/>
        <w:rPr>
          <w:rFonts w:cs="Arial"/>
          <w:color w:val="000000"/>
          <w:lang w:eastAsia="ja-JP"/>
        </w:rPr>
      </w:pPr>
      <w:r w:rsidRPr="00AE5329">
        <w:rPr>
          <w:rFonts w:cs="Arial"/>
          <w:color w:val="000000"/>
          <w:lang w:eastAsia="ja-JP"/>
        </w:rPr>
        <w:t xml:space="preserve">The Disaster Recovery Coordinator is responsible for the coordination of training relating to the disaster recovery plan. The purpose of this training is twofold: </w:t>
      </w:r>
    </w:p>
    <w:p w14:paraId="6BBF3E4B" w14:textId="77777777" w:rsidR="00297DAE" w:rsidRPr="00AE5329" w:rsidRDefault="00297DAE" w:rsidP="00297DAE">
      <w:pPr>
        <w:autoSpaceDE w:val="0"/>
        <w:autoSpaceDN w:val="0"/>
        <w:adjustRightInd w:val="0"/>
        <w:rPr>
          <w:rFonts w:cs="Arial"/>
          <w:color w:val="000000"/>
          <w:lang w:eastAsia="ja-JP"/>
        </w:rPr>
      </w:pPr>
    </w:p>
    <w:p w14:paraId="22C5B42A" w14:textId="77777777" w:rsidR="00297DAE" w:rsidRPr="00AE5329" w:rsidRDefault="00297DAE" w:rsidP="00297DAE">
      <w:pPr>
        <w:autoSpaceDE w:val="0"/>
        <w:autoSpaceDN w:val="0"/>
        <w:adjustRightInd w:val="0"/>
        <w:spacing w:after="267"/>
        <w:rPr>
          <w:rFonts w:cs="Arial"/>
          <w:color w:val="000000"/>
          <w:lang w:eastAsia="ja-JP"/>
        </w:rPr>
      </w:pPr>
      <w:r w:rsidRPr="00AE5329">
        <w:rPr>
          <w:rFonts w:cs="Arial"/>
          <w:color w:val="000000"/>
          <w:lang w:eastAsia="ja-JP"/>
        </w:rPr>
        <w:t xml:space="preserve">• To train recovery team participants who are required to execute plan segments in the event of a disaster. </w:t>
      </w:r>
    </w:p>
    <w:p w14:paraId="159D7EE9" w14:textId="77777777" w:rsidR="00297DAE" w:rsidRPr="00AE5329" w:rsidRDefault="00297DAE" w:rsidP="00297DAE">
      <w:pPr>
        <w:autoSpaceDE w:val="0"/>
        <w:autoSpaceDN w:val="0"/>
        <w:adjustRightInd w:val="0"/>
        <w:rPr>
          <w:rFonts w:cs="Arial"/>
          <w:color w:val="000000"/>
          <w:lang w:eastAsia="ja-JP"/>
        </w:rPr>
      </w:pPr>
      <w:r w:rsidRPr="00AE5329">
        <w:rPr>
          <w:rFonts w:cs="Arial"/>
          <w:color w:val="000000"/>
          <w:lang w:eastAsia="ja-JP"/>
        </w:rPr>
        <w:t xml:space="preserve">• To train Kendal College management and key employees in disaster prevention and awareness and the need for disaster recovery planning. </w:t>
      </w:r>
    </w:p>
    <w:p w14:paraId="561A6757" w14:textId="77777777" w:rsidR="00297DAE" w:rsidRPr="00AE5329" w:rsidRDefault="00297DAE" w:rsidP="00297DAE">
      <w:pPr>
        <w:autoSpaceDE w:val="0"/>
        <w:autoSpaceDN w:val="0"/>
        <w:adjustRightInd w:val="0"/>
        <w:rPr>
          <w:rFonts w:cs="Arial"/>
          <w:color w:val="000000"/>
          <w:lang w:eastAsia="ja-JP"/>
        </w:rPr>
      </w:pPr>
    </w:p>
    <w:p w14:paraId="4DFB655F" w14:textId="77777777" w:rsidR="00297DAE" w:rsidRDefault="00297DAE" w:rsidP="00297DAE">
      <w:pPr>
        <w:autoSpaceDE w:val="0"/>
        <w:autoSpaceDN w:val="0"/>
        <w:adjustRightInd w:val="0"/>
        <w:rPr>
          <w:rFonts w:cs="Arial"/>
          <w:color w:val="000000"/>
          <w:lang w:eastAsia="ja-JP"/>
        </w:rPr>
      </w:pPr>
      <w:r w:rsidRPr="00AE5329">
        <w:rPr>
          <w:rFonts w:cs="Arial"/>
          <w:color w:val="000000"/>
          <w:lang w:eastAsia="ja-JP"/>
        </w:rPr>
        <w:t xml:space="preserve">The training of Kendal College personnel in disaster recovery planning benefits and objectives is crucial. A Disaster Recovery Plan must have </w:t>
      </w:r>
      <w:proofErr w:type="gramStart"/>
      <w:r w:rsidRPr="00AE5329">
        <w:rPr>
          <w:rFonts w:cs="Arial"/>
          <w:color w:val="000000"/>
          <w:lang w:eastAsia="ja-JP"/>
        </w:rPr>
        <w:t>the continued</w:t>
      </w:r>
      <w:proofErr w:type="gramEnd"/>
      <w:r w:rsidRPr="00AE5329">
        <w:rPr>
          <w:rFonts w:cs="Arial"/>
          <w:color w:val="000000"/>
          <w:lang w:eastAsia="ja-JP"/>
        </w:rPr>
        <w:t xml:space="preserve"> support from Kendal College’s personnel to ensure </w:t>
      </w:r>
      <w:proofErr w:type="gramStart"/>
      <w:r w:rsidRPr="00AE5329">
        <w:rPr>
          <w:rFonts w:cs="Arial"/>
          <w:color w:val="000000"/>
          <w:lang w:eastAsia="ja-JP"/>
        </w:rPr>
        <w:t>future effective</w:t>
      </w:r>
      <w:proofErr w:type="gramEnd"/>
      <w:r w:rsidRPr="00AE5329">
        <w:rPr>
          <w:rFonts w:cs="Arial"/>
          <w:color w:val="000000"/>
          <w:lang w:eastAsia="ja-JP"/>
        </w:rPr>
        <w:t xml:space="preserve"> participation in plan testing and updating. All personnel must be aware of the basic recovery strategy and how the plan provides for rapid recovery of their information technology systems support structure. </w:t>
      </w:r>
    </w:p>
    <w:p w14:paraId="406CD583" w14:textId="77777777" w:rsidR="00297DAE" w:rsidRDefault="00297DAE" w:rsidP="00297DAE">
      <w:pPr>
        <w:autoSpaceDE w:val="0"/>
        <w:autoSpaceDN w:val="0"/>
        <w:adjustRightInd w:val="0"/>
        <w:rPr>
          <w:rFonts w:cs="Arial"/>
          <w:color w:val="000000"/>
          <w:lang w:eastAsia="ja-JP"/>
        </w:rPr>
      </w:pPr>
    </w:p>
    <w:p w14:paraId="2A47E0ED" w14:textId="77777777" w:rsidR="00297DAE" w:rsidRPr="00AE5329" w:rsidRDefault="00297DAE" w:rsidP="00297DAE">
      <w:pPr>
        <w:autoSpaceDE w:val="0"/>
        <w:autoSpaceDN w:val="0"/>
        <w:adjustRightInd w:val="0"/>
        <w:rPr>
          <w:rFonts w:cs="Arial"/>
        </w:rPr>
      </w:pPr>
    </w:p>
    <w:p w14:paraId="228CB1E0" w14:textId="77777777" w:rsidR="00297DAE" w:rsidRDefault="00297DAE" w:rsidP="00297DAE"/>
    <w:p w14:paraId="0A90A6AF" w14:textId="77777777" w:rsidR="00297DAE" w:rsidRDefault="00297DAE" w:rsidP="00297DAE"/>
    <w:p w14:paraId="6A5745EA" w14:textId="77777777" w:rsidR="00297DAE" w:rsidRDefault="00297DAE" w:rsidP="00297DAE">
      <w:pPr>
        <w:rPr>
          <w:b/>
          <w:bCs/>
        </w:rPr>
      </w:pPr>
      <w:r w:rsidRPr="00ED6948">
        <w:rPr>
          <w:b/>
          <w:bCs/>
        </w:rPr>
        <w:t>How to establish critical services and functions:</w:t>
      </w:r>
    </w:p>
    <w:p w14:paraId="312200A5" w14:textId="77777777" w:rsidR="00297DAE" w:rsidRPr="00ED6948" w:rsidRDefault="00297DAE" w:rsidP="00297DAE"/>
    <w:tbl>
      <w:tblPr>
        <w:tblW w:w="10410"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2621"/>
        <w:gridCol w:w="7789"/>
      </w:tblGrid>
      <w:tr w:rsidR="00147421" w:rsidRPr="00ED6948" w14:paraId="6B87BBD0" w14:textId="77777777" w:rsidTr="31C88A24">
        <w:trPr>
          <w:trHeight w:val="267"/>
          <w:tblHeader/>
        </w:trPr>
        <w:tc>
          <w:tcPr>
            <w:tcW w:w="2621" w:type="dxa"/>
            <w:tcBorders>
              <w:top w:val="single" w:sz="6" w:space="0" w:color="DEE2E6"/>
              <w:left w:val="single" w:sz="6" w:space="0" w:color="DEE2E6"/>
              <w:bottom w:val="single" w:sz="12" w:space="0" w:color="DEE2E6"/>
              <w:right w:val="single" w:sz="6" w:space="0" w:color="DEE2E6"/>
            </w:tcBorders>
            <w:shd w:val="clear" w:color="auto" w:fill="FFFFFF" w:themeFill="background1"/>
            <w:hideMark/>
          </w:tcPr>
          <w:p w14:paraId="007F7D3B" w14:textId="77777777" w:rsidR="00297DAE" w:rsidRPr="00ED6948" w:rsidRDefault="00297DAE">
            <w:r w:rsidRPr="00ED6948">
              <w:rPr>
                <w:b/>
                <w:bCs/>
              </w:rPr>
              <w:t>Department</w:t>
            </w:r>
          </w:p>
        </w:tc>
        <w:tc>
          <w:tcPr>
            <w:tcW w:w="7789" w:type="dxa"/>
            <w:tcBorders>
              <w:top w:val="single" w:sz="6" w:space="0" w:color="DEE2E6"/>
              <w:left w:val="single" w:sz="6" w:space="0" w:color="DEE2E6"/>
              <w:bottom w:val="single" w:sz="12" w:space="0" w:color="DEE2E6"/>
              <w:right w:val="single" w:sz="6" w:space="0" w:color="DEE2E6"/>
            </w:tcBorders>
            <w:shd w:val="clear" w:color="auto" w:fill="FFFFFF" w:themeFill="background1"/>
            <w:hideMark/>
          </w:tcPr>
          <w:p w14:paraId="35F3F842" w14:textId="77777777" w:rsidR="00297DAE" w:rsidRPr="00ED6948" w:rsidRDefault="00297DAE">
            <w:r w:rsidRPr="00ED6948">
              <w:rPr>
                <w:b/>
                <w:bCs/>
              </w:rPr>
              <w:t>Critical activities</w:t>
            </w:r>
          </w:p>
        </w:tc>
      </w:tr>
      <w:tr w:rsidR="00147421" w:rsidRPr="00ED6948" w14:paraId="63B46A6A" w14:textId="77777777" w:rsidTr="31C88A24">
        <w:trPr>
          <w:trHeight w:val="832"/>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513D1CF0" w14:textId="77777777" w:rsidR="00297DAE" w:rsidRPr="00ED6948" w:rsidRDefault="00297DAE">
            <w:r w:rsidRPr="00ED6948">
              <w:t>Financial</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308BFF20" w14:textId="77777777" w:rsidR="00297DAE" w:rsidRPr="00ED6948" w:rsidRDefault="00297DAE">
            <w:r w:rsidRPr="00ED6948">
              <w:t>•         Financial management</w:t>
            </w:r>
          </w:p>
          <w:p w14:paraId="05C74399" w14:textId="77777777" w:rsidR="00297DAE" w:rsidRPr="00ED6948" w:rsidRDefault="00297DAE">
            <w:r w:rsidRPr="00ED6948">
              <w:t>•         Emergency Funds</w:t>
            </w:r>
          </w:p>
          <w:p w14:paraId="4878F74F" w14:textId="77777777" w:rsidR="00297DAE" w:rsidRPr="00ED6948" w:rsidRDefault="00297DAE">
            <w:r w:rsidRPr="00ED6948">
              <w:t>•         Invoices for Repair and damages</w:t>
            </w:r>
          </w:p>
        </w:tc>
      </w:tr>
      <w:tr w:rsidR="00147421" w:rsidRPr="00ED6948" w14:paraId="2E0173E2" w14:textId="77777777" w:rsidTr="31C88A24">
        <w:trPr>
          <w:trHeight w:val="1367"/>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1B6340BF" w14:textId="77777777" w:rsidR="00297DAE" w:rsidRPr="00ED6948" w:rsidRDefault="00297DAE">
            <w:r w:rsidRPr="00ED6948">
              <w:t>Information Technology services</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49B7A9DD" w14:textId="77777777" w:rsidR="00297DAE" w:rsidRPr="00ED6948" w:rsidRDefault="00297DAE">
            <w:r w:rsidRPr="00ED6948">
              <w:t xml:space="preserve">•         Establishing Help desks for students and </w:t>
            </w:r>
            <w:proofErr w:type="gramStart"/>
            <w:r w:rsidRPr="00ED6948">
              <w:t>managements</w:t>
            </w:r>
            <w:proofErr w:type="gramEnd"/>
          </w:p>
          <w:p w14:paraId="25FC7242" w14:textId="77777777" w:rsidR="00297DAE" w:rsidRPr="00ED6948" w:rsidRDefault="00297DAE">
            <w:r w:rsidRPr="00ED6948">
              <w:t>•         Permissions and Authorization</w:t>
            </w:r>
          </w:p>
          <w:p w14:paraId="60B801D3" w14:textId="77777777" w:rsidR="00297DAE" w:rsidRPr="00ED6948" w:rsidRDefault="00297DAE">
            <w:r w:rsidRPr="00ED6948">
              <w:t>•         Contingency management</w:t>
            </w:r>
          </w:p>
          <w:p w14:paraId="0E2AF02B" w14:textId="77777777" w:rsidR="00297DAE" w:rsidRPr="00ED6948" w:rsidRDefault="00297DAE">
            <w:r w:rsidRPr="00ED6948">
              <w:t>•         Procurement of IT services</w:t>
            </w:r>
          </w:p>
          <w:p w14:paraId="204C6668" w14:textId="77777777" w:rsidR="00297DAE" w:rsidRPr="00ED6948" w:rsidRDefault="00297DAE">
            <w:r w:rsidRPr="00ED6948">
              <w:t>•         Request fulfillment</w:t>
            </w:r>
          </w:p>
        </w:tc>
      </w:tr>
      <w:tr w:rsidR="00147421" w:rsidRPr="00ED6948" w14:paraId="0A220B5F" w14:textId="77777777" w:rsidTr="31C88A24">
        <w:trPr>
          <w:trHeight w:val="817"/>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08C75F40" w14:textId="77777777" w:rsidR="00297DAE" w:rsidRPr="00ED6948" w:rsidRDefault="00297DAE">
            <w:r w:rsidRPr="00ED6948">
              <w:t>HR</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639DCBED" w14:textId="77777777" w:rsidR="00297DAE" w:rsidRPr="00ED6948" w:rsidRDefault="00297DAE">
            <w:r w:rsidRPr="00ED6948">
              <w:t xml:space="preserve">•         Establishing Executive </w:t>
            </w:r>
            <w:proofErr w:type="gramStart"/>
            <w:r w:rsidRPr="00ED6948">
              <w:t>communication</w:t>
            </w:r>
            <w:proofErr w:type="gramEnd"/>
          </w:p>
          <w:p w14:paraId="37A52D59" w14:textId="77777777" w:rsidR="00297DAE" w:rsidRPr="00ED6948" w:rsidRDefault="00297DAE">
            <w:r w:rsidRPr="00ED6948">
              <w:t>•         Emotional support</w:t>
            </w:r>
          </w:p>
          <w:p w14:paraId="56C97889" w14:textId="77777777" w:rsidR="00297DAE" w:rsidRPr="00ED6948" w:rsidRDefault="00297DAE">
            <w:r w:rsidRPr="00ED6948">
              <w:t>•         Payrolls</w:t>
            </w:r>
          </w:p>
        </w:tc>
      </w:tr>
      <w:tr w:rsidR="00147421" w:rsidRPr="00ED6948" w14:paraId="34350D16" w14:textId="77777777" w:rsidTr="31C88A24">
        <w:trPr>
          <w:trHeight w:val="1084"/>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571AE8B1" w14:textId="77777777" w:rsidR="00297DAE" w:rsidRPr="00ED6948" w:rsidRDefault="00297DAE">
            <w:r>
              <w:t>Estates</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3E5DBC72" w14:textId="77777777" w:rsidR="00297DAE" w:rsidRPr="00ED6948" w:rsidRDefault="00297DAE">
            <w:r w:rsidRPr="00ED6948">
              <w:t>•         Procurement of Emergency site and establishing command center setup</w:t>
            </w:r>
          </w:p>
          <w:p w14:paraId="2D133BB4" w14:textId="77777777" w:rsidR="00297DAE" w:rsidRPr="00ED6948" w:rsidRDefault="00297DAE">
            <w:r w:rsidRPr="00ED6948">
              <w:t>•         Local security</w:t>
            </w:r>
          </w:p>
          <w:p w14:paraId="55E63D82" w14:textId="77777777" w:rsidR="00297DAE" w:rsidRPr="00ED6948" w:rsidRDefault="00297DAE">
            <w:r w:rsidRPr="00ED6948">
              <w:t>•         Basic utilities (power, gas, water and sewage)</w:t>
            </w:r>
          </w:p>
          <w:p w14:paraId="7CD28B40" w14:textId="77777777" w:rsidR="00297DAE" w:rsidRPr="00ED6948" w:rsidRDefault="00297DAE">
            <w:r w:rsidRPr="00ED6948">
              <w:t xml:space="preserve">•         </w:t>
            </w:r>
          </w:p>
        </w:tc>
      </w:tr>
      <w:tr w:rsidR="00147421" w:rsidRPr="00ED6948" w14:paraId="06A6F674" w14:textId="77777777" w:rsidTr="31C88A24">
        <w:trPr>
          <w:trHeight w:val="282"/>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7243E220" w14:textId="77777777" w:rsidR="00297DAE" w:rsidRPr="00ED6948" w:rsidRDefault="00297DAE">
            <w:r w:rsidRPr="00ED6948">
              <w:t>Transportation facilities</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3146DD5D" w14:textId="77777777" w:rsidR="00297DAE" w:rsidRPr="00ED6948" w:rsidRDefault="00297DAE">
            <w:r w:rsidRPr="00ED6948">
              <w:t>•         Establishing emergency transportation facilities</w:t>
            </w:r>
          </w:p>
        </w:tc>
      </w:tr>
      <w:tr w:rsidR="00147421" w:rsidRPr="00ED6948" w14:paraId="2EFC9095" w14:textId="77777777" w:rsidTr="31C88A24">
        <w:trPr>
          <w:trHeight w:val="817"/>
        </w:trPr>
        <w:tc>
          <w:tcPr>
            <w:tcW w:w="2621"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4E49866C" w14:textId="77777777" w:rsidR="00297DAE" w:rsidRPr="00ED6948" w:rsidRDefault="00297DAE">
            <w:r w:rsidRPr="00ED6948">
              <w:t>Others</w:t>
            </w:r>
          </w:p>
        </w:tc>
        <w:tc>
          <w:tcPr>
            <w:tcW w:w="7789" w:type="dxa"/>
            <w:tcBorders>
              <w:top w:val="single" w:sz="6" w:space="0" w:color="DEE2E6"/>
              <w:left w:val="single" w:sz="6" w:space="0" w:color="DEE2E6"/>
              <w:bottom w:val="single" w:sz="6" w:space="0" w:color="DEE2E6"/>
              <w:right w:val="single" w:sz="6" w:space="0" w:color="DEE2E6"/>
            </w:tcBorders>
            <w:shd w:val="clear" w:color="auto" w:fill="FFFFFF" w:themeFill="background1"/>
            <w:hideMark/>
          </w:tcPr>
          <w:p w14:paraId="75B6C59B" w14:textId="77777777" w:rsidR="00297DAE" w:rsidRPr="00ED6948" w:rsidRDefault="00297DAE">
            <w:r w:rsidRPr="00ED6948">
              <w:t>•         Meetings </w:t>
            </w:r>
          </w:p>
          <w:p w14:paraId="7FC7CC7B" w14:textId="77777777" w:rsidR="00297DAE" w:rsidRPr="00ED6948" w:rsidRDefault="00297DAE">
            <w:r w:rsidRPr="00ED6948">
              <w:t>•         First responders. Police, fire, hospital</w:t>
            </w:r>
          </w:p>
        </w:tc>
      </w:tr>
    </w:tbl>
    <w:p w14:paraId="2A436E62" w14:textId="77777777" w:rsidR="00297DAE" w:rsidRDefault="00297DAE" w:rsidP="00297DAE"/>
    <w:p w14:paraId="77EE7FAA" w14:textId="77777777" w:rsidR="00297DAE" w:rsidRDefault="00297DAE" w:rsidP="00297DAE">
      <w:r>
        <w:br w:type="page"/>
      </w:r>
    </w:p>
    <w:p w14:paraId="13A48356" w14:textId="77777777" w:rsidR="00297DAE" w:rsidRPr="005347B8" w:rsidRDefault="00297DAE" w:rsidP="00297DAE">
      <w:pPr>
        <w:pStyle w:val="Title"/>
        <w:outlineLvl w:val="0"/>
      </w:pPr>
      <w:bookmarkStart w:id="29" w:name="_Toc118363001"/>
      <w:r w:rsidRPr="005347B8">
        <w:lastRenderedPageBreak/>
        <w:t>Sequential list of disaster recovery tasks</w:t>
      </w:r>
      <w:bookmarkEnd w:id="29"/>
    </w:p>
    <w:p w14:paraId="294F4758" w14:textId="77777777" w:rsidR="00297DAE" w:rsidRPr="00DC59DB" w:rsidRDefault="00297DAE" w:rsidP="00297DAE">
      <w:pPr>
        <w:pStyle w:val="BodyText"/>
        <w:spacing w:before="11"/>
        <w:rPr>
          <w:rFonts w:ascii="Arial" w:hAnsi="Arial" w:cs="Arial"/>
          <w:sz w:val="24"/>
          <w:szCs w:val="24"/>
        </w:rPr>
      </w:pPr>
    </w:p>
    <w:p w14:paraId="6170D149" w14:textId="77777777" w:rsidR="00297DAE" w:rsidRPr="00DC59DB" w:rsidRDefault="00297DAE" w:rsidP="00297DAE">
      <w:pPr>
        <w:pStyle w:val="BodyText"/>
        <w:spacing w:line="288" w:lineRule="auto"/>
        <w:ind w:left="135" w:right="990"/>
        <w:jc w:val="both"/>
        <w:rPr>
          <w:rFonts w:ascii="Arial" w:hAnsi="Arial" w:cs="Arial"/>
          <w:sz w:val="24"/>
          <w:szCs w:val="24"/>
        </w:rPr>
      </w:pPr>
      <w:r w:rsidRPr="00DC59DB">
        <w:rPr>
          <w:rFonts w:ascii="Arial" w:hAnsi="Arial" w:cs="Arial"/>
          <w:sz w:val="24"/>
          <w:szCs w:val="24"/>
        </w:rPr>
        <w:t>This</w:t>
      </w:r>
      <w:r w:rsidRPr="00DC59DB">
        <w:rPr>
          <w:rFonts w:ascii="Arial" w:hAnsi="Arial" w:cs="Arial"/>
          <w:spacing w:val="-3"/>
          <w:sz w:val="24"/>
          <w:szCs w:val="24"/>
        </w:rPr>
        <w:t xml:space="preserve"> </w:t>
      </w:r>
      <w:r w:rsidRPr="00DC59DB">
        <w:rPr>
          <w:rFonts w:ascii="Arial" w:hAnsi="Arial" w:cs="Arial"/>
          <w:sz w:val="24"/>
          <w:szCs w:val="24"/>
        </w:rPr>
        <w:t>section</w:t>
      </w:r>
      <w:r w:rsidRPr="00DC59DB">
        <w:rPr>
          <w:rFonts w:ascii="Arial" w:hAnsi="Arial" w:cs="Arial"/>
          <w:spacing w:val="-3"/>
          <w:sz w:val="24"/>
          <w:szCs w:val="24"/>
        </w:rPr>
        <w:t xml:space="preserve"> </w:t>
      </w:r>
      <w:r w:rsidRPr="00DC59DB">
        <w:rPr>
          <w:rFonts w:ascii="Arial" w:hAnsi="Arial" w:cs="Arial"/>
          <w:sz w:val="24"/>
          <w:szCs w:val="24"/>
        </w:rPr>
        <w:t>presents</w:t>
      </w:r>
      <w:r w:rsidRPr="00DC59DB">
        <w:rPr>
          <w:rFonts w:ascii="Arial" w:hAnsi="Arial" w:cs="Arial"/>
          <w:spacing w:val="-3"/>
          <w:sz w:val="24"/>
          <w:szCs w:val="24"/>
        </w:rPr>
        <w:t xml:space="preserve"> </w:t>
      </w:r>
      <w:r w:rsidRPr="00DC59DB">
        <w:rPr>
          <w:rFonts w:ascii="Arial" w:hAnsi="Arial" w:cs="Arial"/>
          <w:sz w:val="24"/>
          <w:szCs w:val="24"/>
        </w:rPr>
        <w:t>a</w:t>
      </w:r>
      <w:r w:rsidRPr="00DC59DB">
        <w:rPr>
          <w:rFonts w:ascii="Arial" w:hAnsi="Arial" w:cs="Arial"/>
          <w:spacing w:val="-2"/>
          <w:sz w:val="24"/>
          <w:szCs w:val="24"/>
        </w:rPr>
        <w:t xml:space="preserve"> </w:t>
      </w:r>
      <w:r w:rsidRPr="00DC59DB">
        <w:rPr>
          <w:rFonts w:ascii="Arial" w:hAnsi="Arial" w:cs="Arial"/>
          <w:sz w:val="24"/>
          <w:szCs w:val="24"/>
        </w:rPr>
        <w:t>sequential</w:t>
      </w:r>
      <w:r w:rsidRPr="00DC59DB">
        <w:rPr>
          <w:rFonts w:ascii="Arial" w:hAnsi="Arial" w:cs="Arial"/>
          <w:spacing w:val="-2"/>
          <w:sz w:val="24"/>
          <w:szCs w:val="24"/>
        </w:rPr>
        <w:t xml:space="preserve"> </w:t>
      </w:r>
      <w:r w:rsidRPr="00DC59DB">
        <w:rPr>
          <w:rFonts w:ascii="Arial" w:hAnsi="Arial" w:cs="Arial"/>
          <w:sz w:val="24"/>
          <w:szCs w:val="24"/>
        </w:rPr>
        <w:t>list</w:t>
      </w:r>
      <w:r w:rsidRPr="00DC59DB">
        <w:rPr>
          <w:rFonts w:ascii="Arial" w:hAnsi="Arial" w:cs="Arial"/>
          <w:spacing w:val="-3"/>
          <w:sz w:val="24"/>
          <w:szCs w:val="24"/>
        </w:rPr>
        <w:t xml:space="preserve"> </w:t>
      </w:r>
      <w:r w:rsidRPr="00DC59DB">
        <w:rPr>
          <w:rFonts w:ascii="Arial" w:hAnsi="Arial" w:cs="Arial"/>
          <w:sz w:val="24"/>
          <w:szCs w:val="24"/>
        </w:rPr>
        <w:t>of</w:t>
      </w:r>
      <w:r w:rsidRPr="00DC59DB">
        <w:rPr>
          <w:rFonts w:ascii="Arial" w:hAnsi="Arial" w:cs="Arial"/>
          <w:spacing w:val="-2"/>
          <w:sz w:val="24"/>
          <w:szCs w:val="24"/>
        </w:rPr>
        <w:t xml:space="preserve"> </w:t>
      </w:r>
      <w:r w:rsidRPr="00DC59DB">
        <w:rPr>
          <w:rFonts w:ascii="Arial" w:hAnsi="Arial" w:cs="Arial"/>
          <w:sz w:val="24"/>
          <w:szCs w:val="24"/>
        </w:rPr>
        <w:t>tasks</w:t>
      </w:r>
      <w:r w:rsidRPr="00DC59DB">
        <w:rPr>
          <w:rFonts w:ascii="Arial" w:hAnsi="Arial" w:cs="Arial"/>
          <w:spacing w:val="-3"/>
          <w:sz w:val="24"/>
          <w:szCs w:val="24"/>
        </w:rPr>
        <w:t xml:space="preserve"> </w:t>
      </w:r>
      <w:r w:rsidRPr="00DC59DB">
        <w:rPr>
          <w:rFonts w:ascii="Arial" w:hAnsi="Arial" w:cs="Arial"/>
          <w:sz w:val="24"/>
          <w:szCs w:val="24"/>
        </w:rPr>
        <w:t>to</w:t>
      </w:r>
      <w:r w:rsidRPr="00DC59DB">
        <w:rPr>
          <w:rFonts w:ascii="Arial" w:hAnsi="Arial" w:cs="Arial"/>
          <w:spacing w:val="-3"/>
          <w:sz w:val="24"/>
          <w:szCs w:val="24"/>
        </w:rPr>
        <w:t xml:space="preserve"> </w:t>
      </w:r>
      <w:r w:rsidRPr="00DC59DB">
        <w:rPr>
          <w:rFonts w:ascii="Arial" w:hAnsi="Arial" w:cs="Arial"/>
          <w:sz w:val="24"/>
          <w:szCs w:val="24"/>
        </w:rPr>
        <w:t>be</w:t>
      </w:r>
      <w:r w:rsidRPr="00DC59DB">
        <w:rPr>
          <w:rFonts w:ascii="Arial" w:hAnsi="Arial" w:cs="Arial"/>
          <w:spacing w:val="-2"/>
          <w:sz w:val="24"/>
          <w:szCs w:val="24"/>
        </w:rPr>
        <w:t xml:space="preserve"> </w:t>
      </w:r>
      <w:r w:rsidRPr="00DC59DB">
        <w:rPr>
          <w:rFonts w:ascii="Arial" w:hAnsi="Arial" w:cs="Arial"/>
          <w:sz w:val="24"/>
          <w:szCs w:val="24"/>
        </w:rPr>
        <w:t>performed</w:t>
      </w:r>
      <w:r w:rsidRPr="00DC59DB">
        <w:rPr>
          <w:rFonts w:ascii="Arial" w:hAnsi="Arial" w:cs="Arial"/>
          <w:spacing w:val="-3"/>
          <w:sz w:val="24"/>
          <w:szCs w:val="24"/>
        </w:rPr>
        <w:t xml:space="preserve"> </w:t>
      </w:r>
      <w:r w:rsidRPr="00DC59DB">
        <w:rPr>
          <w:rFonts w:ascii="Arial" w:hAnsi="Arial" w:cs="Arial"/>
          <w:sz w:val="24"/>
          <w:szCs w:val="24"/>
        </w:rPr>
        <w:t>during</w:t>
      </w:r>
      <w:r w:rsidRPr="00DC59DB">
        <w:rPr>
          <w:rFonts w:ascii="Arial" w:hAnsi="Arial" w:cs="Arial"/>
          <w:spacing w:val="-3"/>
          <w:sz w:val="24"/>
          <w:szCs w:val="24"/>
        </w:rPr>
        <w:t xml:space="preserve"> </w:t>
      </w:r>
      <w:r w:rsidRPr="00DC59DB">
        <w:rPr>
          <w:rFonts w:ascii="Arial" w:hAnsi="Arial" w:cs="Arial"/>
          <w:sz w:val="24"/>
          <w:szCs w:val="24"/>
        </w:rPr>
        <w:t>the</w:t>
      </w:r>
      <w:r w:rsidRPr="00DC59DB">
        <w:rPr>
          <w:rFonts w:ascii="Arial" w:hAnsi="Arial" w:cs="Arial"/>
          <w:spacing w:val="-2"/>
          <w:sz w:val="24"/>
          <w:szCs w:val="24"/>
        </w:rPr>
        <w:t xml:space="preserve"> </w:t>
      </w:r>
      <w:r w:rsidRPr="00DC59DB">
        <w:rPr>
          <w:rFonts w:ascii="Arial" w:hAnsi="Arial" w:cs="Arial"/>
          <w:sz w:val="24"/>
          <w:szCs w:val="24"/>
        </w:rPr>
        <w:t>four</w:t>
      </w:r>
      <w:r w:rsidRPr="00DC59DB">
        <w:rPr>
          <w:rFonts w:ascii="Arial" w:hAnsi="Arial" w:cs="Arial"/>
          <w:spacing w:val="-1"/>
          <w:sz w:val="24"/>
          <w:szCs w:val="24"/>
        </w:rPr>
        <w:t xml:space="preserve"> </w:t>
      </w:r>
      <w:r w:rsidRPr="00DC59DB">
        <w:rPr>
          <w:rFonts w:ascii="Arial" w:hAnsi="Arial" w:cs="Arial"/>
          <w:sz w:val="24"/>
          <w:szCs w:val="24"/>
        </w:rPr>
        <w:t>phases</w:t>
      </w:r>
      <w:r w:rsidRPr="00DC59DB">
        <w:rPr>
          <w:rFonts w:ascii="Arial" w:hAnsi="Arial" w:cs="Arial"/>
          <w:spacing w:val="-3"/>
          <w:sz w:val="24"/>
          <w:szCs w:val="24"/>
        </w:rPr>
        <w:t xml:space="preserve"> </w:t>
      </w:r>
      <w:r w:rsidRPr="00DC59DB">
        <w:rPr>
          <w:rFonts w:ascii="Arial" w:hAnsi="Arial" w:cs="Arial"/>
          <w:sz w:val="24"/>
          <w:szCs w:val="24"/>
        </w:rPr>
        <w:t>of</w:t>
      </w:r>
      <w:r w:rsidRPr="00DC59DB">
        <w:rPr>
          <w:rFonts w:ascii="Arial" w:hAnsi="Arial" w:cs="Arial"/>
          <w:spacing w:val="-2"/>
          <w:sz w:val="24"/>
          <w:szCs w:val="24"/>
        </w:rPr>
        <w:t xml:space="preserve"> </w:t>
      </w:r>
      <w:r w:rsidRPr="00DC59DB">
        <w:rPr>
          <w:rFonts w:ascii="Arial" w:hAnsi="Arial" w:cs="Arial"/>
          <w:sz w:val="24"/>
          <w:szCs w:val="24"/>
        </w:rPr>
        <w:t>a</w:t>
      </w:r>
      <w:r w:rsidRPr="00DC59DB">
        <w:rPr>
          <w:rFonts w:ascii="Arial" w:hAnsi="Arial" w:cs="Arial"/>
          <w:spacing w:val="-2"/>
          <w:sz w:val="24"/>
          <w:szCs w:val="24"/>
        </w:rPr>
        <w:t xml:space="preserve"> </w:t>
      </w:r>
      <w:r w:rsidRPr="00DC59DB">
        <w:rPr>
          <w:rFonts w:ascii="Arial" w:hAnsi="Arial" w:cs="Arial"/>
          <w:sz w:val="24"/>
          <w:szCs w:val="24"/>
        </w:rPr>
        <w:t>disaster.</w:t>
      </w:r>
      <w:r w:rsidRPr="00DC59DB">
        <w:rPr>
          <w:rFonts w:ascii="Arial" w:hAnsi="Arial" w:cs="Arial"/>
          <w:spacing w:val="40"/>
          <w:sz w:val="24"/>
          <w:szCs w:val="24"/>
        </w:rPr>
        <w:t xml:space="preserve"> </w:t>
      </w:r>
      <w:r w:rsidRPr="00DC59DB">
        <w:rPr>
          <w:rFonts w:ascii="Arial" w:hAnsi="Arial" w:cs="Arial"/>
          <w:sz w:val="24"/>
          <w:szCs w:val="24"/>
        </w:rPr>
        <w:t>The</w:t>
      </w:r>
      <w:r w:rsidRPr="00DC59DB">
        <w:rPr>
          <w:rFonts w:ascii="Arial" w:hAnsi="Arial" w:cs="Arial"/>
          <w:spacing w:val="-2"/>
          <w:sz w:val="24"/>
          <w:szCs w:val="24"/>
        </w:rPr>
        <w:t xml:space="preserve"> </w:t>
      </w:r>
      <w:r w:rsidRPr="00DC59DB">
        <w:rPr>
          <w:rFonts w:ascii="Arial" w:hAnsi="Arial" w:cs="Arial"/>
          <w:sz w:val="24"/>
          <w:szCs w:val="24"/>
        </w:rPr>
        <w:t>list suggests</w:t>
      </w:r>
      <w:r w:rsidRPr="00DC59DB">
        <w:rPr>
          <w:rFonts w:ascii="Arial" w:hAnsi="Arial" w:cs="Arial"/>
          <w:spacing w:val="-1"/>
          <w:sz w:val="24"/>
          <w:szCs w:val="24"/>
        </w:rPr>
        <w:t xml:space="preserve"> </w:t>
      </w:r>
      <w:r w:rsidRPr="00DC59DB">
        <w:rPr>
          <w:rFonts w:ascii="Arial" w:hAnsi="Arial" w:cs="Arial"/>
          <w:sz w:val="24"/>
          <w:szCs w:val="24"/>
        </w:rPr>
        <w:t>a recommended</w:t>
      </w:r>
      <w:r w:rsidRPr="00DC59DB">
        <w:rPr>
          <w:rFonts w:ascii="Arial" w:hAnsi="Arial" w:cs="Arial"/>
          <w:spacing w:val="-1"/>
          <w:sz w:val="24"/>
          <w:szCs w:val="24"/>
        </w:rPr>
        <w:t xml:space="preserve"> </w:t>
      </w:r>
      <w:r w:rsidRPr="00DC59DB">
        <w:rPr>
          <w:rFonts w:ascii="Arial" w:hAnsi="Arial" w:cs="Arial"/>
          <w:sz w:val="24"/>
          <w:szCs w:val="24"/>
        </w:rPr>
        <w:t>order.</w:t>
      </w:r>
      <w:r w:rsidRPr="00DC59DB">
        <w:rPr>
          <w:rFonts w:ascii="Arial" w:hAnsi="Arial" w:cs="Arial"/>
          <w:spacing w:val="40"/>
          <w:sz w:val="24"/>
          <w:szCs w:val="24"/>
        </w:rPr>
        <w:t xml:space="preserve"> </w:t>
      </w:r>
      <w:r w:rsidRPr="00DC59DB">
        <w:rPr>
          <w:rFonts w:ascii="Arial" w:hAnsi="Arial" w:cs="Arial"/>
          <w:sz w:val="24"/>
          <w:szCs w:val="24"/>
        </w:rPr>
        <w:t>In</w:t>
      </w:r>
      <w:r w:rsidRPr="00DC59DB">
        <w:rPr>
          <w:rFonts w:ascii="Arial" w:hAnsi="Arial" w:cs="Arial"/>
          <w:spacing w:val="-3"/>
          <w:sz w:val="24"/>
          <w:szCs w:val="24"/>
        </w:rPr>
        <w:t xml:space="preserve"> </w:t>
      </w:r>
      <w:r w:rsidRPr="00DC59DB">
        <w:rPr>
          <w:rFonts w:ascii="Arial" w:hAnsi="Arial" w:cs="Arial"/>
          <w:sz w:val="24"/>
          <w:szCs w:val="24"/>
        </w:rPr>
        <w:t>an</w:t>
      </w:r>
      <w:r w:rsidRPr="00DC59DB">
        <w:rPr>
          <w:rFonts w:ascii="Arial" w:hAnsi="Arial" w:cs="Arial"/>
          <w:spacing w:val="-1"/>
          <w:sz w:val="24"/>
          <w:szCs w:val="24"/>
        </w:rPr>
        <w:t xml:space="preserve"> </w:t>
      </w:r>
      <w:r w:rsidRPr="00DC59DB">
        <w:rPr>
          <w:rFonts w:ascii="Arial" w:hAnsi="Arial" w:cs="Arial"/>
          <w:sz w:val="24"/>
          <w:szCs w:val="24"/>
        </w:rPr>
        <w:t>actual disaster, some tasks</w:t>
      </w:r>
      <w:r w:rsidRPr="00DC59DB">
        <w:rPr>
          <w:rFonts w:ascii="Arial" w:hAnsi="Arial" w:cs="Arial"/>
          <w:spacing w:val="-1"/>
          <w:sz w:val="24"/>
          <w:szCs w:val="24"/>
        </w:rPr>
        <w:t xml:space="preserve"> </w:t>
      </w:r>
      <w:r w:rsidRPr="00DC59DB">
        <w:rPr>
          <w:rFonts w:ascii="Arial" w:hAnsi="Arial" w:cs="Arial"/>
          <w:sz w:val="24"/>
          <w:szCs w:val="24"/>
        </w:rPr>
        <w:t>could</w:t>
      </w:r>
      <w:r w:rsidRPr="00DC59DB">
        <w:rPr>
          <w:rFonts w:ascii="Arial" w:hAnsi="Arial" w:cs="Arial"/>
          <w:spacing w:val="-1"/>
          <w:sz w:val="24"/>
          <w:szCs w:val="24"/>
        </w:rPr>
        <w:t xml:space="preserve"> </w:t>
      </w:r>
      <w:r w:rsidRPr="00DC59DB">
        <w:rPr>
          <w:rFonts w:ascii="Arial" w:hAnsi="Arial" w:cs="Arial"/>
          <w:sz w:val="24"/>
          <w:szCs w:val="24"/>
        </w:rPr>
        <w:t>very</w:t>
      </w:r>
      <w:r w:rsidRPr="00DC59DB">
        <w:rPr>
          <w:rFonts w:ascii="Arial" w:hAnsi="Arial" w:cs="Arial"/>
          <w:spacing w:val="-2"/>
          <w:sz w:val="24"/>
          <w:szCs w:val="24"/>
        </w:rPr>
        <w:t xml:space="preserve"> </w:t>
      </w:r>
      <w:r w:rsidRPr="00DC59DB">
        <w:rPr>
          <w:rFonts w:ascii="Arial" w:hAnsi="Arial" w:cs="Arial"/>
          <w:sz w:val="24"/>
          <w:szCs w:val="24"/>
        </w:rPr>
        <w:t>well be</w:t>
      </w:r>
      <w:r w:rsidRPr="00DC59DB">
        <w:rPr>
          <w:rFonts w:ascii="Arial" w:hAnsi="Arial" w:cs="Arial"/>
          <w:spacing w:val="-2"/>
          <w:sz w:val="24"/>
          <w:szCs w:val="24"/>
        </w:rPr>
        <w:t xml:space="preserve"> </w:t>
      </w:r>
      <w:r w:rsidRPr="00DC59DB">
        <w:rPr>
          <w:rFonts w:ascii="Arial" w:hAnsi="Arial" w:cs="Arial"/>
          <w:sz w:val="24"/>
          <w:szCs w:val="24"/>
        </w:rPr>
        <w:t>performed</w:t>
      </w:r>
      <w:r w:rsidRPr="00DC59DB">
        <w:rPr>
          <w:rFonts w:ascii="Arial" w:hAnsi="Arial" w:cs="Arial"/>
          <w:spacing w:val="-1"/>
          <w:sz w:val="24"/>
          <w:szCs w:val="24"/>
        </w:rPr>
        <w:t xml:space="preserve"> </w:t>
      </w:r>
      <w:r w:rsidRPr="00DC59DB">
        <w:rPr>
          <w:rFonts w:ascii="Arial" w:hAnsi="Arial" w:cs="Arial"/>
          <w:sz w:val="24"/>
          <w:szCs w:val="24"/>
        </w:rPr>
        <w:t>before this list suggests they be performed.</w:t>
      </w:r>
    </w:p>
    <w:p w14:paraId="4019C0F3" w14:textId="77777777" w:rsidR="00297DAE" w:rsidRPr="00DC59DB" w:rsidRDefault="00297DAE" w:rsidP="00297DAE">
      <w:pPr>
        <w:pStyle w:val="BodyText"/>
        <w:rPr>
          <w:rFonts w:ascii="Arial" w:hAnsi="Arial" w:cs="Arial"/>
          <w:sz w:val="24"/>
          <w:szCs w:val="24"/>
        </w:rPr>
      </w:pPr>
    </w:p>
    <w:p w14:paraId="370C058A" w14:textId="77777777" w:rsidR="00297DAE" w:rsidRPr="00DC59DB" w:rsidRDefault="00297DAE" w:rsidP="00297DAE">
      <w:pPr>
        <w:pStyle w:val="BodyText"/>
        <w:spacing w:before="11"/>
        <w:rPr>
          <w:rFonts w:ascii="Arial" w:hAnsi="Arial" w:cs="Arial"/>
          <w:sz w:val="24"/>
          <w:szCs w:val="24"/>
        </w:rPr>
      </w:pPr>
    </w:p>
    <w:p w14:paraId="633D621C" w14:textId="77777777" w:rsidR="00297DAE" w:rsidRPr="00DC59DB" w:rsidRDefault="00297DAE" w:rsidP="00297DAE">
      <w:pPr>
        <w:pStyle w:val="BodyText"/>
        <w:spacing w:before="1" w:line="288" w:lineRule="auto"/>
        <w:ind w:left="134" w:right="800"/>
        <w:rPr>
          <w:rFonts w:ascii="Arial" w:hAnsi="Arial" w:cs="Arial"/>
          <w:sz w:val="24"/>
          <w:szCs w:val="24"/>
        </w:rPr>
      </w:pPr>
      <w:r w:rsidRPr="00DC59DB">
        <w:rPr>
          <w:rFonts w:ascii="Arial" w:hAnsi="Arial" w:cs="Arial"/>
          <w:sz w:val="24"/>
          <w:szCs w:val="24"/>
        </w:rPr>
        <w:t>The tasks are numbered as follows.</w:t>
      </w:r>
      <w:r w:rsidRPr="00DC59DB">
        <w:rPr>
          <w:rFonts w:ascii="Arial" w:hAnsi="Arial" w:cs="Arial"/>
          <w:spacing w:val="40"/>
          <w:sz w:val="24"/>
          <w:szCs w:val="24"/>
        </w:rPr>
        <w:t xml:space="preserve"> </w:t>
      </w:r>
      <w:r w:rsidRPr="00DC59DB">
        <w:rPr>
          <w:rFonts w:ascii="Arial" w:hAnsi="Arial" w:cs="Arial"/>
          <w:sz w:val="24"/>
          <w:szCs w:val="24"/>
        </w:rPr>
        <w:t>Tasks for phase one begin with an A, phase two tasks begin with a B, phase</w:t>
      </w:r>
      <w:r w:rsidRPr="00DC59DB">
        <w:rPr>
          <w:rFonts w:ascii="Arial" w:hAnsi="Arial" w:cs="Arial"/>
          <w:spacing w:val="-1"/>
          <w:sz w:val="24"/>
          <w:szCs w:val="24"/>
        </w:rPr>
        <w:t xml:space="preserve"> </w:t>
      </w:r>
      <w:r w:rsidRPr="00DC59DB">
        <w:rPr>
          <w:rFonts w:ascii="Arial" w:hAnsi="Arial" w:cs="Arial"/>
          <w:sz w:val="24"/>
          <w:szCs w:val="24"/>
        </w:rPr>
        <w:t>three</w:t>
      </w:r>
      <w:r w:rsidRPr="00DC59DB">
        <w:rPr>
          <w:rFonts w:ascii="Arial" w:hAnsi="Arial" w:cs="Arial"/>
          <w:spacing w:val="-1"/>
          <w:sz w:val="24"/>
          <w:szCs w:val="24"/>
        </w:rPr>
        <w:t xml:space="preserve"> </w:t>
      </w:r>
      <w:r w:rsidRPr="00DC59DB">
        <w:rPr>
          <w:rFonts w:ascii="Arial" w:hAnsi="Arial" w:cs="Arial"/>
          <w:sz w:val="24"/>
          <w:szCs w:val="24"/>
        </w:rPr>
        <w:t>with</w:t>
      </w:r>
      <w:r w:rsidRPr="00DC59DB">
        <w:rPr>
          <w:rFonts w:ascii="Arial" w:hAnsi="Arial" w:cs="Arial"/>
          <w:spacing w:val="-2"/>
          <w:sz w:val="24"/>
          <w:szCs w:val="24"/>
        </w:rPr>
        <w:t xml:space="preserve"> </w:t>
      </w:r>
      <w:r w:rsidRPr="00DC59DB">
        <w:rPr>
          <w:rFonts w:ascii="Arial" w:hAnsi="Arial" w:cs="Arial"/>
          <w:sz w:val="24"/>
          <w:szCs w:val="24"/>
        </w:rPr>
        <w:t>a</w:t>
      </w:r>
      <w:r w:rsidRPr="00DC59DB">
        <w:rPr>
          <w:rFonts w:ascii="Arial" w:hAnsi="Arial" w:cs="Arial"/>
          <w:spacing w:val="-4"/>
          <w:sz w:val="24"/>
          <w:szCs w:val="24"/>
        </w:rPr>
        <w:t xml:space="preserve"> </w:t>
      </w:r>
      <w:r w:rsidRPr="00DC59DB">
        <w:rPr>
          <w:rFonts w:ascii="Arial" w:hAnsi="Arial" w:cs="Arial"/>
          <w:sz w:val="24"/>
          <w:szCs w:val="24"/>
        </w:rPr>
        <w:t>C</w:t>
      </w:r>
      <w:r w:rsidRPr="00DC59DB">
        <w:rPr>
          <w:rFonts w:ascii="Arial" w:hAnsi="Arial" w:cs="Arial"/>
          <w:spacing w:val="-1"/>
          <w:sz w:val="24"/>
          <w:szCs w:val="24"/>
        </w:rPr>
        <w:t xml:space="preserve"> </w:t>
      </w:r>
      <w:r w:rsidRPr="00DC59DB">
        <w:rPr>
          <w:rFonts w:ascii="Arial" w:hAnsi="Arial" w:cs="Arial"/>
          <w:sz w:val="24"/>
          <w:szCs w:val="24"/>
        </w:rPr>
        <w:t>and</w:t>
      </w:r>
      <w:r w:rsidRPr="00DC59DB">
        <w:rPr>
          <w:rFonts w:ascii="Arial" w:hAnsi="Arial" w:cs="Arial"/>
          <w:spacing w:val="-2"/>
          <w:sz w:val="24"/>
          <w:szCs w:val="24"/>
        </w:rPr>
        <w:t xml:space="preserve"> </w:t>
      </w:r>
      <w:r w:rsidRPr="00DC59DB">
        <w:rPr>
          <w:rFonts w:ascii="Arial" w:hAnsi="Arial" w:cs="Arial"/>
          <w:sz w:val="24"/>
          <w:szCs w:val="24"/>
        </w:rPr>
        <w:t>phase</w:t>
      </w:r>
      <w:r w:rsidRPr="00DC59DB">
        <w:rPr>
          <w:rFonts w:ascii="Arial" w:hAnsi="Arial" w:cs="Arial"/>
          <w:spacing w:val="-1"/>
          <w:sz w:val="24"/>
          <w:szCs w:val="24"/>
        </w:rPr>
        <w:t xml:space="preserve"> </w:t>
      </w:r>
      <w:r w:rsidRPr="00DC59DB">
        <w:rPr>
          <w:rFonts w:ascii="Arial" w:hAnsi="Arial" w:cs="Arial"/>
          <w:sz w:val="24"/>
          <w:szCs w:val="24"/>
        </w:rPr>
        <w:t>four</w:t>
      </w:r>
      <w:r w:rsidRPr="00DC59DB">
        <w:rPr>
          <w:rFonts w:ascii="Arial" w:hAnsi="Arial" w:cs="Arial"/>
          <w:spacing w:val="-3"/>
          <w:sz w:val="24"/>
          <w:szCs w:val="24"/>
        </w:rPr>
        <w:t xml:space="preserve"> </w:t>
      </w:r>
      <w:r w:rsidRPr="00DC59DB">
        <w:rPr>
          <w:rFonts w:ascii="Arial" w:hAnsi="Arial" w:cs="Arial"/>
          <w:sz w:val="24"/>
          <w:szCs w:val="24"/>
        </w:rPr>
        <w:t>with</w:t>
      </w:r>
      <w:r w:rsidRPr="00DC59DB">
        <w:rPr>
          <w:rFonts w:ascii="Arial" w:hAnsi="Arial" w:cs="Arial"/>
          <w:spacing w:val="-2"/>
          <w:sz w:val="24"/>
          <w:szCs w:val="24"/>
        </w:rPr>
        <w:t xml:space="preserve"> </w:t>
      </w:r>
      <w:r w:rsidRPr="00DC59DB">
        <w:rPr>
          <w:rFonts w:ascii="Arial" w:hAnsi="Arial" w:cs="Arial"/>
          <w:sz w:val="24"/>
          <w:szCs w:val="24"/>
        </w:rPr>
        <w:t>a</w:t>
      </w:r>
      <w:r w:rsidRPr="00DC59DB">
        <w:rPr>
          <w:rFonts w:ascii="Arial" w:hAnsi="Arial" w:cs="Arial"/>
          <w:spacing w:val="-1"/>
          <w:sz w:val="24"/>
          <w:szCs w:val="24"/>
        </w:rPr>
        <w:t xml:space="preserve"> </w:t>
      </w:r>
      <w:proofErr w:type="gramStart"/>
      <w:r w:rsidRPr="00DC59DB">
        <w:rPr>
          <w:rFonts w:ascii="Arial" w:hAnsi="Arial" w:cs="Arial"/>
          <w:sz w:val="24"/>
          <w:szCs w:val="24"/>
        </w:rPr>
        <w:t>D.</w:t>
      </w:r>
      <w:r w:rsidRPr="00DC59DB">
        <w:rPr>
          <w:rFonts w:ascii="Arial" w:hAnsi="Arial" w:cs="Arial"/>
          <w:spacing w:val="40"/>
          <w:sz w:val="24"/>
          <w:szCs w:val="24"/>
        </w:rPr>
        <w:t xml:space="preserve"> </w:t>
      </w:r>
      <w:r w:rsidRPr="00DC59DB">
        <w:rPr>
          <w:rFonts w:ascii="Arial" w:hAnsi="Arial" w:cs="Arial"/>
          <w:sz w:val="24"/>
          <w:szCs w:val="24"/>
        </w:rPr>
        <w:t>Task</w:t>
      </w:r>
      <w:r w:rsidRPr="00DC59DB">
        <w:rPr>
          <w:rFonts w:ascii="Arial" w:hAnsi="Arial" w:cs="Arial"/>
          <w:spacing w:val="-1"/>
          <w:sz w:val="24"/>
          <w:szCs w:val="24"/>
        </w:rPr>
        <w:t xml:space="preserve"> </w:t>
      </w:r>
      <w:r w:rsidRPr="00DC59DB">
        <w:rPr>
          <w:rFonts w:ascii="Arial" w:hAnsi="Arial" w:cs="Arial"/>
          <w:sz w:val="24"/>
          <w:szCs w:val="24"/>
        </w:rPr>
        <w:t>numbers</w:t>
      </w:r>
      <w:proofErr w:type="gramEnd"/>
      <w:r w:rsidRPr="00DC59DB">
        <w:rPr>
          <w:rFonts w:ascii="Arial" w:hAnsi="Arial" w:cs="Arial"/>
          <w:spacing w:val="-2"/>
          <w:sz w:val="24"/>
          <w:szCs w:val="24"/>
        </w:rPr>
        <w:t xml:space="preserve"> </w:t>
      </w:r>
      <w:r w:rsidRPr="00DC59DB">
        <w:rPr>
          <w:rFonts w:ascii="Arial" w:hAnsi="Arial" w:cs="Arial"/>
          <w:sz w:val="24"/>
          <w:szCs w:val="24"/>
        </w:rPr>
        <w:t>are</w:t>
      </w:r>
      <w:r w:rsidRPr="00DC59DB">
        <w:rPr>
          <w:rFonts w:ascii="Arial" w:hAnsi="Arial" w:cs="Arial"/>
          <w:spacing w:val="-1"/>
          <w:sz w:val="24"/>
          <w:szCs w:val="24"/>
        </w:rPr>
        <w:t xml:space="preserve"> </w:t>
      </w:r>
      <w:r w:rsidRPr="00DC59DB">
        <w:rPr>
          <w:rFonts w:ascii="Arial" w:hAnsi="Arial" w:cs="Arial"/>
          <w:sz w:val="24"/>
          <w:szCs w:val="24"/>
        </w:rPr>
        <w:t>sequenced</w:t>
      </w:r>
      <w:r w:rsidRPr="00DC59DB">
        <w:rPr>
          <w:rFonts w:ascii="Arial" w:hAnsi="Arial" w:cs="Arial"/>
          <w:spacing w:val="-4"/>
          <w:sz w:val="24"/>
          <w:szCs w:val="24"/>
        </w:rPr>
        <w:t xml:space="preserve"> </w:t>
      </w:r>
      <w:r w:rsidRPr="00DC59DB">
        <w:rPr>
          <w:rFonts w:ascii="Arial" w:hAnsi="Arial" w:cs="Arial"/>
          <w:sz w:val="24"/>
          <w:szCs w:val="24"/>
        </w:rPr>
        <w:t>by</w:t>
      </w:r>
      <w:r w:rsidRPr="00DC59DB">
        <w:rPr>
          <w:rFonts w:ascii="Arial" w:hAnsi="Arial" w:cs="Arial"/>
          <w:spacing w:val="-3"/>
          <w:sz w:val="24"/>
          <w:szCs w:val="24"/>
        </w:rPr>
        <w:t xml:space="preserve"> </w:t>
      </w:r>
      <w:r w:rsidRPr="00DC59DB">
        <w:rPr>
          <w:rFonts w:ascii="Arial" w:hAnsi="Arial" w:cs="Arial"/>
          <w:sz w:val="24"/>
          <w:szCs w:val="24"/>
        </w:rPr>
        <w:t>10.</w:t>
      </w:r>
      <w:r w:rsidRPr="00DC59DB">
        <w:rPr>
          <w:rFonts w:ascii="Arial" w:hAnsi="Arial" w:cs="Arial"/>
          <w:spacing w:val="40"/>
          <w:sz w:val="24"/>
          <w:szCs w:val="24"/>
        </w:rPr>
        <w:t xml:space="preserve"> </w:t>
      </w:r>
      <w:r w:rsidRPr="00DC59DB">
        <w:rPr>
          <w:rFonts w:ascii="Arial" w:hAnsi="Arial" w:cs="Arial"/>
          <w:sz w:val="24"/>
          <w:szCs w:val="24"/>
        </w:rPr>
        <w:t>In</w:t>
      </w:r>
      <w:r w:rsidRPr="00DC59DB">
        <w:rPr>
          <w:rFonts w:ascii="Arial" w:hAnsi="Arial" w:cs="Arial"/>
          <w:spacing w:val="-2"/>
          <w:sz w:val="24"/>
          <w:szCs w:val="24"/>
        </w:rPr>
        <w:t xml:space="preserve"> </w:t>
      </w:r>
      <w:r w:rsidRPr="00DC59DB">
        <w:rPr>
          <w:rFonts w:ascii="Arial" w:hAnsi="Arial" w:cs="Arial"/>
          <w:sz w:val="24"/>
          <w:szCs w:val="24"/>
        </w:rPr>
        <w:t>the</w:t>
      </w:r>
      <w:r w:rsidRPr="00DC59DB">
        <w:rPr>
          <w:rFonts w:ascii="Arial" w:hAnsi="Arial" w:cs="Arial"/>
          <w:spacing w:val="-1"/>
          <w:sz w:val="24"/>
          <w:szCs w:val="24"/>
        </w:rPr>
        <w:t xml:space="preserve"> </w:t>
      </w:r>
      <w:r w:rsidRPr="00DC59DB">
        <w:rPr>
          <w:rFonts w:ascii="Arial" w:hAnsi="Arial" w:cs="Arial"/>
          <w:sz w:val="24"/>
          <w:szCs w:val="24"/>
        </w:rPr>
        <w:t>team</w:t>
      </w:r>
      <w:r w:rsidRPr="00DC59DB">
        <w:rPr>
          <w:rFonts w:ascii="Arial" w:hAnsi="Arial" w:cs="Arial"/>
          <w:spacing w:val="-2"/>
          <w:sz w:val="24"/>
          <w:szCs w:val="24"/>
        </w:rPr>
        <w:t xml:space="preserve"> </w:t>
      </w:r>
      <w:r w:rsidRPr="00DC59DB">
        <w:rPr>
          <w:rFonts w:ascii="Arial" w:hAnsi="Arial" w:cs="Arial"/>
          <w:sz w:val="24"/>
          <w:szCs w:val="24"/>
        </w:rPr>
        <w:t>column,</w:t>
      </w:r>
      <w:r w:rsidRPr="00DC59DB">
        <w:rPr>
          <w:rFonts w:ascii="Arial" w:hAnsi="Arial" w:cs="Arial"/>
          <w:spacing w:val="-1"/>
          <w:sz w:val="24"/>
          <w:szCs w:val="24"/>
        </w:rPr>
        <w:t xml:space="preserve"> </w:t>
      </w:r>
      <w:r w:rsidRPr="00DC59DB">
        <w:rPr>
          <w:rFonts w:ascii="Arial" w:hAnsi="Arial" w:cs="Arial"/>
          <w:sz w:val="24"/>
          <w:szCs w:val="24"/>
        </w:rPr>
        <w:t>the primary</w:t>
      </w:r>
      <w:r w:rsidRPr="00DC59DB">
        <w:rPr>
          <w:rFonts w:ascii="Arial" w:hAnsi="Arial" w:cs="Arial"/>
          <w:spacing w:val="-1"/>
          <w:sz w:val="24"/>
          <w:szCs w:val="24"/>
        </w:rPr>
        <w:t xml:space="preserve"> </w:t>
      </w:r>
      <w:r w:rsidRPr="00DC59DB">
        <w:rPr>
          <w:rFonts w:ascii="Arial" w:hAnsi="Arial" w:cs="Arial"/>
          <w:sz w:val="24"/>
          <w:szCs w:val="24"/>
        </w:rPr>
        <w:t>team is listed along</w:t>
      </w:r>
      <w:r w:rsidRPr="00DC59DB">
        <w:rPr>
          <w:rFonts w:ascii="Arial" w:hAnsi="Arial" w:cs="Arial"/>
          <w:spacing w:val="-2"/>
          <w:sz w:val="24"/>
          <w:szCs w:val="24"/>
        </w:rPr>
        <w:t xml:space="preserve"> </w:t>
      </w:r>
      <w:r w:rsidRPr="00DC59DB">
        <w:rPr>
          <w:rFonts w:ascii="Arial" w:hAnsi="Arial" w:cs="Arial"/>
          <w:sz w:val="24"/>
          <w:szCs w:val="24"/>
        </w:rPr>
        <w:t>with the sub-team</w:t>
      </w:r>
      <w:r w:rsidRPr="00DC59DB">
        <w:rPr>
          <w:rFonts w:ascii="Arial" w:hAnsi="Arial" w:cs="Arial"/>
          <w:spacing w:val="-2"/>
          <w:sz w:val="24"/>
          <w:szCs w:val="24"/>
        </w:rPr>
        <w:t xml:space="preserve"> </w:t>
      </w:r>
      <w:r w:rsidRPr="00DC59DB">
        <w:rPr>
          <w:rFonts w:ascii="Arial" w:hAnsi="Arial" w:cs="Arial"/>
          <w:sz w:val="24"/>
          <w:szCs w:val="24"/>
        </w:rPr>
        <w:t>function.</w:t>
      </w:r>
      <w:r w:rsidRPr="00DC59DB">
        <w:rPr>
          <w:rFonts w:ascii="Arial" w:hAnsi="Arial" w:cs="Arial"/>
          <w:spacing w:val="40"/>
          <w:sz w:val="24"/>
          <w:szCs w:val="24"/>
        </w:rPr>
        <w:t xml:space="preserve"> </w:t>
      </w:r>
      <w:r w:rsidRPr="00DC59DB">
        <w:rPr>
          <w:rFonts w:ascii="Arial" w:hAnsi="Arial" w:cs="Arial"/>
          <w:sz w:val="24"/>
          <w:szCs w:val="24"/>
        </w:rPr>
        <w:t>In some instances, multiple</w:t>
      </w:r>
      <w:r w:rsidRPr="00DC59DB">
        <w:rPr>
          <w:rFonts w:ascii="Arial" w:hAnsi="Arial" w:cs="Arial"/>
          <w:spacing w:val="-1"/>
          <w:sz w:val="24"/>
          <w:szCs w:val="24"/>
        </w:rPr>
        <w:t xml:space="preserve"> </w:t>
      </w:r>
      <w:r w:rsidRPr="00DC59DB">
        <w:rPr>
          <w:rFonts w:ascii="Arial" w:hAnsi="Arial" w:cs="Arial"/>
          <w:sz w:val="24"/>
          <w:szCs w:val="24"/>
        </w:rPr>
        <w:t>teams are</w:t>
      </w:r>
      <w:r w:rsidRPr="00DC59DB">
        <w:rPr>
          <w:rFonts w:ascii="Arial" w:hAnsi="Arial" w:cs="Arial"/>
          <w:spacing w:val="-1"/>
          <w:sz w:val="24"/>
          <w:szCs w:val="24"/>
        </w:rPr>
        <w:t xml:space="preserve"> </w:t>
      </w:r>
      <w:r w:rsidRPr="00DC59DB">
        <w:rPr>
          <w:rFonts w:ascii="Arial" w:hAnsi="Arial" w:cs="Arial"/>
          <w:sz w:val="24"/>
          <w:szCs w:val="24"/>
        </w:rPr>
        <w:t>responsible for the performance of a task.</w:t>
      </w:r>
      <w:r w:rsidRPr="00DC59DB">
        <w:rPr>
          <w:rFonts w:ascii="Arial" w:hAnsi="Arial" w:cs="Arial"/>
          <w:spacing w:val="40"/>
          <w:sz w:val="24"/>
          <w:szCs w:val="24"/>
        </w:rPr>
        <w:t xml:space="preserve"> </w:t>
      </w:r>
      <w:r w:rsidRPr="00DC59DB">
        <w:rPr>
          <w:rFonts w:ascii="Arial" w:hAnsi="Arial" w:cs="Arial"/>
          <w:sz w:val="24"/>
          <w:szCs w:val="24"/>
        </w:rPr>
        <w:t>All teams/sub-teams will be listed in these cases.</w:t>
      </w:r>
      <w:r w:rsidRPr="00DC59DB">
        <w:rPr>
          <w:rFonts w:ascii="Arial" w:hAnsi="Arial" w:cs="Arial"/>
          <w:spacing w:val="40"/>
          <w:sz w:val="24"/>
          <w:szCs w:val="24"/>
        </w:rPr>
        <w:t xml:space="preserve"> </w:t>
      </w:r>
      <w:r w:rsidRPr="00DC59DB">
        <w:rPr>
          <w:rFonts w:ascii="Arial" w:hAnsi="Arial" w:cs="Arial"/>
          <w:sz w:val="24"/>
          <w:szCs w:val="24"/>
        </w:rPr>
        <w:t>When a task has been completed, put a check in the X column.</w:t>
      </w:r>
    </w:p>
    <w:p w14:paraId="44E9CA5A" w14:textId="77777777" w:rsidR="00297DAE" w:rsidRPr="00DC59DB" w:rsidRDefault="00297DAE" w:rsidP="00297DAE">
      <w:pPr>
        <w:pStyle w:val="BodyText"/>
        <w:rPr>
          <w:rFonts w:ascii="Arial" w:hAnsi="Arial" w:cs="Arial"/>
          <w:sz w:val="24"/>
          <w:szCs w:val="24"/>
        </w:rPr>
      </w:pPr>
    </w:p>
    <w:p w14:paraId="5804B40A" w14:textId="77777777" w:rsidR="00297DAE" w:rsidRPr="00DC59DB" w:rsidRDefault="00297DAE" w:rsidP="00297DAE">
      <w:pPr>
        <w:pStyle w:val="BodyText"/>
        <w:spacing w:before="11"/>
        <w:rPr>
          <w:rFonts w:ascii="Arial" w:hAnsi="Arial" w:cs="Arial"/>
          <w:sz w:val="24"/>
          <w:szCs w:val="24"/>
        </w:rPr>
      </w:pPr>
    </w:p>
    <w:p w14:paraId="477BB933" w14:textId="77777777" w:rsidR="00297DAE" w:rsidRPr="00DC59DB" w:rsidRDefault="00297DAE" w:rsidP="00297DAE">
      <w:pPr>
        <w:pStyle w:val="BodyText"/>
        <w:spacing w:line="288" w:lineRule="auto"/>
        <w:ind w:left="134" w:right="788"/>
        <w:jc w:val="both"/>
        <w:rPr>
          <w:rFonts w:ascii="Arial" w:hAnsi="Arial" w:cs="Arial"/>
          <w:sz w:val="24"/>
          <w:szCs w:val="24"/>
        </w:rPr>
      </w:pPr>
      <w:r w:rsidRPr="00DC59DB">
        <w:rPr>
          <w:rFonts w:ascii="Arial" w:hAnsi="Arial" w:cs="Arial"/>
          <w:sz w:val="24"/>
          <w:szCs w:val="24"/>
        </w:rPr>
        <w:t>Sometimes, the sequence may change depending</w:t>
      </w:r>
      <w:r w:rsidRPr="00DC59DB">
        <w:rPr>
          <w:rFonts w:ascii="Arial" w:hAnsi="Arial" w:cs="Arial"/>
          <w:spacing w:val="-1"/>
          <w:sz w:val="24"/>
          <w:szCs w:val="24"/>
        </w:rPr>
        <w:t xml:space="preserve"> </w:t>
      </w:r>
      <w:r w:rsidRPr="00DC59DB">
        <w:rPr>
          <w:rFonts w:ascii="Arial" w:hAnsi="Arial" w:cs="Arial"/>
          <w:sz w:val="24"/>
          <w:szCs w:val="24"/>
        </w:rPr>
        <w:t>on</w:t>
      </w:r>
      <w:r w:rsidRPr="00DC59DB">
        <w:rPr>
          <w:rFonts w:ascii="Arial" w:hAnsi="Arial" w:cs="Arial"/>
          <w:spacing w:val="-1"/>
          <w:sz w:val="24"/>
          <w:szCs w:val="24"/>
        </w:rPr>
        <w:t xml:space="preserve"> </w:t>
      </w:r>
      <w:r w:rsidRPr="00DC59DB">
        <w:rPr>
          <w:rFonts w:ascii="Arial" w:hAnsi="Arial" w:cs="Arial"/>
          <w:sz w:val="24"/>
          <w:szCs w:val="24"/>
        </w:rPr>
        <w:t>the</w:t>
      </w:r>
      <w:r w:rsidRPr="00DC59DB">
        <w:rPr>
          <w:rFonts w:ascii="Arial" w:hAnsi="Arial" w:cs="Arial"/>
          <w:spacing w:val="-2"/>
          <w:sz w:val="24"/>
          <w:szCs w:val="24"/>
        </w:rPr>
        <w:t xml:space="preserve"> </w:t>
      </w:r>
      <w:r w:rsidRPr="00DC59DB">
        <w:rPr>
          <w:rFonts w:ascii="Arial" w:hAnsi="Arial" w:cs="Arial"/>
          <w:sz w:val="24"/>
          <w:szCs w:val="24"/>
        </w:rPr>
        <w:t>type of disaster or circumstances</w:t>
      </w:r>
      <w:r w:rsidRPr="00DC59DB">
        <w:rPr>
          <w:rFonts w:ascii="Arial" w:hAnsi="Arial" w:cs="Arial"/>
          <w:spacing w:val="-1"/>
          <w:sz w:val="24"/>
          <w:szCs w:val="24"/>
        </w:rPr>
        <w:t xml:space="preserve"> </w:t>
      </w:r>
      <w:r w:rsidRPr="00DC59DB">
        <w:rPr>
          <w:rFonts w:ascii="Arial" w:hAnsi="Arial" w:cs="Arial"/>
          <w:sz w:val="24"/>
          <w:szCs w:val="24"/>
        </w:rPr>
        <w:t>at</w:t>
      </w:r>
      <w:r w:rsidRPr="00DC59DB">
        <w:rPr>
          <w:rFonts w:ascii="Arial" w:hAnsi="Arial" w:cs="Arial"/>
          <w:spacing w:val="-1"/>
          <w:sz w:val="24"/>
          <w:szCs w:val="24"/>
        </w:rPr>
        <w:t xml:space="preserve"> </w:t>
      </w:r>
      <w:r w:rsidRPr="00DC59DB">
        <w:rPr>
          <w:rFonts w:ascii="Arial" w:hAnsi="Arial" w:cs="Arial"/>
          <w:sz w:val="24"/>
          <w:szCs w:val="24"/>
        </w:rPr>
        <w:t>the time.</w:t>
      </w:r>
      <w:r w:rsidRPr="00DC59DB">
        <w:rPr>
          <w:rFonts w:ascii="Arial" w:hAnsi="Arial" w:cs="Arial"/>
          <w:spacing w:val="40"/>
          <w:sz w:val="24"/>
          <w:szCs w:val="24"/>
        </w:rPr>
        <w:t xml:space="preserve"> </w:t>
      </w:r>
      <w:r w:rsidRPr="00DC59DB">
        <w:rPr>
          <w:rFonts w:ascii="Arial" w:hAnsi="Arial" w:cs="Arial"/>
          <w:sz w:val="24"/>
          <w:szCs w:val="24"/>
        </w:rPr>
        <w:t>Some tasks</w:t>
      </w:r>
      <w:r w:rsidRPr="00DC59DB">
        <w:rPr>
          <w:rFonts w:ascii="Arial" w:hAnsi="Arial" w:cs="Arial"/>
          <w:spacing w:val="-2"/>
          <w:sz w:val="24"/>
          <w:szCs w:val="24"/>
        </w:rPr>
        <w:t xml:space="preserve"> </w:t>
      </w:r>
      <w:r w:rsidRPr="00DC59DB">
        <w:rPr>
          <w:rFonts w:ascii="Arial" w:hAnsi="Arial" w:cs="Arial"/>
          <w:sz w:val="24"/>
          <w:szCs w:val="24"/>
        </w:rPr>
        <w:t>are ongoing,</w:t>
      </w:r>
      <w:r w:rsidRPr="00DC59DB">
        <w:rPr>
          <w:rFonts w:ascii="Arial" w:hAnsi="Arial" w:cs="Arial"/>
          <w:spacing w:val="-1"/>
          <w:sz w:val="24"/>
          <w:szCs w:val="24"/>
        </w:rPr>
        <w:t xml:space="preserve"> </w:t>
      </w:r>
      <w:r w:rsidRPr="00DC59DB">
        <w:rPr>
          <w:rFonts w:ascii="Arial" w:hAnsi="Arial" w:cs="Arial"/>
          <w:sz w:val="24"/>
          <w:szCs w:val="24"/>
        </w:rPr>
        <w:t>that</w:t>
      </w:r>
      <w:r w:rsidRPr="00DC59DB">
        <w:rPr>
          <w:rFonts w:ascii="Arial" w:hAnsi="Arial" w:cs="Arial"/>
          <w:spacing w:val="-2"/>
          <w:sz w:val="24"/>
          <w:szCs w:val="24"/>
        </w:rPr>
        <w:t xml:space="preserve"> </w:t>
      </w:r>
      <w:r w:rsidRPr="00DC59DB">
        <w:rPr>
          <w:rFonts w:ascii="Arial" w:hAnsi="Arial" w:cs="Arial"/>
          <w:sz w:val="24"/>
          <w:szCs w:val="24"/>
        </w:rPr>
        <w:t>is</w:t>
      </w:r>
      <w:r w:rsidRPr="00DC59DB">
        <w:rPr>
          <w:rFonts w:ascii="Arial" w:hAnsi="Arial" w:cs="Arial"/>
          <w:spacing w:val="-2"/>
          <w:sz w:val="24"/>
          <w:szCs w:val="24"/>
        </w:rPr>
        <w:t xml:space="preserve"> </w:t>
      </w:r>
      <w:r w:rsidRPr="00DC59DB">
        <w:rPr>
          <w:rFonts w:ascii="Arial" w:hAnsi="Arial" w:cs="Arial"/>
          <w:sz w:val="24"/>
          <w:szCs w:val="24"/>
        </w:rPr>
        <w:t>they</w:t>
      </w:r>
      <w:r w:rsidRPr="00DC59DB">
        <w:rPr>
          <w:rFonts w:ascii="Arial" w:hAnsi="Arial" w:cs="Arial"/>
          <w:spacing w:val="-1"/>
          <w:sz w:val="24"/>
          <w:szCs w:val="24"/>
        </w:rPr>
        <w:t xml:space="preserve"> </w:t>
      </w:r>
      <w:r w:rsidRPr="00DC59DB">
        <w:rPr>
          <w:rFonts w:ascii="Arial" w:hAnsi="Arial" w:cs="Arial"/>
          <w:sz w:val="24"/>
          <w:szCs w:val="24"/>
        </w:rPr>
        <w:t>span</w:t>
      </w:r>
      <w:r w:rsidRPr="00DC59DB">
        <w:rPr>
          <w:rFonts w:ascii="Arial" w:hAnsi="Arial" w:cs="Arial"/>
          <w:spacing w:val="-2"/>
          <w:sz w:val="24"/>
          <w:szCs w:val="24"/>
        </w:rPr>
        <w:t xml:space="preserve"> </w:t>
      </w:r>
      <w:r w:rsidRPr="00DC59DB">
        <w:rPr>
          <w:rFonts w:ascii="Arial" w:hAnsi="Arial" w:cs="Arial"/>
          <w:sz w:val="24"/>
          <w:szCs w:val="24"/>
        </w:rPr>
        <w:t>the</w:t>
      </w:r>
      <w:r w:rsidRPr="00DC59DB">
        <w:rPr>
          <w:rFonts w:ascii="Arial" w:hAnsi="Arial" w:cs="Arial"/>
          <w:spacing w:val="-3"/>
          <w:sz w:val="24"/>
          <w:szCs w:val="24"/>
        </w:rPr>
        <w:t xml:space="preserve"> </w:t>
      </w:r>
      <w:r w:rsidRPr="00DC59DB">
        <w:rPr>
          <w:rFonts w:ascii="Arial" w:hAnsi="Arial" w:cs="Arial"/>
          <w:sz w:val="24"/>
          <w:szCs w:val="24"/>
        </w:rPr>
        <w:t>entire</w:t>
      </w:r>
      <w:r w:rsidRPr="00DC59DB">
        <w:rPr>
          <w:rFonts w:ascii="Arial" w:hAnsi="Arial" w:cs="Arial"/>
          <w:spacing w:val="-1"/>
          <w:sz w:val="24"/>
          <w:szCs w:val="24"/>
        </w:rPr>
        <w:t xml:space="preserve"> </w:t>
      </w:r>
      <w:r w:rsidRPr="00DC59DB">
        <w:rPr>
          <w:rFonts w:ascii="Arial" w:hAnsi="Arial" w:cs="Arial"/>
          <w:sz w:val="24"/>
          <w:szCs w:val="24"/>
        </w:rPr>
        <w:t>phase</w:t>
      </w:r>
      <w:r w:rsidRPr="00DC59DB">
        <w:rPr>
          <w:rFonts w:ascii="Arial" w:hAnsi="Arial" w:cs="Arial"/>
          <w:spacing w:val="-1"/>
          <w:sz w:val="24"/>
          <w:szCs w:val="24"/>
        </w:rPr>
        <w:t xml:space="preserve"> </w:t>
      </w:r>
      <w:r w:rsidRPr="00DC59DB">
        <w:rPr>
          <w:rFonts w:ascii="Arial" w:hAnsi="Arial" w:cs="Arial"/>
          <w:sz w:val="24"/>
          <w:szCs w:val="24"/>
        </w:rPr>
        <w:t>or</w:t>
      </w:r>
      <w:r w:rsidRPr="00DC59DB">
        <w:rPr>
          <w:rFonts w:ascii="Arial" w:hAnsi="Arial" w:cs="Arial"/>
          <w:spacing w:val="-3"/>
          <w:sz w:val="24"/>
          <w:szCs w:val="24"/>
        </w:rPr>
        <w:t xml:space="preserve"> </w:t>
      </w:r>
      <w:r w:rsidRPr="00DC59DB">
        <w:rPr>
          <w:rFonts w:ascii="Arial" w:hAnsi="Arial" w:cs="Arial"/>
          <w:sz w:val="24"/>
          <w:szCs w:val="24"/>
        </w:rPr>
        <w:t>disaster.</w:t>
      </w:r>
      <w:r w:rsidRPr="00DC59DB">
        <w:rPr>
          <w:rFonts w:ascii="Arial" w:hAnsi="Arial" w:cs="Arial"/>
          <w:spacing w:val="40"/>
          <w:sz w:val="24"/>
          <w:szCs w:val="24"/>
        </w:rPr>
        <w:t xml:space="preserve"> </w:t>
      </w:r>
      <w:r w:rsidRPr="00DC59DB">
        <w:rPr>
          <w:rFonts w:ascii="Arial" w:hAnsi="Arial" w:cs="Arial"/>
          <w:sz w:val="24"/>
          <w:szCs w:val="24"/>
        </w:rPr>
        <w:t>An</w:t>
      </w:r>
      <w:r w:rsidRPr="00DC59DB">
        <w:rPr>
          <w:rFonts w:ascii="Arial" w:hAnsi="Arial" w:cs="Arial"/>
          <w:spacing w:val="-4"/>
          <w:sz w:val="24"/>
          <w:szCs w:val="24"/>
        </w:rPr>
        <w:t xml:space="preserve"> </w:t>
      </w:r>
      <w:r w:rsidRPr="00DC59DB">
        <w:rPr>
          <w:rFonts w:ascii="Arial" w:hAnsi="Arial" w:cs="Arial"/>
          <w:sz w:val="24"/>
          <w:szCs w:val="24"/>
        </w:rPr>
        <w:t>example</w:t>
      </w:r>
      <w:r w:rsidRPr="00DC59DB">
        <w:rPr>
          <w:rFonts w:ascii="Arial" w:hAnsi="Arial" w:cs="Arial"/>
          <w:spacing w:val="-3"/>
          <w:sz w:val="24"/>
          <w:szCs w:val="24"/>
        </w:rPr>
        <w:t xml:space="preserve"> </w:t>
      </w:r>
      <w:r w:rsidRPr="00DC59DB">
        <w:rPr>
          <w:rFonts w:ascii="Arial" w:hAnsi="Arial" w:cs="Arial"/>
          <w:sz w:val="24"/>
          <w:szCs w:val="24"/>
        </w:rPr>
        <w:t>of</w:t>
      </w:r>
      <w:r w:rsidRPr="00DC59DB">
        <w:rPr>
          <w:rFonts w:ascii="Arial" w:hAnsi="Arial" w:cs="Arial"/>
          <w:spacing w:val="-1"/>
          <w:sz w:val="24"/>
          <w:szCs w:val="24"/>
        </w:rPr>
        <w:t xml:space="preserve"> </w:t>
      </w:r>
      <w:r w:rsidRPr="00DC59DB">
        <w:rPr>
          <w:rFonts w:ascii="Arial" w:hAnsi="Arial" w:cs="Arial"/>
          <w:sz w:val="24"/>
          <w:szCs w:val="24"/>
        </w:rPr>
        <w:t>this</w:t>
      </w:r>
      <w:r w:rsidRPr="00DC59DB">
        <w:rPr>
          <w:rFonts w:ascii="Arial" w:hAnsi="Arial" w:cs="Arial"/>
          <w:spacing w:val="-2"/>
          <w:sz w:val="24"/>
          <w:szCs w:val="24"/>
        </w:rPr>
        <w:t xml:space="preserve"> </w:t>
      </w:r>
      <w:r w:rsidRPr="00DC59DB">
        <w:rPr>
          <w:rFonts w:ascii="Arial" w:hAnsi="Arial" w:cs="Arial"/>
          <w:sz w:val="24"/>
          <w:szCs w:val="24"/>
        </w:rPr>
        <w:t>is</w:t>
      </w:r>
      <w:r w:rsidRPr="00DC59DB">
        <w:rPr>
          <w:rFonts w:ascii="Arial" w:hAnsi="Arial" w:cs="Arial"/>
          <w:spacing w:val="-2"/>
          <w:sz w:val="24"/>
          <w:szCs w:val="24"/>
        </w:rPr>
        <w:t xml:space="preserve"> </w:t>
      </w:r>
      <w:r w:rsidRPr="00DC59DB">
        <w:rPr>
          <w:rFonts w:ascii="Arial" w:hAnsi="Arial" w:cs="Arial"/>
          <w:sz w:val="24"/>
          <w:szCs w:val="24"/>
        </w:rPr>
        <w:t>task</w:t>
      </w:r>
      <w:r w:rsidRPr="00DC59DB">
        <w:rPr>
          <w:rFonts w:ascii="Arial" w:hAnsi="Arial" w:cs="Arial"/>
          <w:spacing w:val="-1"/>
          <w:sz w:val="24"/>
          <w:szCs w:val="24"/>
        </w:rPr>
        <w:t xml:space="preserve"> </w:t>
      </w:r>
      <w:r w:rsidRPr="00DC59DB">
        <w:rPr>
          <w:rFonts w:ascii="Arial" w:hAnsi="Arial" w:cs="Arial"/>
          <w:sz w:val="24"/>
          <w:szCs w:val="24"/>
        </w:rPr>
        <w:t>B180,</w:t>
      </w:r>
      <w:r w:rsidRPr="00DC59DB">
        <w:rPr>
          <w:rFonts w:ascii="Arial" w:hAnsi="Arial" w:cs="Arial"/>
          <w:spacing w:val="-1"/>
          <w:sz w:val="24"/>
          <w:szCs w:val="24"/>
        </w:rPr>
        <w:t xml:space="preserve"> </w:t>
      </w:r>
      <w:r w:rsidRPr="00DC59DB">
        <w:rPr>
          <w:rFonts w:ascii="Arial" w:hAnsi="Arial" w:cs="Arial"/>
          <w:sz w:val="24"/>
          <w:szCs w:val="24"/>
        </w:rPr>
        <w:t>which</w:t>
      </w:r>
      <w:r w:rsidRPr="00DC59DB">
        <w:rPr>
          <w:rFonts w:ascii="Arial" w:hAnsi="Arial" w:cs="Arial"/>
          <w:spacing w:val="-4"/>
          <w:sz w:val="24"/>
          <w:szCs w:val="24"/>
        </w:rPr>
        <w:t xml:space="preserve"> </w:t>
      </w:r>
      <w:r w:rsidRPr="00DC59DB">
        <w:rPr>
          <w:rFonts w:ascii="Arial" w:hAnsi="Arial" w:cs="Arial"/>
          <w:sz w:val="24"/>
          <w:szCs w:val="24"/>
        </w:rPr>
        <w:t>states that</w:t>
      </w:r>
      <w:r w:rsidRPr="00DC59DB">
        <w:rPr>
          <w:rFonts w:ascii="Arial" w:hAnsi="Arial" w:cs="Arial"/>
          <w:spacing w:val="-3"/>
          <w:sz w:val="24"/>
          <w:szCs w:val="24"/>
        </w:rPr>
        <w:t xml:space="preserve"> </w:t>
      </w:r>
      <w:r w:rsidRPr="00DC59DB">
        <w:rPr>
          <w:rFonts w:ascii="Arial" w:hAnsi="Arial" w:cs="Arial"/>
          <w:sz w:val="24"/>
          <w:szCs w:val="24"/>
        </w:rPr>
        <w:t>the</w:t>
      </w:r>
      <w:r w:rsidRPr="00DC59DB">
        <w:rPr>
          <w:rFonts w:ascii="Arial" w:hAnsi="Arial" w:cs="Arial"/>
          <w:spacing w:val="-1"/>
          <w:sz w:val="24"/>
          <w:szCs w:val="24"/>
        </w:rPr>
        <w:t xml:space="preserve"> </w:t>
      </w:r>
      <w:r w:rsidRPr="00DC59DB">
        <w:rPr>
          <w:rFonts w:ascii="Arial" w:hAnsi="Arial" w:cs="Arial"/>
          <w:sz w:val="24"/>
          <w:szCs w:val="24"/>
        </w:rPr>
        <w:t>Management</w:t>
      </w:r>
      <w:r w:rsidRPr="00DC59DB">
        <w:rPr>
          <w:rFonts w:ascii="Arial" w:hAnsi="Arial" w:cs="Arial"/>
          <w:spacing w:val="-5"/>
          <w:sz w:val="24"/>
          <w:szCs w:val="24"/>
        </w:rPr>
        <w:t xml:space="preserve"> </w:t>
      </w:r>
      <w:r w:rsidRPr="00DC59DB">
        <w:rPr>
          <w:rFonts w:ascii="Arial" w:hAnsi="Arial" w:cs="Arial"/>
          <w:sz w:val="24"/>
          <w:szCs w:val="24"/>
        </w:rPr>
        <w:t>Team</w:t>
      </w:r>
      <w:r w:rsidRPr="00DC59DB">
        <w:rPr>
          <w:rFonts w:ascii="Arial" w:hAnsi="Arial" w:cs="Arial"/>
          <w:spacing w:val="-5"/>
          <w:sz w:val="24"/>
          <w:szCs w:val="24"/>
        </w:rPr>
        <w:t xml:space="preserve"> </w:t>
      </w:r>
      <w:r w:rsidRPr="00DC59DB">
        <w:rPr>
          <w:rFonts w:ascii="Arial" w:hAnsi="Arial" w:cs="Arial"/>
          <w:sz w:val="24"/>
          <w:szCs w:val="24"/>
        </w:rPr>
        <w:t>coordinates</w:t>
      </w:r>
      <w:r w:rsidRPr="00DC59DB">
        <w:rPr>
          <w:rFonts w:ascii="Arial" w:hAnsi="Arial" w:cs="Arial"/>
          <w:spacing w:val="-3"/>
          <w:sz w:val="24"/>
          <w:szCs w:val="24"/>
        </w:rPr>
        <w:t xml:space="preserve"> </w:t>
      </w:r>
      <w:r w:rsidRPr="00DC59DB">
        <w:rPr>
          <w:rFonts w:ascii="Arial" w:hAnsi="Arial" w:cs="Arial"/>
          <w:sz w:val="24"/>
          <w:szCs w:val="24"/>
        </w:rPr>
        <w:t>activities</w:t>
      </w:r>
      <w:r w:rsidRPr="00DC59DB">
        <w:rPr>
          <w:rFonts w:ascii="Arial" w:hAnsi="Arial" w:cs="Arial"/>
          <w:spacing w:val="-3"/>
          <w:sz w:val="24"/>
          <w:szCs w:val="24"/>
        </w:rPr>
        <w:t xml:space="preserve"> </w:t>
      </w:r>
      <w:r w:rsidRPr="00DC59DB">
        <w:rPr>
          <w:rFonts w:ascii="Arial" w:hAnsi="Arial" w:cs="Arial"/>
          <w:sz w:val="24"/>
          <w:szCs w:val="24"/>
        </w:rPr>
        <w:t>of</w:t>
      </w:r>
      <w:r w:rsidRPr="00DC59DB">
        <w:rPr>
          <w:rFonts w:ascii="Arial" w:hAnsi="Arial" w:cs="Arial"/>
          <w:spacing w:val="-2"/>
          <w:sz w:val="24"/>
          <w:szCs w:val="24"/>
        </w:rPr>
        <w:t xml:space="preserve"> </w:t>
      </w:r>
      <w:r w:rsidRPr="00DC59DB">
        <w:rPr>
          <w:rFonts w:ascii="Arial" w:hAnsi="Arial" w:cs="Arial"/>
          <w:sz w:val="24"/>
          <w:szCs w:val="24"/>
        </w:rPr>
        <w:t>all</w:t>
      </w:r>
      <w:r w:rsidRPr="00DC59DB">
        <w:rPr>
          <w:rFonts w:ascii="Arial" w:hAnsi="Arial" w:cs="Arial"/>
          <w:spacing w:val="-3"/>
          <w:sz w:val="24"/>
          <w:szCs w:val="24"/>
        </w:rPr>
        <w:t xml:space="preserve"> </w:t>
      </w:r>
      <w:r w:rsidRPr="00DC59DB">
        <w:rPr>
          <w:rFonts w:ascii="Arial" w:hAnsi="Arial" w:cs="Arial"/>
          <w:sz w:val="24"/>
          <w:szCs w:val="24"/>
        </w:rPr>
        <w:t>teams.</w:t>
      </w:r>
      <w:r w:rsidRPr="00DC59DB">
        <w:rPr>
          <w:rFonts w:ascii="Arial" w:hAnsi="Arial" w:cs="Arial"/>
          <w:spacing w:val="40"/>
          <w:sz w:val="24"/>
          <w:szCs w:val="24"/>
        </w:rPr>
        <w:t xml:space="preserve"> </w:t>
      </w:r>
      <w:r w:rsidRPr="00DC59DB">
        <w:rPr>
          <w:rFonts w:ascii="Arial" w:hAnsi="Arial" w:cs="Arial"/>
          <w:sz w:val="24"/>
          <w:szCs w:val="24"/>
        </w:rPr>
        <w:t>Some</w:t>
      </w:r>
      <w:r w:rsidRPr="00DC59DB">
        <w:rPr>
          <w:rFonts w:ascii="Arial" w:hAnsi="Arial" w:cs="Arial"/>
          <w:spacing w:val="-2"/>
          <w:sz w:val="24"/>
          <w:szCs w:val="24"/>
        </w:rPr>
        <w:t xml:space="preserve"> </w:t>
      </w:r>
      <w:r w:rsidRPr="00DC59DB">
        <w:rPr>
          <w:rFonts w:ascii="Arial" w:hAnsi="Arial" w:cs="Arial"/>
          <w:sz w:val="24"/>
          <w:szCs w:val="24"/>
        </w:rPr>
        <w:t>tasks</w:t>
      </w:r>
      <w:r w:rsidRPr="00DC59DB">
        <w:rPr>
          <w:rFonts w:ascii="Arial" w:hAnsi="Arial" w:cs="Arial"/>
          <w:spacing w:val="-3"/>
          <w:sz w:val="24"/>
          <w:szCs w:val="24"/>
        </w:rPr>
        <w:t xml:space="preserve"> </w:t>
      </w:r>
      <w:r w:rsidRPr="00DC59DB">
        <w:rPr>
          <w:rFonts w:ascii="Arial" w:hAnsi="Arial" w:cs="Arial"/>
          <w:sz w:val="24"/>
          <w:szCs w:val="24"/>
        </w:rPr>
        <w:t>are</w:t>
      </w:r>
      <w:r w:rsidRPr="00DC59DB">
        <w:rPr>
          <w:rFonts w:ascii="Arial" w:hAnsi="Arial" w:cs="Arial"/>
          <w:spacing w:val="-2"/>
          <w:sz w:val="24"/>
          <w:szCs w:val="24"/>
        </w:rPr>
        <w:t xml:space="preserve"> </w:t>
      </w:r>
      <w:r w:rsidRPr="00DC59DB">
        <w:rPr>
          <w:rFonts w:ascii="Arial" w:hAnsi="Arial" w:cs="Arial"/>
          <w:sz w:val="24"/>
          <w:szCs w:val="24"/>
        </w:rPr>
        <w:t>contiguous</w:t>
      </w:r>
      <w:r w:rsidRPr="00DC59DB">
        <w:rPr>
          <w:rFonts w:ascii="Arial" w:hAnsi="Arial" w:cs="Arial"/>
          <w:spacing w:val="-3"/>
          <w:sz w:val="24"/>
          <w:szCs w:val="24"/>
        </w:rPr>
        <w:t xml:space="preserve"> </w:t>
      </w:r>
      <w:r w:rsidRPr="00DC59DB">
        <w:rPr>
          <w:rFonts w:ascii="Arial" w:hAnsi="Arial" w:cs="Arial"/>
          <w:sz w:val="24"/>
          <w:szCs w:val="24"/>
        </w:rPr>
        <w:t>with</w:t>
      </w:r>
      <w:r w:rsidRPr="00DC59DB">
        <w:rPr>
          <w:rFonts w:ascii="Arial" w:hAnsi="Arial" w:cs="Arial"/>
          <w:spacing w:val="-3"/>
          <w:sz w:val="24"/>
          <w:szCs w:val="24"/>
        </w:rPr>
        <w:t xml:space="preserve"> </w:t>
      </w:r>
      <w:r w:rsidRPr="00DC59DB">
        <w:rPr>
          <w:rFonts w:ascii="Arial" w:hAnsi="Arial" w:cs="Arial"/>
          <w:sz w:val="24"/>
          <w:szCs w:val="24"/>
        </w:rPr>
        <w:t>others</w:t>
      </w:r>
      <w:r w:rsidRPr="00DC59DB">
        <w:rPr>
          <w:rFonts w:ascii="Arial" w:hAnsi="Arial" w:cs="Arial"/>
          <w:spacing w:val="-3"/>
          <w:sz w:val="24"/>
          <w:szCs w:val="24"/>
        </w:rPr>
        <w:t xml:space="preserve"> </w:t>
      </w:r>
      <w:r w:rsidRPr="00DC59DB">
        <w:rPr>
          <w:rFonts w:ascii="Arial" w:hAnsi="Arial" w:cs="Arial"/>
          <w:sz w:val="24"/>
          <w:szCs w:val="24"/>
        </w:rPr>
        <w:t>in</w:t>
      </w:r>
      <w:r w:rsidRPr="00DC59DB">
        <w:rPr>
          <w:rFonts w:ascii="Arial" w:hAnsi="Arial" w:cs="Arial"/>
          <w:spacing w:val="-3"/>
          <w:sz w:val="24"/>
          <w:szCs w:val="24"/>
        </w:rPr>
        <w:t xml:space="preserve"> </w:t>
      </w:r>
      <w:r w:rsidRPr="00DC59DB">
        <w:rPr>
          <w:rFonts w:ascii="Arial" w:hAnsi="Arial" w:cs="Arial"/>
          <w:sz w:val="24"/>
          <w:szCs w:val="24"/>
        </w:rPr>
        <w:t>that they can all be performed simultaneously.</w:t>
      </w:r>
    </w:p>
    <w:p w14:paraId="707CC3FF" w14:textId="77777777" w:rsidR="00297DAE" w:rsidRDefault="00297DAE" w:rsidP="00297DAE">
      <w:pPr>
        <w:spacing w:line="288" w:lineRule="auto"/>
        <w:jc w:val="both"/>
      </w:pPr>
      <w:r>
        <w:br/>
      </w:r>
    </w:p>
    <w:p w14:paraId="7D78121B" w14:textId="77777777" w:rsidR="00297DAE" w:rsidRDefault="00297DAE" w:rsidP="00297DAE">
      <w:r>
        <w:br w:type="page"/>
      </w:r>
    </w:p>
    <w:p w14:paraId="025B9B69" w14:textId="77777777" w:rsidR="00297DAE" w:rsidRDefault="00297DAE" w:rsidP="00297DAE">
      <w:pPr>
        <w:pStyle w:val="Heading2"/>
      </w:pPr>
      <w:bookmarkStart w:id="30" w:name="_Toc118363002"/>
      <w:r>
        <w:lastRenderedPageBreak/>
        <w:t>Decision Making for a Data Center Disaster</w:t>
      </w:r>
      <w:bookmarkEnd w:id="30"/>
    </w:p>
    <w:p w14:paraId="0F65B987" w14:textId="77777777" w:rsidR="00297DAE" w:rsidRDefault="00297DAE" w:rsidP="00297DAE"/>
    <w:p w14:paraId="4C8B343B" w14:textId="77777777" w:rsidR="00297DAE" w:rsidRDefault="00297DAE" w:rsidP="00297DAE"/>
    <w:p w14:paraId="135F9128" w14:textId="77777777" w:rsidR="00297DAE" w:rsidRDefault="004C73AC" w:rsidP="00297DAE">
      <w:r>
        <w:rPr>
          <w:noProof/>
        </w:rPr>
        <w:object w:dxaOrig="13996" w:dyaOrig="17281" w14:anchorId="4E0F6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 style="width:426.9pt;height:527.05pt;mso-width-percent:0;mso-height-percent:0;mso-width-percent:0;mso-height-percent:0" o:ole="">
            <v:imagedata r:id="rId43" o:title=""/>
          </v:shape>
          <o:OLEObject Type="Embed" ProgID="Visio.Drawing.15" ShapeID="_x0000_i1106" DrawAspect="Content" ObjectID="_1834652228" r:id="rId44"/>
        </w:object>
      </w:r>
    </w:p>
    <w:p w14:paraId="54505737" w14:textId="77777777" w:rsidR="00297DAE" w:rsidRPr="008514E3" w:rsidRDefault="00297DAE" w:rsidP="00297DAE"/>
    <w:p w14:paraId="292EAEDA" w14:textId="77777777" w:rsidR="00297DAE" w:rsidRDefault="00297DAE" w:rsidP="00297DAE">
      <w:pPr>
        <w:spacing w:line="288" w:lineRule="auto"/>
        <w:jc w:val="both"/>
        <w:sectPr w:rsidR="00297DAE">
          <w:pgSz w:w="12240" w:h="15840"/>
          <w:pgMar w:top="1480" w:right="660" w:bottom="1140" w:left="1300" w:header="0" w:footer="950" w:gutter="0"/>
          <w:cols w:space="720"/>
        </w:sectPr>
      </w:pPr>
    </w:p>
    <w:p w14:paraId="7EF69AD0" w14:textId="77777777" w:rsidR="00297DAE" w:rsidRDefault="00297DAE" w:rsidP="00297DAE">
      <w:pPr>
        <w:pStyle w:val="Heading2"/>
      </w:pPr>
      <w:bookmarkStart w:id="31" w:name="DISASTER_ASSESSMENT_PHASE"/>
      <w:bookmarkStart w:id="32" w:name="_bookmark42"/>
      <w:bookmarkStart w:id="33" w:name="_Toc118363003"/>
      <w:bookmarkEnd w:id="31"/>
      <w:bookmarkEnd w:id="32"/>
      <w:r>
        <w:rPr>
          <w:b w:val="0"/>
          <w:color w:val="528135"/>
        </w:rPr>
        <w:lastRenderedPageBreak/>
        <w:t>Network disaster</w:t>
      </w:r>
      <w:r>
        <w:rPr>
          <w:b w:val="0"/>
          <w:color w:val="528135"/>
          <w:spacing w:val="-9"/>
        </w:rPr>
        <w:t xml:space="preserve"> </w:t>
      </w:r>
      <w:r>
        <w:rPr>
          <w:b w:val="0"/>
          <w:color w:val="528135"/>
        </w:rPr>
        <w:t>assessment</w:t>
      </w:r>
      <w:r>
        <w:rPr>
          <w:b w:val="0"/>
          <w:color w:val="528135"/>
          <w:spacing w:val="-4"/>
        </w:rPr>
        <w:t xml:space="preserve"> </w:t>
      </w:r>
      <w:r>
        <w:rPr>
          <w:b w:val="0"/>
          <w:color w:val="528135"/>
          <w:spacing w:val="-2"/>
        </w:rPr>
        <w:t>phase</w:t>
      </w:r>
      <w:bookmarkEnd w:id="33"/>
    </w:p>
    <w:p w14:paraId="559E118D" w14:textId="77777777" w:rsidR="00297DAE" w:rsidRDefault="00297DAE" w:rsidP="00297DAE">
      <w:pPr>
        <w:pStyle w:val="BodyText"/>
        <w:spacing w:before="8" w:after="1"/>
        <w:rPr>
          <w:rFonts w:ascii="Calibri Light"/>
          <w:sz w:val="26"/>
        </w:rPr>
      </w:pPr>
    </w:p>
    <w:tbl>
      <w:tblPr>
        <w:tblW w:w="0" w:type="auto"/>
        <w:tblInd w:w="19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123"/>
        <w:gridCol w:w="1267"/>
        <w:gridCol w:w="5013"/>
        <w:gridCol w:w="1627"/>
        <w:gridCol w:w="705"/>
      </w:tblGrid>
      <w:tr w:rsidR="00297DAE" w14:paraId="62E2E5F6" w14:textId="77777777">
        <w:trPr>
          <w:trHeight w:val="823"/>
        </w:trPr>
        <w:tc>
          <w:tcPr>
            <w:tcW w:w="1123" w:type="dxa"/>
            <w:tcBorders>
              <w:bottom w:val="single" w:sz="8" w:space="0" w:color="000000"/>
              <w:right w:val="single" w:sz="8" w:space="0" w:color="000000"/>
            </w:tcBorders>
          </w:tcPr>
          <w:p w14:paraId="2C142EF5" w14:textId="77777777" w:rsidR="00297DAE" w:rsidRDefault="00297DAE">
            <w:pPr>
              <w:pStyle w:val="TableParagraph"/>
              <w:rPr>
                <w:rFonts w:ascii="Calibri Light"/>
                <w:sz w:val="21"/>
              </w:rPr>
            </w:pPr>
          </w:p>
          <w:p w14:paraId="1D5A3397" w14:textId="77777777" w:rsidR="00297DAE" w:rsidRDefault="00297DAE">
            <w:pPr>
              <w:pStyle w:val="TableParagraph"/>
              <w:spacing w:line="270" w:lineRule="atLeast"/>
              <w:ind w:left="101"/>
              <w:rPr>
                <w:b/>
                <w:sz w:val="21"/>
              </w:rPr>
            </w:pPr>
            <w:r>
              <w:rPr>
                <w:b/>
                <w:spacing w:val="-4"/>
                <w:sz w:val="21"/>
              </w:rPr>
              <w:t xml:space="preserve">TASK </w:t>
            </w:r>
            <w:r>
              <w:rPr>
                <w:b/>
                <w:spacing w:val="-2"/>
                <w:sz w:val="21"/>
              </w:rPr>
              <w:t>NUMBER</w:t>
            </w:r>
          </w:p>
        </w:tc>
        <w:tc>
          <w:tcPr>
            <w:tcW w:w="1267" w:type="dxa"/>
            <w:tcBorders>
              <w:left w:val="single" w:sz="8" w:space="0" w:color="000000"/>
              <w:bottom w:val="single" w:sz="8" w:space="0" w:color="000000"/>
              <w:right w:val="single" w:sz="8" w:space="0" w:color="000000"/>
            </w:tcBorders>
          </w:tcPr>
          <w:p w14:paraId="2879DF61" w14:textId="77777777" w:rsidR="00297DAE" w:rsidRDefault="00297DAE">
            <w:pPr>
              <w:pStyle w:val="TableParagraph"/>
              <w:rPr>
                <w:rFonts w:ascii="Calibri Light"/>
                <w:sz w:val="21"/>
              </w:rPr>
            </w:pPr>
          </w:p>
          <w:p w14:paraId="667B5691" w14:textId="77777777" w:rsidR="00297DAE" w:rsidRDefault="00297DAE">
            <w:pPr>
              <w:pStyle w:val="TableParagraph"/>
              <w:spacing w:line="270" w:lineRule="atLeast"/>
              <w:ind w:left="122" w:right="568"/>
              <w:rPr>
                <w:b/>
                <w:sz w:val="21"/>
              </w:rPr>
            </w:pPr>
            <w:r>
              <w:rPr>
                <w:b/>
                <w:spacing w:val="-2"/>
                <w:sz w:val="21"/>
              </w:rPr>
              <w:t xml:space="preserve">PRIOR </w:t>
            </w:r>
            <w:r>
              <w:rPr>
                <w:b/>
                <w:spacing w:val="-4"/>
                <w:sz w:val="21"/>
              </w:rPr>
              <w:t>TASK</w:t>
            </w:r>
          </w:p>
        </w:tc>
        <w:tc>
          <w:tcPr>
            <w:tcW w:w="5013" w:type="dxa"/>
            <w:tcBorders>
              <w:left w:val="single" w:sz="8" w:space="0" w:color="000000"/>
              <w:bottom w:val="single" w:sz="8" w:space="0" w:color="000000"/>
              <w:right w:val="single" w:sz="8" w:space="0" w:color="000000"/>
            </w:tcBorders>
          </w:tcPr>
          <w:p w14:paraId="24B4D9B6" w14:textId="77777777" w:rsidR="00297DAE" w:rsidRDefault="00297DAE">
            <w:pPr>
              <w:pStyle w:val="TableParagraph"/>
              <w:spacing w:before="1"/>
              <w:rPr>
                <w:rFonts w:ascii="Calibri Light"/>
              </w:rPr>
            </w:pPr>
          </w:p>
          <w:p w14:paraId="4910D736" w14:textId="77777777" w:rsidR="00297DAE" w:rsidRDefault="00297DAE">
            <w:pPr>
              <w:pStyle w:val="TableParagraph"/>
              <w:spacing w:before="1"/>
              <w:ind w:left="122"/>
              <w:rPr>
                <w:b/>
                <w:sz w:val="21"/>
              </w:rPr>
            </w:pPr>
            <w:r>
              <w:rPr>
                <w:b/>
                <w:spacing w:val="-2"/>
                <w:sz w:val="21"/>
              </w:rPr>
              <w:t>DESCRIPTION</w:t>
            </w:r>
          </w:p>
        </w:tc>
        <w:tc>
          <w:tcPr>
            <w:tcW w:w="1627" w:type="dxa"/>
            <w:tcBorders>
              <w:left w:val="single" w:sz="8" w:space="0" w:color="000000"/>
              <w:bottom w:val="single" w:sz="8" w:space="0" w:color="000000"/>
              <w:right w:val="single" w:sz="8" w:space="0" w:color="000000"/>
            </w:tcBorders>
          </w:tcPr>
          <w:p w14:paraId="261D0005" w14:textId="77777777" w:rsidR="00297DAE" w:rsidRDefault="00297DAE">
            <w:pPr>
              <w:pStyle w:val="TableParagraph"/>
              <w:rPr>
                <w:rFonts w:ascii="Calibri Light"/>
                <w:sz w:val="21"/>
              </w:rPr>
            </w:pPr>
          </w:p>
          <w:p w14:paraId="41968BA5" w14:textId="77777777" w:rsidR="00297DAE" w:rsidRDefault="00297DAE">
            <w:pPr>
              <w:pStyle w:val="TableParagraph"/>
              <w:spacing w:line="270" w:lineRule="atLeast"/>
              <w:ind w:left="120" w:right="450"/>
              <w:rPr>
                <w:b/>
                <w:sz w:val="21"/>
              </w:rPr>
            </w:pPr>
            <w:r>
              <w:rPr>
                <w:b/>
                <w:spacing w:val="-2"/>
                <w:sz w:val="21"/>
              </w:rPr>
              <w:t>TEAMS</w:t>
            </w:r>
          </w:p>
        </w:tc>
        <w:tc>
          <w:tcPr>
            <w:tcW w:w="705" w:type="dxa"/>
            <w:tcBorders>
              <w:left w:val="single" w:sz="8" w:space="0" w:color="000000"/>
              <w:bottom w:val="single" w:sz="8" w:space="0" w:color="000000"/>
            </w:tcBorders>
          </w:tcPr>
          <w:p w14:paraId="47780BE3" w14:textId="77777777" w:rsidR="00297DAE" w:rsidRDefault="00297DAE">
            <w:pPr>
              <w:pStyle w:val="TableParagraph"/>
              <w:spacing w:before="1"/>
              <w:rPr>
                <w:rFonts w:ascii="Calibri Light"/>
              </w:rPr>
            </w:pPr>
          </w:p>
          <w:p w14:paraId="636CE039" w14:textId="77777777" w:rsidR="00297DAE" w:rsidRDefault="00297DAE">
            <w:pPr>
              <w:pStyle w:val="TableParagraph"/>
              <w:spacing w:before="1"/>
              <w:ind w:left="23"/>
              <w:jc w:val="center"/>
              <w:rPr>
                <w:b/>
                <w:sz w:val="21"/>
              </w:rPr>
            </w:pPr>
            <w:r>
              <w:rPr>
                <w:b/>
                <w:sz w:val="21"/>
              </w:rPr>
              <w:t>X</w:t>
            </w:r>
          </w:p>
        </w:tc>
      </w:tr>
      <w:tr w:rsidR="00297DAE" w14:paraId="2E8CBECF" w14:textId="77777777">
        <w:trPr>
          <w:trHeight w:val="548"/>
        </w:trPr>
        <w:tc>
          <w:tcPr>
            <w:tcW w:w="1123" w:type="dxa"/>
            <w:tcBorders>
              <w:top w:val="single" w:sz="8" w:space="0" w:color="000000"/>
              <w:bottom w:val="single" w:sz="8" w:space="0" w:color="000000"/>
              <w:right w:val="single" w:sz="8" w:space="0" w:color="000000"/>
            </w:tcBorders>
          </w:tcPr>
          <w:p w14:paraId="359D06DA" w14:textId="77777777" w:rsidR="00297DAE" w:rsidRDefault="00297DAE">
            <w:pPr>
              <w:pStyle w:val="TableParagraph"/>
              <w:spacing w:line="254" w:lineRule="exact"/>
              <w:ind w:left="101"/>
              <w:rPr>
                <w:sz w:val="21"/>
              </w:rPr>
            </w:pPr>
            <w:r>
              <w:rPr>
                <w:spacing w:val="-4"/>
                <w:sz w:val="21"/>
              </w:rPr>
              <w:t>A010</w:t>
            </w:r>
          </w:p>
        </w:tc>
        <w:tc>
          <w:tcPr>
            <w:tcW w:w="1267" w:type="dxa"/>
            <w:tcBorders>
              <w:top w:val="single" w:sz="8" w:space="0" w:color="000000"/>
              <w:left w:val="single" w:sz="8" w:space="0" w:color="000000"/>
              <w:bottom w:val="single" w:sz="8" w:space="0" w:color="000000"/>
              <w:right w:val="single" w:sz="8" w:space="0" w:color="000000"/>
            </w:tcBorders>
          </w:tcPr>
          <w:p w14:paraId="641CB608" w14:textId="77777777" w:rsidR="00297DAE" w:rsidRDefault="00297DAE">
            <w:pPr>
              <w:pStyle w:val="TableParagraph"/>
              <w:rPr>
                <w:rFonts w:ascii="Times New Roman"/>
                <w:sz w:val="20"/>
              </w:rPr>
            </w:pPr>
          </w:p>
        </w:tc>
        <w:tc>
          <w:tcPr>
            <w:tcW w:w="5013" w:type="dxa"/>
            <w:tcBorders>
              <w:top w:val="single" w:sz="8" w:space="0" w:color="000000"/>
              <w:left w:val="single" w:sz="8" w:space="0" w:color="000000"/>
              <w:bottom w:val="single" w:sz="8" w:space="0" w:color="000000"/>
              <w:right w:val="single" w:sz="8" w:space="0" w:color="000000"/>
            </w:tcBorders>
          </w:tcPr>
          <w:p w14:paraId="3C802CC5" w14:textId="77777777" w:rsidR="00297DAE" w:rsidRDefault="00297DAE">
            <w:pPr>
              <w:pStyle w:val="TableParagraph"/>
              <w:spacing w:line="254" w:lineRule="exact"/>
              <w:ind w:left="122"/>
              <w:rPr>
                <w:sz w:val="21"/>
              </w:rPr>
            </w:pPr>
            <w:r>
              <w:rPr>
                <w:sz w:val="21"/>
              </w:rPr>
              <w:t>Disaster</w:t>
            </w:r>
            <w:r>
              <w:rPr>
                <w:spacing w:val="-7"/>
                <w:sz w:val="21"/>
              </w:rPr>
              <w:t xml:space="preserve"> </w:t>
            </w:r>
            <w:r>
              <w:rPr>
                <w:sz w:val="21"/>
              </w:rPr>
              <w:t>Recovery</w:t>
            </w:r>
            <w:r>
              <w:rPr>
                <w:spacing w:val="-10"/>
                <w:sz w:val="21"/>
              </w:rPr>
              <w:t xml:space="preserve"> </w:t>
            </w:r>
            <w:r>
              <w:rPr>
                <w:sz w:val="21"/>
              </w:rPr>
              <w:t>Coordinator</w:t>
            </w:r>
            <w:r>
              <w:rPr>
                <w:spacing w:val="-7"/>
                <w:sz w:val="21"/>
              </w:rPr>
              <w:t xml:space="preserve"> </w:t>
            </w:r>
            <w:r>
              <w:rPr>
                <w:sz w:val="21"/>
              </w:rPr>
              <w:t>receives</w:t>
            </w:r>
            <w:r>
              <w:rPr>
                <w:spacing w:val="-8"/>
                <w:sz w:val="21"/>
              </w:rPr>
              <w:t xml:space="preserve"> </w:t>
            </w:r>
            <w:r>
              <w:rPr>
                <w:spacing w:val="-2"/>
                <w:sz w:val="21"/>
              </w:rPr>
              <w:t>notification</w:t>
            </w:r>
          </w:p>
        </w:tc>
        <w:tc>
          <w:tcPr>
            <w:tcW w:w="1627" w:type="dxa"/>
            <w:tcBorders>
              <w:top w:val="single" w:sz="8" w:space="0" w:color="000000"/>
              <w:left w:val="single" w:sz="8" w:space="0" w:color="000000"/>
              <w:bottom w:val="single" w:sz="8" w:space="0" w:color="000000"/>
              <w:right w:val="single" w:sz="8" w:space="0" w:color="000000"/>
            </w:tcBorders>
          </w:tcPr>
          <w:p w14:paraId="1C424F92" w14:textId="77777777" w:rsidR="00297DAE" w:rsidRDefault="00297DAE">
            <w:pPr>
              <w:pStyle w:val="TableParagraph"/>
              <w:spacing w:line="254" w:lineRule="exact"/>
              <w:ind w:left="120"/>
              <w:rPr>
                <w:sz w:val="21"/>
              </w:rPr>
            </w:pPr>
            <w:r>
              <w:rPr>
                <w:spacing w:val="-2"/>
                <w:sz w:val="21"/>
              </w:rPr>
              <w:t>MGMT/NTWK MGMT</w:t>
            </w:r>
          </w:p>
        </w:tc>
        <w:tc>
          <w:tcPr>
            <w:tcW w:w="705" w:type="dxa"/>
            <w:tcBorders>
              <w:top w:val="single" w:sz="8" w:space="0" w:color="000000"/>
              <w:left w:val="single" w:sz="8" w:space="0" w:color="000000"/>
              <w:bottom w:val="single" w:sz="8" w:space="0" w:color="000000"/>
            </w:tcBorders>
          </w:tcPr>
          <w:p w14:paraId="36F34AE3" w14:textId="77777777" w:rsidR="00297DAE" w:rsidRDefault="00297DAE">
            <w:pPr>
              <w:pStyle w:val="TableParagraph"/>
              <w:rPr>
                <w:rFonts w:ascii="Times New Roman"/>
                <w:sz w:val="20"/>
              </w:rPr>
            </w:pPr>
          </w:p>
        </w:tc>
      </w:tr>
      <w:tr w:rsidR="00297DAE" w14:paraId="06B82CC7" w14:textId="77777777">
        <w:trPr>
          <w:trHeight w:val="608"/>
        </w:trPr>
        <w:tc>
          <w:tcPr>
            <w:tcW w:w="1123" w:type="dxa"/>
            <w:tcBorders>
              <w:top w:val="single" w:sz="8" w:space="0" w:color="000000"/>
              <w:bottom w:val="single" w:sz="8" w:space="0" w:color="000000"/>
              <w:right w:val="single" w:sz="8" w:space="0" w:color="000000"/>
            </w:tcBorders>
          </w:tcPr>
          <w:p w14:paraId="6880C498" w14:textId="77777777" w:rsidR="00297DAE" w:rsidRDefault="00297DAE">
            <w:pPr>
              <w:pStyle w:val="TableParagraph"/>
              <w:spacing w:line="254" w:lineRule="exact"/>
              <w:ind w:left="101"/>
              <w:rPr>
                <w:sz w:val="21"/>
              </w:rPr>
            </w:pPr>
            <w:r>
              <w:rPr>
                <w:spacing w:val="-4"/>
                <w:sz w:val="21"/>
              </w:rPr>
              <w:t>A020</w:t>
            </w:r>
          </w:p>
        </w:tc>
        <w:tc>
          <w:tcPr>
            <w:tcW w:w="1267" w:type="dxa"/>
            <w:tcBorders>
              <w:top w:val="single" w:sz="8" w:space="0" w:color="000000"/>
              <w:left w:val="single" w:sz="8" w:space="0" w:color="000000"/>
              <w:bottom w:val="single" w:sz="8" w:space="0" w:color="000000"/>
              <w:right w:val="single" w:sz="8" w:space="0" w:color="000000"/>
            </w:tcBorders>
          </w:tcPr>
          <w:p w14:paraId="2F02DA4E" w14:textId="77777777" w:rsidR="00297DAE" w:rsidRDefault="00297DAE">
            <w:pPr>
              <w:pStyle w:val="TableParagraph"/>
              <w:rPr>
                <w:rFonts w:ascii="Times New Roman"/>
                <w:sz w:val="20"/>
              </w:rPr>
            </w:pPr>
          </w:p>
        </w:tc>
        <w:tc>
          <w:tcPr>
            <w:tcW w:w="5013" w:type="dxa"/>
            <w:tcBorders>
              <w:top w:val="single" w:sz="8" w:space="0" w:color="000000"/>
              <w:left w:val="single" w:sz="8" w:space="0" w:color="000000"/>
              <w:bottom w:val="single" w:sz="8" w:space="0" w:color="000000"/>
              <w:right w:val="single" w:sz="8" w:space="0" w:color="000000"/>
            </w:tcBorders>
          </w:tcPr>
          <w:p w14:paraId="1B7DA912" w14:textId="77777777" w:rsidR="00297DAE" w:rsidRDefault="00297DAE">
            <w:pPr>
              <w:pStyle w:val="TableParagraph"/>
              <w:spacing w:line="261" w:lineRule="auto"/>
              <w:ind w:left="122"/>
              <w:rPr>
                <w:sz w:val="21"/>
              </w:rPr>
            </w:pPr>
            <w:r>
              <w:rPr>
                <w:sz w:val="21"/>
              </w:rPr>
              <w:t>Ensure</w:t>
            </w:r>
            <w:r>
              <w:rPr>
                <w:spacing w:val="-4"/>
                <w:sz w:val="21"/>
              </w:rPr>
              <w:t xml:space="preserve"> </w:t>
            </w:r>
            <w:r>
              <w:rPr>
                <w:sz w:val="21"/>
              </w:rPr>
              <w:t>that</w:t>
            </w:r>
            <w:r>
              <w:rPr>
                <w:spacing w:val="-5"/>
                <w:sz w:val="21"/>
              </w:rPr>
              <w:t xml:space="preserve"> </w:t>
            </w:r>
            <w:r>
              <w:rPr>
                <w:sz w:val="21"/>
              </w:rPr>
              <w:t>those</w:t>
            </w:r>
            <w:r>
              <w:rPr>
                <w:spacing w:val="-4"/>
                <w:sz w:val="21"/>
              </w:rPr>
              <w:t xml:space="preserve"> </w:t>
            </w:r>
            <w:r>
              <w:rPr>
                <w:sz w:val="21"/>
              </w:rPr>
              <w:t>affected</w:t>
            </w:r>
            <w:r>
              <w:rPr>
                <w:spacing w:val="-7"/>
                <w:sz w:val="21"/>
              </w:rPr>
              <w:t xml:space="preserve"> </w:t>
            </w:r>
            <w:r>
              <w:rPr>
                <w:sz w:val="21"/>
              </w:rPr>
              <w:t>by</w:t>
            </w:r>
            <w:r>
              <w:rPr>
                <w:spacing w:val="-4"/>
                <w:sz w:val="21"/>
              </w:rPr>
              <w:t xml:space="preserve"> </w:t>
            </w:r>
            <w:r>
              <w:rPr>
                <w:sz w:val="21"/>
              </w:rPr>
              <w:t>the</w:t>
            </w:r>
            <w:r>
              <w:rPr>
                <w:spacing w:val="-4"/>
                <w:sz w:val="21"/>
              </w:rPr>
              <w:t xml:space="preserve"> </w:t>
            </w:r>
            <w:r>
              <w:rPr>
                <w:sz w:val="21"/>
              </w:rPr>
              <w:t>problem</w:t>
            </w:r>
            <w:r>
              <w:rPr>
                <w:spacing w:val="-5"/>
                <w:sz w:val="21"/>
              </w:rPr>
              <w:t xml:space="preserve"> </w:t>
            </w:r>
            <w:r>
              <w:rPr>
                <w:sz w:val="21"/>
              </w:rPr>
              <w:t>are</w:t>
            </w:r>
            <w:r>
              <w:rPr>
                <w:spacing w:val="-6"/>
                <w:sz w:val="21"/>
              </w:rPr>
              <w:t xml:space="preserve"> </w:t>
            </w:r>
            <w:r>
              <w:rPr>
                <w:sz w:val="21"/>
              </w:rPr>
              <w:t>receiving emergency care</w:t>
            </w:r>
          </w:p>
        </w:tc>
        <w:tc>
          <w:tcPr>
            <w:tcW w:w="1627" w:type="dxa"/>
            <w:tcBorders>
              <w:top w:val="single" w:sz="8" w:space="0" w:color="000000"/>
              <w:left w:val="single" w:sz="8" w:space="0" w:color="000000"/>
              <w:bottom w:val="single" w:sz="8" w:space="0" w:color="000000"/>
              <w:right w:val="single" w:sz="8" w:space="0" w:color="000000"/>
            </w:tcBorders>
          </w:tcPr>
          <w:p w14:paraId="3ECBDCFF" w14:textId="77777777" w:rsidR="00297DAE" w:rsidRDefault="00297DAE">
            <w:pPr>
              <w:pStyle w:val="TableParagraph"/>
              <w:spacing w:line="254" w:lineRule="exact"/>
              <w:ind w:left="120"/>
              <w:rPr>
                <w:sz w:val="21"/>
              </w:rPr>
            </w:pPr>
            <w:r>
              <w:rPr>
                <w:spacing w:val="-2"/>
                <w:sz w:val="21"/>
              </w:rPr>
              <w:t>MGMT/NTWK MGMT</w:t>
            </w:r>
          </w:p>
        </w:tc>
        <w:tc>
          <w:tcPr>
            <w:tcW w:w="705" w:type="dxa"/>
            <w:tcBorders>
              <w:top w:val="single" w:sz="8" w:space="0" w:color="000000"/>
              <w:left w:val="single" w:sz="8" w:space="0" w:color="000000"/>
              <w:bottom w:val="single" w:sz="8" w:space="0" w:color="000000"/>
            </w:tcBorders>
          </w:tcPr>
          <w:p w14:paraId="2DEA0B17" w14:textId="77777777" w:rsidR="00297DAE" w:rsidRDefault="00297DAE">
            <w:pPr>
              <w:pStyle w:val="TableParagraph"/>
              <w:rPr>
                <w:rFonts w:ascii="Times New Roman"/>
                <w:sz w:val="20"/>
              </w:rPr>
            </w:pPr>
          </w:p>
        </w:tc>
      </w:tr>
      <w:tr w:rsidR="00297DAE" w14:paraId="46FC416B" w14:textId="77777777">
        <w:trPr>
          <w:trHeight w:val="551"/>
        </w:trPr>
        <w:tc>
          <w:tcPr>
            <w:tcW w:w="1123" w:type="dxa"/>
            <w:tcBorders>
              <w:top w:val="single" w:sz="8" w:space="0" w:color="000000"/>
              <w:bottom w:val="single" w:sz="8" w:space="0" w:color="000000"/>
              <w:right w:val="single" w:sz="8" w:space="0" w:color="000000"/>
            </w:tcBorders>
          </w:tcPr>
          <w:p w14:paraId="629A8357" w14:textId="77777777" w:rsidR="00297DAE" w:rsidRDefault="00297DAE">
            <w:pPr>
              <w:pStyle w:val="TableParagraph"/>
              <w:ind w:left="101"/>
              <w:rPr>
                <w:sz w:val="21"/>
              </w:rPr>
            </w:pPr>
            <w:r>
              <w:rPr>
                <w:spacing w:val="-4"/>
                <w:sz w:val="21"/>
              </w:rPr>
              <w:t>A030</w:t>
            </w:r>
          </w:p>
        </w:tc>
        <w:tc>
          <w:tcPr>
            <w:tcW w:w="1267" w:type="dxa"/>
            <w:tcBorders>
              <w:top w:val="single" w:sz="8" w:space="0" w:color="000000"/>
              <w:left w:val="single" w:sz="8" w:space="0" w:color="000000"/>
              <w:bottom w:val="single" w:sz="8" w:space="0" w:color="000000"/>
              <w:right w:val="single" w:sz="8" w:space="0" w:color="000000"/>
            </w:tcBorders>
          </w:tcPr>
          <w:p w14:paraId="5CAD9185" w14:textId="77777777" w:rsidR="00297DAE" w:rsidRDefault="00297DAE">
            <w:pPr>
              <w:pStyle w:val="TableParagraph"/>
              <w:ind w:left="122"/>
              <w:rPr>
                <w:sz w:val="21"/>
              </w:rPr>
            </w:pPr>
            <w:r>
              <w:rPr>
                <w:spacing w:val="-4"/>
                <w:sz w:val="21"/>
              </w:rPr>
              <w:t>A010</w:t>
            </w:r>
          </w:p>
        </w:tc>
        <w:tc>
          <w:tcPr>
            <w:tcW w:w="5013" w:type="dxa"/>
            <w:tcBorders>
              <w:top w:val="single" w:sz="8" w:space="0" w:color="000000"/>
              <w:left w:val="single" w:sz="8" w:space="0" w:color="000000"/>
              <w:bottom w:val="single" w:sz="8" w:space="0" w:color="000000"/>
              <w:right w:val="single" w:sz="8" w:space="0" w:color="000000"/>
            </w:tcBorders>
          </w:tcPr>
          <w:p w14:paraId="09B49142" w14:textId="77777777" w:rsidR="00297DAE" w:rsidRDefault="00297DAE">
            <w:pPr>
              <w:pStyle w:val="TableParagraph"/>
              <w:ind w:left="122"/>
              <w:rPr>
                <w:sz w:val="21"/>
              </w:rPr>
            </w:pPr>
            <w:r>
              <w:rPr>
                <w:sz w:val="21"/>
              </w:rPr>
              <w:t>Assemble</w:t>
            </w:r>
            <w:r>
              <w:rPr>
                <w:spacing w:val="-6"/>
                <w:sz w:val="21"/>
              </w:rPr>
              <w:t xml:space="preserve"> </w:t>
            </w:r>
            <w:r>
              <w:rPr>
                <w:sz w:val="21"/>
              </w:rPr>
              <w:t>the</w:t>
            </w:r>
            <w:r>
              <w:rPr>
                <w:spacing w:val="-8"/>
                <w:sz w:val="21"/>
              </w:rPr>
              <w:t xml:space="preserve"> </w:t>
            </w:r>
            <w:r>
              <w:rPr>
                <w:sz w:val="21"/>
              </w:rPr>
              <w:t>Management</w:t>
            </w:r>
            <w:r>
              <w:rPr>
                <w:spacing w:val="-9"/>
                <w:sz w:val="21"/>
              </w:rPr>
              <w:t xml:space="preserve"> </w:t>
            </w:r>
            <w:r>
              <w:rPr>
                <w:spacing w:val="-4"/>
                <w:sz w:val="21"/>
              </w:rPr>
              <w:t>Team</w:t>
            </w:r>
          </w:p>
        </w:tc>
        <w:tc>
          <w:tcPr>
            <w:tcW w:w="1627" w:type="dxa"/>
            <w:tcBorders>
              <w:top w:val="single" w:sz="8" w:space="0" w:color="000000"/>
              <w:left w:val="single" w:sz="8" w:space="0" w:color="000000"/>
              <w:bottom w:val="single" w:sz="8" w:space="0" w:color="000000"/>
              <w:right w:val="single" w:sz="8" w:space="0" w:color="000000"/>
            </w:tcBorders>
          </w:tcPr>
          <w:p w14:paraId="6F3540B4" w14:textId="77777777" w:rsidR="00297DAE" w:rsidRDefault="00297DAE">
            <w:pPr>
              <w:pStyle w:val="TableParagraph"/>
              <w:ind w:left="120"/>
              <w:rPr>
                <w:sz w:val="21"/>
              </w:rPr>
            </w:pPr>
            <w:r>
              <w:rPr>
                <w:spacing w:val="-2"/>
                <w:sz w:val="21"/>
              </w:rPr>
              <w:t>MGMT/NTWK MGMT</w:t>
            </w:r>
          </w:p>
        </w:tc>
        <w:tc>
          <w:tcPr>
            <w:tcW w:w="705" w:type="dxa"/>
            <w:tcBorders>
              <w:top w:val="single" w:sz="8" w:space="0" w:color="000000"/>
              <w:left w:val="single" w:sz="8" w:space="0" w:color="000000"/>
              <w:bottom w:val="single" w:sz="8" w:space="0" w:color="000000"/>
            </w:tcBorders>
          </w:tcPr>
          <w:p w14:paraId="69002E47" w14:textId="77777777" w:rsidR="00297DAE" w:rsidRDefault="00297DAE">
            <w:pPr>
              <w:pStyle w:val="TableParagraph"/>
              <w:rPr>
                <w:rFonts w:ascii="Times New Roman"/>
                <w:sz w:val="20"/>
              </w:rPr>
            </w:pPr>
          </w:p>
        </w:tc>
      </w:tr>
      <w:tr w:rsidR="00297DAE" w14:paraId="667BCF7C" w14:textId="77777777">
        <w:trPr>
          <w:trHeight w:val="666"/>
        </w:trPr>
        <w:tc>
          <w:tcPr>
            <w:tcW w:w="1123" w:type="dxa"/>
            <w:tcBorders>
              <w:top w:val="single" w:sz="8" w:space="0" w:color="000000"/>
              <w:bottom w:val="single" w:sz="8" w:space="0" w:color="000000"/>
              <w:right w:val="single" w:sz="8" w:space="0" w:color="000000"/>
            </w:tcBorders>
          </w:tcPr>
          <w:p w14:paraId="566687BA" w14:textId="77777777" w:rsidR="00297DAE" w:rsidRDefault="00297DAE">
            <w:pPr>
              <w:pStyle w:val="TableParagraph"/>
              <w:spacing w:line="254" w:lineRule="exact"/>
              <w:ind w:left="101"/>
              <w:rPr>
                <w:sz w:val="21"/>
              </w:rPr>
            </w:pPr>
            <w:r>
              <w:rPr>
                <w:spacing w:val="-4"/>
                <w:sz w:val="21"/>
              </w:rPr>
              <w:t>A040</w:t>
            </w:r>
          </w:p>
        </w:tc>
        <w:tc>
          <w:tcPr>
            <w:tcW w:w="1267" w:type="dxa"/>
            <w:tcBorders>
              <w:top w:val="single" w:sz="8" w:space="0" w:color="000000"/>
              <w:left w:val="single" w:sz="8" w:space="0" w:color="000000"/>
              <w:bottom w:val="single" w:sz="8" w:space="0" w:color="000000"/>
              <w:right w:val="single" w:sz="8" w:space="0" w:color="000000"/>
            </w:tcBorders>
          </w:tcPr>
          <w:p w14:paraId="3671CCF4" w14:textId="77777777" w:rsidR="00297DAE" w:rsidRDefault="00297DAE">
            <w:pPr>
              <w:pStyle w:val="TableParagraph"/>
              <w:spacing w:line="254" w:lineRule="exact"/>
              <w:ind w:left="122"/>
              <w:rPr>
                <w:sz w:val="21"/>
              </w:rPr>
            </w:pPr>
            <w:r>
              <w:rPr>
                <w:spacing w:val="-4"/>
                <w:sz w:val="21"/>
              </w:rPr>
              <w:t>A030</w:t>
            </w:r>
          </w:p>
        </w:tc>
        <w:tc>
          <w:tcPr>
            <w:tcW w:w="5013" w:type="dxa"/>
            <w:tcBorders>
              <w:top w:val="single" w:sz="8" w:space="0" w:color="000000"/>
              <w:left w:val="single" w:sz="8" w:space="0" w:color="000000"/>
              <w:bottom w:val="single" w:sz="8" w:space="0" w:color="000000"/>
              <w:right w:val="single" w:sz="8" w:space="0" w:color="000000"/>
            </w:tcBorders>
          </w:tcPr>
          <w:p w14:paraId="46D07313" w14:textId="77777777" w:rsidR="00297DAE" w:rsidRDefault="00297DAE">
            <w:pPr>
              <w:pStyle w:val="TableParagraph"/>
              <w:spacing w:line="254" w:lineRule="exact"/>
              <w:ind w:left="122"/>
              <w:rPr>
                <w:sz w:val="21"/>
              </w:rPr>
            </w:pPr>
            <w:r>
              <w:rPr>
                <w:sz w:val="21"/>
              </w:rPr>
              <w:t>Assess</w:t>
            </w:r>
            <w:r>
              <w:rPr>
                <w:spacing w:val="-8"/>
                <w:sz w:val="21"/>
              </w:rPr>
              <w:t xml:space="preserve"> </w:t>
            </w:r>
            <w:r>
              <w:rPr>
                <w:sz w:val="21"/>
              </w:rPr>
              <w:t>damage</w:t>
            </w:r>
            <w:r>
              <w:rPr>
                <w:spacing w:val="-5"/>
                <w:sz w:val="21"/>
              </w:rPr>
              <w:t xml:space="preserve"> </w:t>
            </w:r>
            <w:r>
              <w:rPr>
                <w:sz w:val="21"/>
              </w:rPr>
              <w:t>and</w:t>
            </w:r>
            <w:r>
              <w:rPr>
                <w:spacing w:val="-6"/>
                <w:sz w:val="21"/>
              </w:rPr>
              <w:t xml:space="preserve"> </w:t>
            </w:r>
            <w:r>
              <w:rPr>
                <w:sz w:val="21"/>
              </w:rPr>
              <w:t>determine</w:t>
            </w:r>
            <w:r>
              <w:rPr>
                <w:spacing w:val="-5"/>
                <w:sz w:val="21"/>
              </w:rPr>
              <w:t xml:space="preserve"> </w:t>
            </w:r>
            <w:r>
              <w:rPr>
                <w:sz w:val="21"/>
              </w:rPr>
              <w:t>length</w:t>
            </w:r>
            <w:r>
              <w:rPr>
                <w:spacing w:val="-6"/>
                <w:sz w:val="21"/>
              </w:rPr>
              <w:t xml:space="preserve"> </w:t>
            </w:r>
            <w:r>
              <w:rPr>
                <w:sz w:val="21"/>
              </w:rPr>
              <w:t>of</w:t>
            </w:r>
            <w:r>
              <w:rPr>
                <w:spacing w:val="-4"/>
                <w:sz w:val="21"/>
              </w:rPr>
              <w:t xml:space="preserve"> </w:t>
            </w:r>
            <w:r>
              <w:rPr>
                <w:spacing w:val="-2"/>
                <w:sz w:val="21"/>
              </w:rPr>
              <w:t>outage</w:t>
            </w:r>
          </w:p>
        </w:tc>
        <w:tc>
          <w:tcPr>
            <w:tcW w:w="1627" w:type="dxa"/>
            <w:tcBorders>
              <w:top w:val="single" w:sz="8" w:space="0" w:color="000000"/>
              <w:left w:val="single" w:sz="8" w:space="0" w:color="000000"/>
              <w:bottom w:val="single" w:sz="8" w:space="0" w:color="000000"/>
              <w:right w:val="single" w:sz="8" w:space="0" w:color="000000"/>
            </w:tcBorders>
          </w:tcPr>
          <w:p w14:paraId="45DB6FDA" w14:textId="77777777" w:rsidR="00297DAE" w:rsidRDefault="00297DAE">
            <w:pPr>
              <w:pStyle w:val="TableParagraph"/>
              <w:spacing w:line="292" w:lineRule="auto"/>
              <w:ind w:left="120"/>
              <w:rPr>
                <w:sz w:val="21"/>
              </w:rPr>
            </w:pPr>
            <w:r>
              <w:rPr>
                <w:spacing w:val="-2"/>
                <w:sz w:val="21"/>
              </w:rPr>
              <w:t>MGMT/NTWK MGMT/NTWK</w:t>
            </w:r>
          </w:p>
        </w:tc>
        <w:tc>
          <w:tcPr>
            <w:tcW w:w="705" w:type="dxa"/>
            <w:tcBorders>
              <w:top w:val="single" w:sz="8" w:space="0" w:color="000000"/>
              <w:left w:val="single" w:sz="8" w:space="0" w:color="000000"/>
              <w:bottom w:val="single" w:sz="8" w:space="0" w:color="000000"/>
            </w:tcBorders>
          </w:tcPr>
          <w:p w14:paraId="0E5ED0C5" w14:textId="77777777" w:rsidR="00297DAE" w:rsidRDefault="00297DAE">
            <w:pPr>
              <w:pStyle w:val="TableParagraph"/>
              <w:rPr>
                <w:rFonts w:ascii="Times New Roman"/>
                <w:sz w:val="20"/>
              </w:rPr>
            </w:pPr>
          </w:p>
        </w:tc>
      </w:tr>
      <w:tr w:rsidR="00297DAE" w14:paraId="2D7EFB63" w14:textId="77777777">
        <w:trPr>
          <w:trHeight w:val="551"/>
        </w:trPr>
        <w:tc>
          <w:tcPr>
            <w:tcW w:w="1123" w:type="dxa"/>
            <w:tcBorders>
              <w:top w:val="single" w:sz="8" w:space="0" w:color="000000"/>
              <w:bottom w:val="single" w:sz="8" w:space="0" w:color="000000"/>
              <w:right w:val="single" w:sz="8" w:space="0" w:color="000000"/>
            </w:tcBorders>
          </w:tcPr>
          <w:p w14:paraId="36D3B18C" w14:textId="77777777" w:rsidR="00297DAE" w:rsidRDefault="00297DAE">
            <w:pPr>
              <w:pStyle w:val="TableParagraph"/>
              <w:spacing w:line="254" w:lineRule="exact"/>
              <w:ind w:left="101"/>
              <w:rPr>
                <w:sz w:val="21"/>
              </w:rPr>
            </w:pPr>
            <w:r>
              <w:rPr>
                <w:spacing w:val="-4"/>
                <w:sz w:val="21"/>
              </w:rPr>
              <w:t>A050</w:t>
            </w:r>
          </w:p>
        </w:tc>
        <w:tc>
          <w:tcPr>
            <w:tcW w:w="1267" w:type="dxa"/>
            <w:tcBorders>
              <w:top w:val="single" w:sz="8" w:space="0" w:color="000000"/>
              <w:left w:val="single" w:sz="8" w:space="0" w:color="000000"/>
              <w:bottom w:val="single" w:sz="8" w:space="0" w:color="000000"/>
              <w:right w:val="single" w:sz="8" w:space="0" w:color="000000"/>
            </w:tcBorders>
          </w:tcPr>
          <w:p w14:paraId="724F181B" w14:textId="77777777" w:rsidR="00297DAE" w:rsidRDefault="00297DAE">
            <w:pPr>
              <w:pStyle w:val="TableParagraph"/>
              <w:spacing w:line="254" w:lineRule="exact"/>
              <w:ind w:left="122"/>
              <w:rPr>
                <w:sz w:val="21"/>
              </w:rPr>
            </w:pPr>
            <w:r>
              <w:rPr>
                <w:spacing w:val="-4"/>
                <w:sz w:val="21"/>
              </w:rPr>
              <w:t>A040</w:t>
            </w:r>
          </w:p>
        </w:tc>
        <w:tc>
          <w:tcPr>
            <w:tcW w:w="5013" w:type="dxa"/>
            <w:tcBorders>
              <w:top w:val="single" w:sz="8" w:space="0" w:color="000000"/>
              <w:left w:val="single" w:sz="8" w:space="0" w:color="000000"/>
              <w:bottom w:val="single" w:sz="8" w:space="0" w:color="000000"/>
              <w:right w:val="single" w:sz="8" w:space="0" w:color="000000"/>
            </w:tcBorders>
          </w:tcPr>
          <w:p w14:paraId="5F5CB240" w14:textId="77777777" w:rsidR="00297DAE" w:rsidRDefault="00297DAE">
            <w:pPr>
              <w:pStyle w:val="TableParagraph"/>
              <w:spacing w:line="254" w:lineRule="exact"/>
              <w:ind w:left="122"/>
              <w:rPr>
                <w:sz w:val="21"/>
              </w:rPr>
            </w:pPr>
            <w:r>
              <w:rPr>
                <w:sz w:val="21"/>
              </w:rPr>
              <w:t>Declare</w:t>
            </w:r>
            <w:r>
              <w:rPr>
                <w:spacing w:val="-5"/>
                <w:sz w:val="21"/>
              </w:rPr>
              <w:t xml:space="preserve"> </w:t>
            </w:r>
            <w:r>
              <w:rPr>
                <w:spacing w:val="-2"/>
                <w:sz w:val="21"/>
              </w:rPr>
              <w:t>Disaster</w:t>
            </w:r>
          </w:p>
        </w:tc>
        <w:tc>
          <w:tcPr>
            <w:tcW w:w="1627" w:type="dxa"/>
            <w:tcBorders>
              <w:top w:val="single" w:sz="8" w:space="0" w:color="000000"/>
              <w:left w:val="single" w:sz="8" w:space="0" w:color="000000"/>
              <w:bottom w:val="single" w:sz="8" w:space="0" w:color="000000"/>
              <w:right w:val="single" w:sz="8" w:space="0" w:color="000000"/>
            </w:tcBorders>
          </w:tcPr>
          <w:p w14:paraId="022F3791" w14:textId="77777777" w:rsidR="00297DAE" w:rsidRDefault="00297DAE">
            <w:pPr>
              <w:pStyle w:val="TableParagraph"/>
              <w:spacing w:line="254" w:lineRule="exact"/>
              <w:ind w:left="120"/>
              <w:rPr>
                <w:sz w:val="21"/>
              </w:rPr>
            </w:pPr>
            <w:r>
              <w:rPr>
                <w:spacing w:val="-2"/>
                <w:sz w:val="21"/>
              </w:rPr>
              <w:t>MGMT</w:t>
            </w:r>
          </w:p>
        </w:tc>
        <w:tc>
          <w:tcPr>
            <w:tcW w:w="705" w:type="dxa"/>
            <w:tcBorders>
              <w:top w:val="single" w:sz="8" w:space="0" w:color="000000"/>
              <w:left w:val="single" w:sz="8" w:space="0" w:color="000000"/>
              <w:bottom w:val="single" w:sz="8" w:space="0" w:color="000000"/>
            </w:tcBorders>
          </w:tcPr>
          <w:p w14:paraId="687361E2" w14:textId="77777777" w:rsidR="00297DAE" w:rsidRDefault="00297DAE">
            <w:pPr>
              <w:pStyle w:val="TableParagraph"/>
              <w:rPr>
                <w:rFonts w:ascii="Times New Roman"/>
                <w:sz w:val="20"/>
              </w:rPr>
            </w:pPr>
          </w:p>
        </w:tc>
      </w:tr>
      <w:tr w:rsidR="00297DAE" w14:paraId="43AAED7D" w14:textId="77777777">
        <w:trPr>
          <w:trHeight w:val="608"/>
        </w:trPr>
        <w:tc>
          <w:tcPr>
            <w:tcW w:w="1123" w:type="dxa"/>
            <w:tcBorders>
              <w:top w:val="single" w:sz="8" w:space="0" w:color="000000"/>
              <w:bottom w:val="single" w:sz="8" w:space="0" w:color="000000"/>
              <w:right w:val="single" w:sz="8" w:space="0" w:color="000000"/>
            </w:tcBorders>
          </w:tcPr>
          <w:p w14:paraId="7B7EDF1A" w14:textId="77777777" w:rsidR="00297DAE" w:rsidRDefault="00297DAE">
            <w:pPr>
              <w:pStyle w:val="TableParagraph"/>
              <w:spacing w:line="254" w:lineRule="exact"/>
              <w:ind w:left="101"/>
              <w:rPr>
                <w:sz w:val="21"/>
              </w:rPr>
            </w:pPr>
            <w:r>
              <w:rPr>
                <w:spacing w:val="-4"/>
                <w:sz w:val="21"/>
              </w:rPr>
              <w:t>A060</w:t>
            </w:r>
          </w:p>
        </w:tc>
        <w:tc>
          <w:tcPr>
            <w:tcW w:w="1267" w:type="dxa"/>
            <w:tcBorders>
              <w:top w:val="single" w:sz="8" w:space="0" w:color="000000"/>
              <w:left w:val="single" w:sz="8" w:space="0" w:color="000000"/>
              <w:bottom w:val="single" w:sz="8" w:space="0" w:color="000000"/>
              <w:right w:val="single" w:sz="8" w:space="0" w:color="000000"/>
            </w:tcBorders>
          </w:tcPr>
          <w:p w14:paraId="4D41D5FD" w14:textId="77777777" w:rsidR="00297DAE" w:rsidRDefault="00297DAE">
            <w:pPr>
              <w:pStyle w:val="TableParagraph"/>
              <w:spacing w:line="254" w:lineRule="exact"/>
              <w:ind w:left="122"/>
              <w:rPr>
                <w:sz w:val="21"/>
              </w:rPr>
            </w:pPr>
            <w:r>
              <w:rPr>
                <w:spacing w:val="-4"/>
                <w:sz w:val="21"/>
              </w:rPr>
              <w:t>A040</w:t>
            </w:r>
          </w:p>
        </w:tc>
        <w:tc>
          <w:tcPr>
            <w:tcW w:w="5013" w:type="dxa"/>
            <w:tcBorders>
              <w:top w:val="single" w:sz="8" w:space="0" w:color="000000"/>
              <w:left w:val="single" w:sz="8" w:space="0" w:color="000000"/>
              <w:bottom w:val="single" w:sz="8" w:space="0" w:color="000000"/>
              <w:right w:val="single" w:sz="8" w:space="0" w:color="000000"/>
            </w:tcBorders>
          </w:tcPr>
          <w:p w14:paraId="71BB3A53" w14:textId="77777777" w:rsidR="00297DAE" w:rsidRDefault="00297DAE">
            <w:pPr>
              <w:pStyle w:val="TableParagraph"/>
              <w:spacing w:line="259" w:lineRule="auto"/>
              <w:ind w:left="122"/>
              <w:rPr>
                <w:sz w:val="21"/>
              </w:rPr>
            </w:pPr>
            <w:proofErr w:type="gramStart"/>
            <w:r>
              <w:rPr>
                <w:sz w:val="21"/>
              </w:rPr>
              <w:t>Make</w:t>
            </w:r>
            <w:r>
              <w:rPr>
                <w:spacing w:val="-6"/>
                <w:sz w:val="21"/>
              </w:rPr>
              <w:t xml:space="preserve"> </w:t>
            </w:r>
            <w:r>
              <w:rPr>
                <w:sz w:val="21"/>
              </w:rPr>
              <w:t>arrangements</w:t>
            </w:r>
            <w:proofErr w:type="gramEnd"/>
            <w:r>
              <w:rPr>
                <w:spacing w:val="-7"/>
                <w:sz w:val="21"/>
              </w:rPr>
              <w:t xml:space="preserve"> </w:t>
            </w:r>
            <w:r>
              <w:rPr>
                <w:sz w:val="21"/>
              </w:rPr>
              <w:t>with</w:t>
            </w:r>
            <w:r>
              <w:rPr>
                <w:spacing w:val="-7"/>
                <w:sz w:val="21"/>
              </w:rPr>
              <w:t xml:space="preserve"> </w:t>
            </w:r>
            <w:r>
              <w:rPr>
                <w:sz w:val="21"/>
              </w:rPr>
              <w:t>Police/Security</w:t>
            </w:r>
            <w:r>
              <w:rPr>
                <w:spacing w:val="-6"/>
                <w:sz w:val="21"/>
              </w:rPr>
              <w:t xml:space="preserve"> </w:t>
            </w:r>
            <w:r>
              <w:rPr>
                <w:sz w:val="21"/>
              </w:rPr>
              <w:t>Firm</w:t>
            </w:r>
            <w:r>
              <w:rPr>
                <w:spacing w:val="-7"/>
                <w:sz w:val="21"/>
              </w:rPr>
              <w:t xml:space="preserve"> </w:t>
            </w:r>
            <w:r>
              <w:rPr>
                <w:sz w:val="21"/>
              </w:rPr>
              <w:t>to</w:t>
            </w:r>
            <w:r>
              <w:rPr>
                <w:spacing w:val="-7"/>
                <w:sz w:val="21"/>
              </w:rPr>
              <w:t xml:space="preserve"> </w:t>
            </w:r>
            <w:r>
              <w:rPr>
                <w:sz w:val="21"/>
              </w:rPr>
              <w:t>secure the damaged area.</w:t>
            </w:r>
          </w:p>
        </w:tc>
        <w:tc>
          <w:tcPr>
            <w:tcW w:w="1627" w:type="dxa"/>
            <w:tcBorders>
              <w:top w:val="single" w:sz="8" w:space="0" w:color="000000"/>
              <w:left w:val="single" w:sz="8" w:space="0" w:color="000000"/>
              <w:bottom w:val="single" w:sz="8" w:space="0" w:color="000000"/>
              <w:right w:val="single" w:sz="8" w:space="0" w:color="000000"/>
            </w:tcBorders>
          </w:tcPr>
          <w:p w14:paraId="36B9862D" w14:textId="77777777" w:rsidR="00297DAE" w:rsidRDefault="00297DAE">
            <w:pPr>
              <w:pStyle w:val="TableParagraph"/>
              <w:spacing w:line="254" w:lineRule="exact"/>
              <w:ind w:left="120"/>
              <w:rPr>
                <w:sz w:val="21"/>
              </w:rPr>
            </w:pPr>
            <w:r>
              <w:rPr>
                <w:spacing w:val="-2"/>
                <w:sz w:val="21"/>
              </w:rPr>
              <w:t>MGMT</w:t>
            </w:r>
          </w:p>
        </w:tc>
        <w:tc>
          <w:tcPr>
            <w:tcW w:w="705" w:type="dxa"/>
            <w:tcBorders>
              <w:top w:val="single" w:sz="8" w:space="0" w:color="000000"/>
              <w:left w:val="single" w:sz="8" w:space="0" w:color="000000"/>
              <w:bottom w:val="single" w:sz="8" w:space="0" w:color="000000"/>
            </w:tcBorders>
          </w:tcPr>
          <w:p w14:paraId="065D484A" w14:textId="77777777" w:rsidR="00297DAE" w:rsidRDefault="00297DAE">
            <w:pPr>
              <w:pStyle w:val="TableParagraph"/>
              <w:rPr>
                <w:rFonts w:ascii="Times New Roman"/>
                <w:sz w:val="20"/>
              </w:rPr>
            </w:pPr>
          </w:p>
        </w:tc>
      </w:tr>
    </w:tbl>
    <w:p w14:paraId="0F65AD81" w14:textId="77777777" w:rsidR="00297DAE" w:rsidRDefault="00297DAE" w:rsidP="00297DAE">
      <w:pPr>
        <w:rPr>
          <w:sz w:val="20"/>
        </w:rPr>
        <w:sectPr w:rsidR="00297DAE">
          <w:pgSz w:w="12240" w:h="15840"/>
          <w:pgMar w:top="1460" w:right="660" w:bottom="1140" w:left="1300" w:header="0" w:footer="950" w:gutter="0"/>
          <w:cols w:space="720"/>
        </w:sectPr>
      </w:pPr>
    </w:p>
    <w:p w14:paraId="4ABDE037" w14:textId="77777777" w:rsidR="00297DAE" w:rsidRDefault="00297DAE" w:rsidP="00297DAE">
      <w:pPr>
        <w:pStyle w:val="Heading2"/>
        <w:spacing w:after="17"/>
      </w:pPr>
      <w:bookmarkStart w:id="34" w:name="DISASTER_RECOVERY_ACTIVATION_PHASE"/>
      <w:bookmarkStart w:id="35" w:name="_bookmark43"/>
      <w:bookmarkStart w:id="36" w:name="_Toc118363004"/>
      <w:bookmarkEnd w:id="34"/>
      <w:bookmarkEnd w:id="35"/>
      <w:r>
        <w:rPr>
          <w:b w:val="0"/>
          <w:color w:val="528135"/>
        </w:rPr>
        <w:lastRenderedPageBreak/>
        <w:t>Disaster</w:t>
      </w:r>
      <w:r>
        <w:rPr>
          <w:b w:val="0"/>
          <w:color w:val="528135"/>
          <w:spacing w:val="-7"/>
        </w:rPr>
        <w:t xml:space="preserve"> </w:t>
      </w:r>
      <w:r>
        <w:rPr>
          <w:b w:val="0"/>
          <w:color w:val="528135"/>
        </w:rPr>
        <w:t>recovery</w:t>
      </w:r>
      <w:r>
        <w:rPr>
          <w:b w:val="0"/>
          <w:color w:val="528135"/>
          <w:spacing w:val="-8"/>
        </w:rPr>
        <w:t xml:space="preserve"> </w:t>
      </w:r>
      <w:r>
        <w:rPr>
          <w:b w:val="0"/>
          <w:color w:val="528135"/>
        </w:rPr>
        <w:t>activation</w:t>
      </w:r>
      <w:r>
        <w:rPr>
          <w:b w:val="0"/>
          <w:color w:val="528135"/>
          <w:spacing w:val="-6"/>
        </w:rPr>
        <w:t xml:space="preserve"> </w:t>
      </w:r>
      <w:r>
        <w:rPr>
          <w:b w:val="0"/>
          <w:color w:val="528135"/>
          <w:spacing w:val="-2"/>
        </w:rPr>
        <w:t>phase</w:t>
      </w:r>
      <w:bookmarkEnd w:id="36"/>
    </w:p>
    <w:tbl>
      <w:tblPr>
        <w:tblW w:w="0" w:type="auto"/>
        <w:tblInd w:w="19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116"/>
        <w:gridCol w:w="1260"/>
        <w:gridCol w:w="5006"/>
        <w:gridCol w:w="1634"/>
        <w:gridCol w:w="705"/>
      </w:tblGrid>
      <w:tr w:rsidR="00297DAE" w14:paraId="7675D929" w14:textId="77777777">
        <w:trPr>
          <w:trHeight w:val="826"/>
        </w:trPr>
        <w:tc>
          <w:tcPr>
            <w:tcW w:w="1116" w:type="dxa"/>
            <w:tcBorders>
              <w:bottom w:val="single" w:sz="8" w:space="0" w:color="000000"/>
              <w:right w:val="single" w:sz="8" w:space="0" w:color="000000"/>
            </w:tcBorders>
          </w:tcPr>
          <w:p w14:paraId="714F7A37" w14:textId="77777777" w:rsidR="00297DAE" w:rsidRDefault="00297DAE">
            <w:pPr>
              <w:pStyle w:val="TableParagraph"/>
              <w:spacing w:before="2"/>
              <w:rPr>
                <w:rFonts w:ascii="Calibri Light"/>
                <w:sz w:val="21"/>
              </w:rPr>
            </w:pPr>
          </w:p>
          <w:p w14:paraId="111080D3" w14:textId="77777777" w:rsidR="00297DAE" w:rsidRDefault="00297DAE">
            <w:pPr>
              <w:pStyle w:val="TableParagraph"/>
              <w:spacing w:before="1" w:line="270" w:lineRule="atLeast"/>
              <w:ind w:left="101"/>
              <w:rPr>
                <w:b/>
                <w:sz w:val="21"/>
              </w:rPr>
            </w:pPr>
            <w:r>
              <w:rPr>
                <w:b/>
                <w:spacing w:val="-4"/>
                <w:sz w:val="21"/>
              </w:rPr>
              <w:t xml:space="preserve">TASK </w:t>
            </w:r>
            <w:r>
              <w:rPr>
                <w:b/>
                <w:spacing w:val="-2"/>
                <w:sz w:val="21"/>
              </w:rPr>
              <w:t>NUMBER</w:t>
            </w:r>
          </w:p>
        </w:tc>
        <w:tc>
          <w:tcPr>
            <w:tcW w:w="1260" w:type="dxa"/>
            <w:tcBorders>
              <w:left w:val="single" w:sz="8" w:space="0" w:color="000000"/>
              <w:bottom w:val="single" w:sz="8" w:space="0" w:color="000000"/>
              <w:right w:val="single" w:sz="8" w:space="0" w:color="000000"/>
            </w:tcBorders>
          </w:tcPr>
          <w:p w14:paraId="412AE768" w14:textId="77777777" w:rsidR="00297DAE" w:rsidRDefault="00297DAE">
            <w:pPr>
              <w:pStyle w:val="TableParagraph"/>
              <w:spacing w:before="2"/>
              <w:rPr>
                <w:rFonts w:ascii="Calibri Light"/>
                <w:sz w:val="21"/>
              </w:rPr>
            </w:pPr>
          </w:p>
          <w:p w14:paraId="25FC68EF" w14:textId="77777777" w:rsidR="00297DAE" w:rsidRDefault="00297DAE">
            <w:pPr>
              <w:pStyle w:val="TableParagraph"/>
              <w:spacing w:before="1" w:line="270" w:lineRule="atLeast"/>
              <w:ind w:left="122" w:right="561"/>
              <w:rPr>
                <w:b/>
                <w:sz w:val="21"/>
              </w:rPr>
            </w:pPr>
            <w:r>
              <w:rPr>
                <w:b/>
                <w:spacing w:val="-2"/>
                <w:sz w:val="21"/>
              </w:rPr>
              <w:t xml:space="preserve">PRIOR </w:t>
            </w:r>
            <w:r>
              <w:rPr>
                <w:b/>
                <w:spacing w:val="-4"/>
                <w:sz w:val="21"/>
              </w:rPr>
              <w:t>TASK</w:t>
            </w:r>
          </w:p>
        </w:tc>
        <w:tc>
          <w:tcPr>
            <w:tcW w:w="5006" w:type="dxa"/>
            <w:tcBorders>
              <w:left w:val="single" w:sz="8" w:space="0" w:color="000000"/>
              <w:bottom w:val="single" w:sz="8" w:space="0" w:color="000000"/>
              <w:right w:val="single" w:sz="8" w:space="0" w:color="000000"/>
            </w:tcBorders>
          </w:tcPr>
          <w:p w14:paraId="5F525EBB" w14:textId="77777777" w:rsidR="00297DAE" w:rsidRDefault="00297DAE">
            <w:pPr>
              <w:pStyle w:val="TableParagraph"/>
              <w:spacing w:before="4"/>
              <w:rPr>
                <w:rFonts w:ascii="Calibri Light"/>
              </w:rPr>
            </w:pPr>
          </w:p>
          <w:p w14:paraId="760917D4" w14:textId="77777777" w:rsidR="00297DAE" w:rsidRDefault="00297DAE">
            <w:pPr>
              <w:pStyle w:val="TableParagraph"/>
              <w:ind w:left="122"/>
              <w:rPr>
                <w:b/>
                <w:sz w:val="21"/>
              </w:rPr>
            </w:pPr>
            <w:r>
              <w:rPr>
                <w:b/>
                <w:spacing w:val="-2"/>
                <w:sz w:val="21"/>
              </w:rPr>
              <w:t>DESCRIPTION</w:t>
            </w:r>
          </w:p>
        </w:tc>
        <w:tc>
          <w:tcPr>
            <w:tcW w:w="1634" w:type="dxa"/>
            <w:tcBorders>
              <w:left w:val="single" w:sz="8" w:space="0" w:color="000000"/>
              <w:bottom w:val="single" w:sz="8" w:space="0" w:color="000000"/>
              <w:right w:val="single" w:sz="8" w:space="0" w:color="000000"/>
            </w:tcBorders>
          </w:tcPr>
          <w:p w14:paraId="55E40F6F" w14:textId="77777777" w:rsidR="00297DAE" w:rsidRDefault="00297DAE">
            <w:pPr>
              <w:pStyle w:val="TableParagraph"/>
              <w:spacing w:before="2"/>
              <w:rPr>
                <w:rFonts w:ascii="Calibri Light"/>
                <w:sz w:val="21"/>
              </w:rPr>
            </w:pPr>
          </w:p>
          <w:p w14:paraId="2930F310" w14:textId="77777777" w:rsidR="00297DAE" w:rsidRDefault="00297DAE">
            <w:pPr>
              <w:pStyle w:val="TableParagraph"/>
              <w:spacing w:before="1" w:line="270" w:lineRule="atLeast"/>
              <w:ind w:left="120" w:right="458"/>
              <w:rPr>
                <w:b/>
                <w:sz w:val="21"/>
              </w:rPr>
            </w:pPr>
            <w:r>
              <w:rPr>
                <w:b/>
                <w:spacing w:val="-2"/>
                <w:sz w:val="21"/>
              </w:rPr>
              <w:t>TEAMS/ SUB-TEAMS</w:t>
            </w:r>
          </w:p>
        </w:tc>
        <w:tc>
          <w:tcPr>
            <w:tcW w:w="705" w:type="dxa"/>
            <w:tcBorders>
              <w:left w:val="single" w:sz="8" w:space="0" w:color="000000"/>
              <w:bottom w:val="single" w:sz="8" w:space="0" w:color="000000"/>
            </w:tcBorders>
          </w:tcPr>
          <w:p w14:paraId="55E96934" w14:textId="77777777" w:rsidR="00297DAE" w:rsidRDefault="00297DAE">
            <w:pPr>
              <w:pStyle w:val="TableParagraph"/>
              <w:spacing w:line="253" w:lineRule="exact"/>
              <w:ind w:left="22"/>
              <w:jc w:val="center"/>
              <w:rPr>
                <w:b/>
                <w:sz w:val="21"/>
              </w:rPr>
            </w:pPr>
            <w:r>
              <w:rPr>
                <w:b/>
                <w:sz w:val="21"/>
              </w:rPr>
              <w:t>X</w:t>
            </w:r>
          </w:p>
        </w:tc>
      </w:tr>
      <w:tr w:rsidR="00297DAE" w14:paraId="4E154B53" w14:textId="77777777">
        <w:trPr>
          <w:trHeight w:val="548"/>
        </w:trPr>
        <w:tc>
          <w:tcPr>
            <w:tcW w:w="1116" w:type="dxa"/>
            <w:tcBorders>
              <w:top w:val="single" w:sz="8" w:space="0" w:color="000000"/>
              <w:bottom w:val="single" w:sz="8" w:space="0" w:color="000000"/>
              <w:right w:val="single" w:sz="8" w:space="0" w:color="000000"/>
            </w:tcBorders>
          </w:tcPr>
          <w:p w14:paraId="221901F7" w14:textId="77777777" w:rsidR="00297DAE" w:rsidRDefault="00297DAE">
            <w:pPr>
              <w:pStyle w:val="TableParagraph"/>
              <w:spacing w:line="254" w:lineRule="exact"/>
              <w:ind w:left="101"/>
              <w:rPr>
                <w:sz w:val="21"/>
              </w:rPr>
            </w:pPr>
            <w:r>
              <w:rPr>
                <w:spacing w:val="-4"/>
                <w:sz w:val="21"/>
              </w:rPr>
              <w:t>B010</w:t>
            </w:r>
          </w:p>
        </w:tc>
        <w:tc>
          <w:tcPr>
            <w:tcW w:w="1260" w:type="dxa"/>
            <w:tcBorders>
              <w:top w:val="single" w:sz="8" w:space="0" w:color="000000"/>
              <w:left w:val="single" w:sz="8" w:space="0" w:color="000000"/>
              <w:bottom w:val="single" w:sz="8" w:space="0" w:color="000000"/>
              <w:right w:val="single" w:sz="8" w:space="0" w:color="000000"/>
            </w:tcBorders>
          </w:tcPr>
          <w:p w14:paraId="346D352D" w14:textId="77777777" w:rsidR="00297DAE" w:rsidRDefault="00297DAE">
            <w:pPr>
              <w:pStyle w:val="TableParagraph"/>
              <w:spacing w:line="254" w:lineRule="exact"/>
              <w:ind w:left="122"/>
              <w:rPr>
                <w:sz w:val="21"/>
              </w:rPr>
            </w:pPr>
            <w:r>
              <w:rPr>
                <w:spacing w:val="-4"/>
                <w:sz w:val="21"/>
              </w:rPr>
              <w:t>A050</w:t>
            </w:r>
          </w:p>
        </w:tc>
        <w:tc>
          <w:tcPr>
            <w:tcW w:w="5006" w:type="dxa"/>
            <w:tcBorders>
              <w:top w:val="single" w:sz="8" w:space="0" w:color="000000"/>
              <w:left w:val="single" w:sz="8" w:space="0" w:color="000000"/>
              <w:bottom w:val="single" w:sz="8" w:space="0" w:color="000000"/>
              <w:right w:val="single" w:sz="8" w:space="0" w:color="000000"/>
            </w:tcBorders>
          </w:tcPr>
          <w:p w14:paraId="5C9DCE05" w14:textId="77777777" w:rsidR="00297DAE" w:rsidRDefault="00297DAE">
            <w:pPr>
              <w:pStyle w:val="TableParagraph"/>
              <w:spacing w:line="254" w:lineRule="exact"/>
              <w:ind w:left="122"/>
              <w:rPr>
                <w:sz w:val="21"/>
              </w:rPr>
            </w:pPr>
            <w:r>
              <w:rPr>
                <w:sz w:val="21"/>
              </w:rPr>
              <w:t>Assemble</w:t>
            </w:r>
            <w:r>
              <w:rPr>
                <w:spacing w:val="-8"/>
                <w:sz w:val="21"/>
              </w:rPr>
              <w:t xml:space="preserve"> </w:t>
            </w:r>
            <w:r>
              <w:rPr>
                <w:sz w:val="21"/>
              </w:rPr>
              <w:t>Disaster</w:t>
            </w:r>
            <w:r>
              <w:rPr>
                <w:spacing w:val="-9"/>
                <w:sz w:val="21"/>
              </w:rPr>
              <w:t xml:space="preserve"> </w:t>
            </w:r>
            <w:r>
              <w:rPr>
                <w:sz w:val="21"/>
              </w:rPr>
              <w:t>Recovery</w:t>
            </w:r>
            <w:r>
              <w:rPr>
                <w:spacing w:val="-11"/>
                <w:sz w:val="21"/>
              </w:rPr>
              <w:t xml:space="preserve"> </w:t>
            </w:r>
            <w:r>
              <w:rPr>
                <w:spacing w:val="-4"/>
                <w:sz w:val="21"/>
              </w:rPr>
              <w:t>Teams</w:t>
            </w:r>
          </w:p>
        </w:tc>
        <w:tc>
          <w:tcPr>
            <w:tcW w:w="1634" w:type="dxa"/>
            <w:tcBorders>
              <w:top w:val="single" w:sz="8" w:space="0" w:color="000000"/>
              <w:left w:val="single" w:sz="8" w:space="0" w:color="000000"/>
              <w:bottom w:val="single" w:sz="8" w:space="0" w:color="000000"/>
              <w:right w:val="single" w:sz="8" w:space="0" w:color="000000"/>
            </w:tcBorders>
          </w:tcPr>
          <w:p w14:paraId="2CF58B61" w14:textId="77777777" w:rsidR="00297DAE" w:rsidRDefault="00297DAE">
            <w:pPr>
              <w:pStyle w:val="TableParagraph"/>
              <w:spacing w:line="254" w:lineRule="exact"/>
              <w:ind w:left="120"/>
              <w:rPr>
                <w:sz w:val="21"/>
              </w:rPr>
            </w:pPr>
            <w:r>
              <w:rPr>
                <w:spacing w:val="-2"/>
                <w:sz w:val="21"/>
              </w:rPr>
              <w:t>MGMT/NTWK MGMT</w:t>
            </w:r>
          </w:p>
        </w:tc>
        <w:tc>
          <w:tcPr>
            <w:tcW w:w="705" w:type="dxa"/>
            <w:tcBorders>
              <w:top w:val="single" w:sz="8" w:space="0" w:color="000000"/>
              <w:left w:val="single" w:sz="8" w:space="0" w:color="000000"/>
              <w:bottom w:val="single" w:sz="8" w:space="0" w:color="000000"/>
            </w:tcBorders>
          </w:tcPr>
          <w:p w14:paraId="62F0E1DA" w14:textId="77777777" w:rsidR="00297DAE" w:rsidRDefault="00297DAE">
            <w:pPr>
              <w:pStyle w:val="TableParagraph"/>
              <w:rPr>
                <w:rFonts w:ascii="Times New Roman"/>
                <w:sz w:val="20"/>
              </w:rPr>
            </w:pPr>
          </w:p>
        </w:tc>
      </w:tr>
      <w:tr w:rsidR="00297DAE" w14:paraId="2A47DE47" w14:textId="77777777">
        <w:trPr>
          <w:trHeight w:val="548"/>
        </w:trPr>
        <w:tc>
          <w:tcPr>
            <w:tcW w:w="1116" w:type="dxa"/>
            <w:tcBorders>
              <w:top w:val="single" w:sz="8" w:space="0" w:color="000000"/>
              <w:bottom w:val="single" w:sz="8" w:space="0" w:color="000000"/>
              <w:right w:val="single" w:sz="8" w:space="0" w:color="000000"/>
            </w:tcBorders>
          </w:tcPr>
          <w:p w14:paraId="21F794E8" w14:textId="77777777" w:rsidR="00297DAE" w:rsidRDefault="00297DAE">
            <w:pPr>
              <w:pStyle w:val="TableParagraph"/>
              <w:spacing w:line="254" w:lineRule="exact"/>
              <w:ind w:left="101"/>
              <w:rPr>
                <w:sz w:val="21"/>
              </w:rPr>
            </w:pPr>
            <w:r>
              <w:rPr>
                <w:spacing w:val="-4"/>
                <w:sz w:val="21"/>
              </w:rPr>
              <w:t>B020</w:t>
            </w:r>
          </w:p>
        </w:tc>
        <w:tc>
          <w:tcPr>
            <w:tcW w:w="1260" w:type="dxa"/>
            <w:tcBorders>
              <w:top w:val="single" w:sz="8" w:space="0" w:color="000000"/>
              <w:left w:val="single" w:sz="8" w:space="0" w:color="000000"/>
              <w:bottom w:val="single" w:sz="8" w:space="0" w:color="000000"/>
              <w:right w:val="single" w:sz="8" w:space="0" w:color="000000"/>
            </w:tcBorders>
          </w:tcPr>
          <w:p w14:paraId="32185562" w14:textId="77777777" w:rsidR="00297DAE" w:rsidRDefault="00297DAE">
            <w:pPr>
              <w:pStyle w:val="TableParagraph"/>
              <w:spacing w:line="254" w:lineRule="exact"/>
              <w:ind w:left="122"/>
              <w:rPr>
                <w:sz w:val="21"/>
              </w:rPr>
            </w:pPr>
            <w:r>
              <w:rPr>
                <w:spacing w:val="-4"/>
                <w:sz w:val="21"/>
              </w:rPr>
              <w:t>B020</w:t>
            </w:r>
          </w:p>
        </w:tc>
        <w:tc>
          <w:tcPr>
            <w:tcW w:w="5006" w:type="dxa"/>
            <w:tcBorders>
              <w:top w:val="single" w:sz="8" w:space="0" w:color="000000"/>
              <w:left w:val="single" w:sz="8" w:space="0" w:color="000000"/>
              <w:bottom w:val="single" w:sz="8" w:space="0" w:color="000000"/>
              <w:right w:val="single" w:sz="8" w:space="0" w:color="000000"/>
            </w:tcBorders>
          </w:tcPr>
          <w:p w14:paraId="6A9066EB" w14:textId="77777777" w:rsidR="00297DAE" w:rsidRDefault="00297DAE">
            <w:pPr>
              <w:pStyle w:val="TableParagraph"/>
              <w:spacing w:line="254" w:lineRule="exact"/>
              <w:ind w:left="122"/>
              <w:rPr>
                <w:sz w:val="21"/>
              </w:rPr>
            </w:pPr>
            <w:r>
              <w:rPr>
                <w:sz w:val="21"/>
              </w:rPr>
              <w:t>Notify</w:t>
            </w:r>
            <w:r>
              <w:rPr>
                <w:spacing w:val="-4"/>
                <w:sz w:val="21"/>
              </w:rPr>
              <w:t xml:space="preserve"> </w:t>
            </w:r>
            <w:r>
              <w:rPr>
                <w:sz w:val="21"/>
              </w:rPr>
              <w:t>all</w:t>
            </w:r>
            <w:r>
              <w:rPr>
                <w:spacing w:val="-4"/>
                <w:sz w:val="21"/>
              </w:rPr>
              <w:t xml:space="preserve"> </w:t>
            </w:r>
            <w:r>
              <w:rPr>
                <w:sz w:val="21"/>
              </w:rPr>
              <w:t>Kendal College</w:t>
            </w:r>
            <w:r>
              <w:rPr>
                <w:spacing w:val="-3"/>
                <w:sz w:val="21"/>
              </w:rPr>
              <w:t xml:space="preserve"> </w:t>
            </w:r>
            <w:r>
              <w:rPr>
                <w:spacing w:val="-2"/>
                <w:sz w:val="21"/>
              </w:rPr>
              <w:t>Staff</w:t>
            </w:r>
          </w:p>
        </w:tc>
        <w:tc>
          <w:tcPr>
            <w:tcW w:w="1634" w:type="dxa"/>
            <w:tcBorders>
              <w:top w:val="single" w:sz="8" w:space="0" w:color="000000"/>
              <w:left w:val="single" w:sz="8" w:space="0" w:color="000000"/>
              <w:bottom w:val="single" w:sz="8" w:space="0" w:color="000000"/>
              <w:right w:val="single" w:sz="8" w:space="0" w:color="000000"/>
            </w:tcBorders>
          </w:tcPr>
          <w:p w14:paraId="40C928CD" w14:textId="77777777" w:rsidR="00297DAE" w:rsidRDefault="00297DAE">
            <w:pPr>
              <w:pStyle w:val="TableParagraph"/>
              <w:spacing w:line="254" w:lineRule="exact"/>
              <w:ind w:left="120"/>
              <w:rPr>
                <w:sz w:val="21"/>
              </w:rPr>
            </w:pPr>
            <w:r>
              <w:rPr>
                <w:spacing w:val="-2"/>
                <w:sz w:val="21"/>
              </w:rPr>
              <w:t>MGMT/ADMN</w:t>
            </w:r>
          </w:p>
        </w:tc>
        <w:tc>
          <w:tcPr>
            <w:tcW w:w="705" w:type="dxa"/>
            <w:tcBorders>
              <w:top w:val="single" w:sz="8" w:space="0" w:color="000000"/>
              <w:left w:val="single" w:sz="8" w:space="0" w:color="000000"/>
              <w:bottom w:val="single" w:sz="8" w:space="0" w:color="000000"/>
            </w:tcBorders>
          </w:tcPr>
          <w:p w14:paraId="002F1BBD" w14:textId="77777777" w:rsidR="00297DAE" w:rsidRDefault="00297DAE">
            <w:pPr>
              <w:pStyle w:val="TableParagraph"/>
              <w:rPr>
                <w:rFonts w:ascii="Times New Roman"/>
                <w:sz w:val="20"/>
              </w:rPr>
            </w:pPr>
          </w:p>
        </w:tc>
      </w:tr>
      <w:tr w:rsidR="00297DAE" w14:paraId="69B7625A" w14:textId="77777777">
        <w:trPr>
          <w:trHeight w:val="608"/>
        </w:trPr>
        <w:tc>
          <w:tcPr>
            <w:tcW w:w="1116" w:type="dxa"/>
            <w:tcBorders>
              <w:top w:val="single" w:sz="8" w:space="0" w:color="000000"/>
              <w:bottom w:val="single" w:sz="8" w:space="0" w:color="000000"/>
              <w:right w:val="single" w:sz="8" w:space="0" w:color="000000"/>
            </w:tcBorders>
          </w:tcPr>
          <w:p w14:paraId="2227219D" w14:textId="77777777" w:rsidR="00297DAE" w:rsidRDefault="00297DAE">
            <w:pPr>
              <w:pStyle w:val="TableParagraph"/>
              <w:spacing w:line="254" w:lineRule="exact"/>
              <w:ind w:left="101"/>
              <w:rPr>
                <w:sz w:val="21"/>
              </w:rPr>
            </w:pPr>
            <w:r>
              <w:rPr>
                <w:spacing w:val="-4"/>
                <w:sz w:val="21"/>
              </w:rPr>
              <w:t>B030</w:t>
            </w:r>
          </w:p>
        </w:tc>
        <w:tc>
          <w:tcPr>
            <w:tcW w:w="1260" w:type="dxa"/>
            <w:tcBorders>
              <w:top w:val="single" w:sz="8" w:space="0" w:color="000000"/>
              <w:left w:val="single" w:sz="8" w:space="0" w:color="000000"/>
              <w:bottom w:val="single" w:sz="8" w:space="0" w:color="000000"/>
              <w:right w:val="single" w:sz="8" w:space="0" w:color="000000"/>
            </w:tcBorders>
          </w:tcPr>
          <w:p w14:paraId="52414167" w14:textId="77777777" w:rsidR="00297DAE" w:rsidRDefault="00297DAE">
            <w:pPr>
              <w:pStyle w:val="TableParagraph"/>
              <w:spacing w:line="254" w:lineRule="exact"/>
              <w:ind w:left="122"/>
              <w:rPr>
                <w:sz w:val="21"/>
              </w:rPr>
            </w:pPr>
            <w:r>
              <w:rPr>
                <w:spacing w:val="-4"/>
                <w:sz w:val="21"/>
              </w:rPr>
              <w:t>B020</w:t>
            </w:r>
          </w:p>
        </w:tc>
        <w:tc>
          <w:tcPr>
            <w:tcW w:w="5006" w:type="dxa"/>
            <w:tcBorders>
              <w:top w:val="single" w:sz="8" w:space="0" w:color="000000"/>
              <w:left w:val="single" w:sz="8" w:space="0" w:color="000000"/>
              <w:bottom w:val="single" w:sz="8" w:space="0" w:color="000000"/>
              <w:right w:val="single" w:sz="8" w:space="0" w:color="000000"/>
            </w:tcBorders>
          </w:tcPr>
          <w:p w14:paraId="2C76DD31" w14:textId="77777777" w:rsidR="00297DAE" w:rsidRDefault="00297DAE">
            <w:pPr>
              <w:pStyle w:val="TableParagraph"/>
              <w:spacing w:line="261" w:lineRule="auto"/>
              <w:ind w:left="122" w:right="1161"/>
              <w:rPr>
                <w:sz w:val="21"/>
              </w:rPr>
            </w:pPr>
            <w:r>
              <w:rPr>
                <w:sz w:val="21"/>
              </w:rPr>
              <w:t>Gather</w:t>
            </w:r>
            <w:r>
              <w:rPr>
                <w:spacing w:val="-8"/>
                <w:sz w:val="21"/>
              </w:rPr>
              <w:t xml:space="preserve"> </w:t>
            </w:r>
            <w:r>
              <w:rPr>
                <w:sz w:val="21"/>
              </w:rPr>
              <w:t>offsite</w:t>
            </w:r>
            <w:r>
              <w:rPr>
                <w:spacing w:val="-9"/>
                <w:sz w:val="21"/>
              </w:rPr>
              <w:t xml:space="preserve"> </w:t>
            </w:r>
            <w:r>
              <w:rPr>
                <w:sz w:val="21"/>
              </w:rPr>
              <w:t>storage</w:t>
            </w:r>
            <w:r>
              <w:rPr>
                <w:spacing w:val="-10"/>
                <w:sz w:val="21"/>
              </w:rPr>
              <w:t xml:space="preserve"> </w:t>
            </w:r>
            <w:r>
              <w:rPr>
                <w:sz w:val="21"/>
              </w:rPr>
              <w:t>materials</w:t>
            </w:r>
            <w:r>
              <w:rPr>
                <w:spacing w:val="-9"/>
                <w:sz w:val="21"/>
              </w:rPr>
              <w:t xml:space="preserve"> </w:t>
            </w:r>
            <w:r>
              <w:rPr>
                <w:sz w:val="21"/>
              </w:rPr>
              <w:t xml:space="preserve">from </w:t>
            </w:r>
            <w:r>
              <w:rPr>
                <w:spacing w:val="-2"/>
                <w:sz w:val="21"/>
              </w:rPr>
              <w:t>offsite.</w:t>
            </w:r>
          </w:p>
        </w:tc>
        <w:tc>
          <w:tcPr>
            <w:tcW w:w="1634" w:type="dxa"/>
            <w:tcBorders>
              <w:top w:val="single" w:sz="8" w:space="0" w:color="000000"/>
              <w:left w:val="single" w:sz="8" w:space="0" w:color="000000"/>
              <w:bottom w:val="single" w:sz="8" w:space="0" w:color="000000"/>
              <w:right w:val="single" w:sz="8" w:space="0" w:color="000000"/>
            </w:tcBorders>
          </w:tcPr>
          <w:p w14:paraId="6710734B" w14:textId="77777777" w:rsidR="00297DAE" w:rsidRDefault="00297DAE">
            <w:pPr>
              <w:pStyle w:val="TableParagraph"/>
              <w:spacing w:line="254" w:lineRule="exact"/>
              <w:ind w:left="120"/>
              <w:rPr>
                <w:sz w:val="21"/>
              </w:rPr>
            </w:pPr>
            <w:r>
              <w:rPr>
                <w:spacing w:val="-2"/>
                <w:sz w:val="21"/>
              </w:rPr>
              <w:t>NTWK</w:t>
            </w:r>
          </w:p>
        </w:tc>
        <w:tc>
          <w:tcPr>
            <w:tcW w:w="705" w:type="dxa"/>
            <w:tcBorders>
              <w:top w:val="single" w:sz="8" w:space="0" w:color="000000"/>
              <w:left w:val="single" w:sz="8" w:space="0" w:color="000000"/>
              <w:bottom w:val="single" w:sz="8" w:space="0" w:color="000000"/>
            </w:tcBorders>
          </w:tcPr>
          <w:p w14:paraId="7D2403EC" w14:textId="77777777" w:rsidR="00297DAE" w:rsidRDefault="00297DAE">
            <w:pPr>
              <w:pStyle w:val="TableParagraph"/>
              <w:rPr>
                <w:rFonts w:ascii="Times New Roman"/>
                <w:sz w:val="20"/>
              </w:rPr>
            </w:pPr>
          </w:p>
        </w:tc>
      </w:tr>
      <w:tr w:rsidR="00297DAE" w14:paraId="1ABC905D" w14:textId="77777777">
        <w:trPr>
          <w:trHeight w:val="551"/>
        </w:trPr>
        <w:tc>
          <w:tcPr>
            <w:tcW w:w="1116" w:type="dxa"/>
            <w:tcBorders>
              <w:top w:val="single" w:sz="8" w:space="0" w:color="000000"/>
              <w:bottom w:val="single" w:sz="8" w:space="0" w:color="000000"/>
              <w:right w:val="single" w:sz="8" w:space="0" w:color="000000"/>
            </w:tcBorders>
          </w:tcPr>
          <w:p w14:paraId="3B450D02" w14:textId="77777777" w:rsidR="00297DAE" w:rsidRDefault="00297DAE">
            <w:pPr>
              <w:pStyle w:val="TableParagraph"/>
              <w:spacing w:line="254" w:lineRule="exact"/>
              <w:ind w:left="101"/>
              <w:rPr>
                <w:sz w:val="21"/>
              </w:rPr>
            </w:pPr>
            <w:r>
              <w:rPr>
                <w:spacing w:val="-4"/>
                <w:sz w:val="21"/>
              </w:rPr>
              <w:t>B080</w:t>
            </w:r>
          </w:p>
        </w:tc>
        <w:tc>
          <w:tcPr>
            <w:tcW w:w="1260" w:type="dxa"/>
            <w:tcBorders>
              <w:top w:val="single" w:sz="8" w:space="0" w:color="000000"/>
              <w:left w:val="single" w:sz="8" w:space="0" w:color="000000"/>
              <w:bottom w:val="single" w:sz="8" w:space="0" w:color="000000"/>
              <w:right w:val="single" w:sz="8" w:space="0" w:color="000000"/>
            </w:tcBorders>
          </w:tcPr>
          <w:p w14:paraId="6310D84C" w14:textId="77777777" w:rsidR="00297DAE" w:rsidRDefault="00297DAE">
            <w:pPr>
              <w:pStyle w:val="TableParagraph"/>
              <w:spacing w:line="254" w:lineRule="exact"/>
              <w:ind w:left="122"/>
              <w:rPr>
                <w:sz w:val="21"/>
              </w:rPr>
            </w:pPr>
            <w:r>
              <w:rPr>
                <w:spacing w:val="-4"/>
                <w:sz w:val="21"/>
              </w:rPr>
              <w:t>B020</w:t>
            </w:r>
          </w:p>
        </w:tc>
        <w:tc>
          <w:tcPr>
            <w:tcW w:w="5006" w:type="dxa"/>
            <w:tcBorders>
              <w:top w:val="single" w:sz="8" w:space="0" w:color="000000"/>
              <w:left w:val="single" w:sz="8" w:space="0" w:color="000000"/>
              <w:bottom w:val="single" w:sz="8" w:space="0" w:color="000000"/>
              <w:right w:val="single" w:sz="8" w:space="0" w:color="000000"/>
            </w:tcBorders>
          </w:tcPr>
          <w:p w14:paraId="1846BBE5" w14:textId="77777777" w:rsidR="00297DAE" w:rsidRDefault="00297DAE">
            <w:pPr>
              <w:pStyle w:val="TableParagraph"/>
              <w:spacing w:line="254" w:lineRule="exact"/>
              <w:ind w:left="122"/>
              <w:rPr>
                <w:sz w:val="21"/>
              </w:rPr>
            </w:pPr>
            <w:r>
              <w:rPr>
                <w:sz w:val="21"/>
              </w:rPr>
              <w:t>Notify</w:t>
            </w:r>
            <w:r>
              <w:rPr>
                <w:spacing w:val="-5"/>
                <w:sz w:val="21"/>
              </w:rPr>
              <w:t xml:space="preserve"> </w:t>
            </w:r>
            <w:r>
              <w:rPr>
                <w:sz w:val="21"/>
              </w:rPr>
              <w:t>Insurance</w:t>
            </w:r>
          </w:p>
        </w:tc>
        <w:tc>
          <w:tcPr>
            <w:tcW w:w="1634" w:type="dxa"/>
            <w:tcBorders>
              <w:top w:val="single" w:sz="8" w:space="0" w:color="000000"/>
              <w:left w:val="single" w:sz="8" w:space="0" w:color="000000"/>
              <w:bottom w:val="single" w:sz="8" w:space="0" w:color="000000"/>
              <w:right w:val="single" w:sz="8" w:space="0" w:color="000000"/>
            </w:tcBorders>
          </w:tcPr>
          <w:p w14:paraId="6CA30353" w14:textId="77777777" w:rsidR="00297DAE" w:rsidRDefault="00297DAE">
            <w:pPr>
              <w:pStyle w:val="TableParagraph"/>
              <w:spacing w:line="254" w:lineRule="exact"/>
              <w:ind w:left="120"/>
              <w:rPr>
                <w:sz w:val="21"/>
              </w:rPr>
            </w:pPr>
            <w:r>
              <w:rPr>
                <w:spacing w:val="-2"/>
                <w:sz w:val="21"/>
              </w:rPr>
              <w:t>MGMT/FINANCE MANAGER</w:t>
            </w:r>
          </w:p>
        </w:tc>
        <w:tc>
          <w:tcPr>
            <w:tcW w:w="705" w:type="dxa"/>
            <w:tcBorders>
              <w:top w:val="single" w:sz="8" w:space="0" w:color="000000"/>
              <w:left w:val="single" w:sz="8" w:space="0" w:color="000000"/>
              <w:bottom w:val="single" w:sz="8" w:space="0" w:color="000000"/>
            </w:tcBorders>
          </w:tcPr>
          <w:p w14:paraId="44C37DC4" w14:textId="77777777" w:rsidR="00297DAE" w:rsidRDefault="00297DAE">
            <w:pPr>
              <w:pStyle w:val="TableParagraph"/>
              <w:rPr>
                <w:rFonts w:ascii="Times New Roman"/>
                <w:sz w:val="20"/>
              </w:rPr>
            </w:pPr>
          </w:p>
        </w:tc>
      </w:tr>
      <w:tr w:rsidR="00297DAE" w14:paraId="087DA6DF" w14:textId="77777777">
        <w:trPr>
          <w:trHeight w:val="548"/>
        </w:trPr>
        <w:tc>
          <w:tcPr>
            <w:tcW w:w="1116" w:type="dxa"/>
            <w:tcBorders>
              <w:top w:val="single" w:sz="8" w:space="0" w:color="000000"/>
              <w:bottom w:val="single" w:sz="8" w:space="0" w:color="000000"/>
              <w:right w:val="single" w:sz="8" w:space="0" w:color="000000"/>
            </w:tcBorders>
          </w:tcPr>
          <w:p w14:paraId="4EFAF030" w14:textId="77777777" w:rsidR="00297DAE" w:rsidRDefault="00297DAE">
            <w:pPr>
              <w:pStyle w:val="TableParagraph"/>
              <w:spacing w:line="254" w:lineRule="exact"/>
              <w:ind w:left="101"/>
              <w:rPr>
                <w:sz w:val="21"/>
              </w:rPr>
            </w:pPr>
            <w:r>
              <w:rPr>
                <w:spacing w:val="-4"/>
                <w:sz w:val="21"/>
              </w:rPr>
              <w:t>B090</w:t>
            </w:r>
          </w:p>
        </w:tc>
        <w:tc>
          <w:tcPr>
            <w:tcW w:w="1260" w:type="dxa"/>
            <w:tcBorders>
              <w:top w:val="single" w:sz="8" w:space="0" w:color="000000"/>
              <w:left w:val="single" w:sz="8" w:space="0" w:color="000000"/>
              <w:bottom w:val="single" w:sz="8" w:space="0" w:color="000000"/>
              <w:right w:val="single" w:sz="8" w:space="0" w:color="000000"/>
            </w:tcBorders>
          </w:tcPr>
          <w:p w14:paraId="0BDD4851" w14:textId="77777777" w:rsidR="00297DAE" w:rsidRDefault="00297DAE">
            <w:pPr>
              <w:pStyle w:val="TableParagraph"/>
              <w:spacing w:line="254" w:lineRule="exact"/>
              <w:ind w:left="122"/>
              <w:rPr>
                <w:sz w:val="21"/>
              </w:rPr>
            </w:pPr>
            <w:r>
              <w:rPr>
                <w:spacing w:val="-4"/>
                <w:sz w:val="21"/>
              </w:rPr>
              <w:t>B020</w:t>
            </w:r>
          </w:p>
        </w:tc>
        <w:tc>
          <w:tcPr>
            <w:tcW w:w="5006" w:type="dxa"/>
            <w:tcBorders>
              <w:top w:val="single" w:sz="8" w:space="0" w:color="000000"/>
              <w:left w:val="single" w:sz="8" w:space="0" w:color="000000"/>
              <w:bottom w:val="single" w:sz="8" w:space="0" w:color="000000"/>
              <w:right w:val="single" w:sz="8" w:space="0" w:color="000000"/>
            </w:tcBorders>
          </w:tcPr>
          <w:p w14:paraId="432C0DF6" w14:textId="77777777" w:rsidR="00297DAE" w:rsidRDefault="00297DAE">
            <w:pPr>
              <w:pStyle w:val="TableParagraph"/>
              <w:spacing w:line="254" w:lineRule="exact"/>
              <w:ind w:left="122"/>
              <w:rPr>
                <w:sz w:val="21"/>
              </w:rPr>
            </w:pPr>
            <w:r>
              <w:rPr>
                <w:sz w:val="21"/>
              </w:rPr>
              <w:t>Reassess</w:t>
            </w:r>
            <w:r>
              <w:rPr>
                <w:spacing w:val="-6"/>
                <w:sz w:val="21"/>
              </w:rPr>
              <w:t xml:space="preserve"> </w:t>
            </w:r>
            <w:r>
              <w:rPr>
                <w:sz w:val="21"/>
              </w:rPr>
              <w:t>the</w:t>
            </w:r>
            <w:r>
              <w:rPr>
                <w:spacing w:val="-5"/>
                <w:sz w:val="21"/>
              </w:rPr>
              <w:t xml:space="preserve"> </w:t>
            </w:r>
            <w:r>
              <w:rPr>
                <w:spacing w:val="-2"/>
                <w:sz w:val="21"/>
              </w:rPr>
              <w:t>situation</w:t>
            </w:r>
          </w:p>
        </w:tc>
        <w:tc>
          <w:tcPr>
            <w:tcW w:w="1634" w:type="dxa"/>
            <w:tcBorders>
              <w:top w:val="single" w:sz="8" w:space="0" w:color="000000"/>
              <w:left w:val="single" w:sz="8" w:space="0" w:color="000000"/>
              <w:bottom w:val="single" w:sz="8" w:space="0" w:color="000000"/>
              <w:right w:val="single" w:sz="8" w:space="0" w:color="000000"/>
            </w:tcBorders>
          </w:tcPr>
          <w:p w14:paraId="0C207B99" w14:textId="77777777" w:rsidR="00297DAE" w:rsidRDefault="00297DAE">
            <w:pPr>
              <w:pStyle w:val="TableParagraph"/>
              <w:spacing w:line="254" w:lineRule="exact"/>
              <w:ind w:left="120"/>
              <w:rPr>
                <w:sz w:val="21"/>
              </w:rPr>
            </w:pPr>
            <w:r>
              <w:rPr>
                <w:spacing w:val="-2"/>
                <w:sz w:val="21"/>
              </w:rPr>
              <w:t>MGMT/ADMN</w:t>
            </w:r>
          </w:p>
        </w:tc>
        <w:tc>
          <w:tcPr>
            <w:tcW w:w="705" w:type="dxa"/>
            <w:tcBorders>
              <w:top w:val="single" w:sz="8" w:space="0" w:color="000000"/>
              <w:left w:val="single" w:sz="8" w:space="0" w:color="000000"/>
              <w:bottom w:val="single" w:sz="8" w:space="0" w:color="000000"/>
            </w:tcBorders>
          </w:tcPr>
          <w:p w14:paraId="55325F44" w14:textId="77777777" w:rsidR="00297DAE" w:rsidRDefault="00297DAE">
            <w:pPr>
              <w:pStyle w:val="TableParagraph"/>
              <w:rPr>
                <w:rFonts w:ascii="Times New Roman"/>
                <w:sz w:val="20"/>
              </w:rPr>
            </w:pPr>
          </w:p>
        </w:tc>
      </w:tr>
      <w:tr w:rsidR="00297DAE" w14:paraId="51B37F07" w14:textId="77777777">
        <w:trPr>
          <w:trHeight w:val="611"/>
        </w:trPr>
        <w:tc>
          <w:tcPr>
            <w:tcW w:w="1116" w:type="dxa"/>
            <w:tcBorders>
              <w:top w:val="single" w:sz="8" w:space="0" w:color="000000"/>
              <w:bottom w:val="single" w:sz="8" w:space="0" w:color="000000"/>
              <w:right w:val="single" w:sz="8" w:space="0" w:color="000000"/>
            </w:tcBorders>
          </w:tcPr>
          <w:p w14:paraId="57777374" w14:textId="77777777" w:rsidR="00297DAE" w:rsidRDefault="00297DAE">
            <w:pPr>
              <w:pStyle w:val="TableParagraph"/>
              <w:ind w:left="101"/>
              <w:rPr>
                <w:sz w:val="21"/>
              </w:rPr>
            </w:pPr>
            <w:r>
              <w:rPr>
                <w:spacing w:val="-4"/>
                <w:sz w:val="21"/>
              </w:rPr>
              <w:t>B100</w:t>
            </w:r>
          </w:p>
        </w:tc>
        <w:tc>
          <w:tcPr>
            <w:tcW w:w="1260" w:type="dxa"/>
            <w:tcBorders>
              <w:top w:val="single" w:sz="8" w:space="0" w:color="000000"/>
              <w:left w:val="single" w:sz="8" w:space="0" w:color="000000"/>
              <w:bottom w:val="single" w:sz="8" w:space="0" w:color="000000"/>
              <w:right w:val="single" w:sz="8" w:space="0" w:color="000000"/>
            </w:tcBorders>
          </w:tcPr>
          <w:p w14:paraId="1C951D0F" w14:textId="77777777" w:rsidR="00297DAE" w:rsidRDefault="00297DAE">
            <w:pPr>
              <w:pStyle w:val="TableParagraph"/>
              <w:ind w:left="122"/>
              <w:rPr>
                <w:sz w:val="21"/>
              </w:rPr>
            </w:pPr>
            <w:r>
              <w:rPr>
                <w:spacing w:val="-4"/>
                <w:sz w:val="21"/>
              </w:rPr>
              <w:t>B030</w:t>
            </w:r>
          </w:p>
        </w:tc>
        <w:tc>
          <w:tcPr>
            <w:tcW w:w="5006" w:type="dxa"/>
            <w:tcBorders>
              <w:top w:val="single" w:sz="8" w:space="0" w:color="000000"/>
              <w:left w:val="single" w:sz="8" w:space="0" w:color="000000"/>
              <w:bottom w:val="single" w:sz="8" w:space="0" w:color="000000"/>
              <w:right w:val="single" w:sz="8" w:space="0" w:color="000000"/>
            </w:tcBorders>
          </w:tcPr>
          <w:p w14:paraId="1F887BDA" w14:textId="77777777" w:rsidR="00297DAE" w:rsidRDefault="00297DAE">
            <w:pPr>
              <w:pStyle w:val="TableParagraph"/>
              <w:spacing w:line="259" w:lineRule="auto"/>
              <w:ind w:left="122" w:right="203"/>
              <w:rPr>
                <w:sz w:val="21"/>
              </w:rPr>
            </w:pPr>
            <w:r>
              <w:rPr>
                <w:sz w:val="21"/>
              </w:rPr>
              <w:t>Prepare statements for the media</w:t>
            </w:r>
          </w:p>
        </w:tc>
        <w:tc>
          <w:tcPr>
            <w:tcW w:w="1634" w:type="dxa"/>
            <w:tcBorders>
              <w:top w:val="single" w:sz="8" w:space="0" w:color="000000"/>
              <w:left w:val="single" w:sz="8" w:space="0" w:color="000000"/>
              <w:bottom w:val="single" w:sz="8" w:space="0" w:color="000000"/>
              <w:right w:val="single" w:sz="8" w:space="0" w:color="000000"/>
            </w:tcBorders>
          </w:tcPr>
          <w:p w14:paraId="520424E6" w14:textId="77777777" w:rsidR="00297DAE" w:rsidRDefault="00297DAE">
            <w:pPr>
              <w:pStyle w:val="TableParagraph"/>
              <w:ind w:left="120"/>
              <w:rPr>
                <w:sz w:val="21"/>
              </w:rPr>
            </w:pPr>
            <w:r>
              <w:rPr>
                <w:spacing w:val="-2"/>
                <w:sz w:val="21"/>
              </w:rPr>
              <w:t>MGMT/MARKETING MANAGER</w:t>
            </w:r>
          </w:p>
        </w:tc>
        <w:tc>
          <w:tcPr>
            <w:tcW w:w="705" w:type="dxa"/>
            <w:tcBorders>
              <w:top w:val="single" w:sz="8" w:space="0" w:color="000000"/>
              <w:left w:val="single" w:sz="8" w:space="0" w:color="000000"/>
              <w:bottom w:val="single" w:sz="8" w:space="0" w:color="000000"/>
            </w:tcBorders>
          </w:tcPr>
          <w:p w14:paraId="04086912" w14:textId="77777777" w:rsidR="00297DAE" w:rsidRDefault="00297DAE">
            <w:pPr>
              <w:pStyle w:val="TableParagraph"/>
              <w:rPr>
                <w:rFonts w:ascii="Times New Roman"/>
                <w:sz w:val="20"/>
              </w:rPr>
            </w:pPr>
          </w:p>
        </w:tc>
      </w:tr>
      <w:tr w:rsidR="00297DAE" w14:paraId="06B71321" w14:textId="77777777">
        <w:trPr>
          <w:trHeight w:val="608"/>
        </w:trPr>
        <w:tc>
          <w:tcPr>
            <w:tcW w:w="1116" w:type="dxa"/>
            <w:tcBorders>
              <w:top w:val="single" w:sz="8" w:space="0" w:color="000000"/>
              <w:bottom w:val="single" w:sz="8" w:space="0" w:color="000000"/>
              <w:right w:val="single" w:sz="8" w:space="0" w:color="000000"/>
            </w:tcBorders>
          </w:tcPr>
          <w:p w14:paraId="6E1CFED1" w14:textId="77777777" w:rsidR="00297DAE" w:rsidRDefault="00297DAE">
            <w:pPr>
              <w:pStyle w:val="TableParagraph"/>
              <w:spacing w:line="254" w:lineRule="exact"/>
              <w:ind w:left="101"/>
              <w:rPr>
                <w:sz w:val="21"/>
              </w:rPr>
            </w:pPr>
            <w:r>
              <w:rPr>
                <w:spacing w:val="-4"/>
                <w:sz w:val="21"/>
              </w:rPr>
              <w:t>B110</w:t>
            </w:r>
          </w:p>
        </w:tc>
        <w:tc>
          <w:tcPr>
            <w:tcW w:w="1260" w:type="dxa"/>
            <w:tcBorders>
              <w:top w:val="single" w:sz="8" w:space="0" w:color="000000"/>
              <w:left w:val="single" w:sz="8" w:space="0" w:color="000000"/>
              <w:bottom w:val="single" w:sz="8" w:space="0" w:color="000000"/>
              <w:right w:val="single" w:sz="8" w:space="0" w:color="000000"/>
            </w:tcBorders>
          </w:tcPr>
          <w:p w14:paraId="69687882" w14:textId="77777777" w:rsidR="00297DAE" w:rsidRDefault="00297DAE">
            <w:pPr>
              <w:pStyle w:val="TableParagraph"/>
              <w:spacing w:line="254" w:lineRule="exact"/>
              <w:ind w:left="122"/>
              <w:rPr>
                <w:sz w:val="21"/>
              </w:rPr>
            </w:pPr>
            <w:r>
              <w:rPr>
                <w:spacing w:val="-4"/>
                <w:sz w:val="21"/>
              </w:rPr>
              <w:t>B100</w:t>
            </w:r>
          </w:p>
        </w:tc>
        <w:tc>
          <w:tcPr>
            <w:tcW w:w="5006" w:type="dxa"/>
            <w:tcBorders>
              <w:top w:val="single" w:sz="8" w:space="0" w:color="000000"/>
              <w:left w:val="single" w:sz="8" w:space="0" w:color="000000"/>
              <w:bottom w:val="single" w:sz="8" w:space="0" w:color="000000"/>
              <w:right w:val="single" w:sz="8" w:space="0" w:color="000000"/>
            </w:tcBorders>
          </w:tcPr>
          <w:p w14:paraId="67E3F24F" w14:textId="77777777" w:rsidR="00297DAE" w:rsidRDefault="00297DAE">
            <w:pPr>
              <w:pStyle w:val="TableParagraph"/>
              <w:spacing w:line="254" w:lineRule="exact"/>
              <w:ind w:left="122"/>
              <w:rPr>
                <w:sz w:val="21"/>
              </w:rPr>
            </w:pPr>
            <w:r>
              <w:rPr>
                <w:sz w:val="21"/>
              </w:rPr>
              <w:t>Determine</w:t>
            </w:r>
            <w:r>
              <w:rPr>
                <w:spacing w:val="-6"/>
                <w:sz w:val="21"/>
              </w:rPr>
              <w:t xml:space="preserve"> </w:t>
            </w:r>
            <w:r>
              <w:rPr>
                <w:sz w:val="21"/>
              </w:rPr>
              <w:t>where</w:t>
            </w:r>
            <w:r>
              <w:rPr>
                <w:spacing w:val="-5"/>
                <w:sz w:val="21"/>
              </w:rPr>
              <w:t xml:space="preserve"> </w:t>
            </w:r>
            <w:r>
              <w:rPr>
                <w:sz w:val="21"/>
              </w:rPr>
              <w:t>to</w:t>
            </w:r>
            <w:r>
              <w:rPr>
                <w:spacing w:val="-6"/>
                <w:sz w:val="21"/>
              </w:rPr>
              <w:t xml:space="preserve"> </w:t>
            </w:r>
            <w:r>
              <w:rPr>
                <w:sz w:val="21"/>
              </w:rPr>
              <w:t>operate</w:t>
            </w:r>
            <w:r>
              <w:rPr>
                <w:spacing w:val="-7"/>
                <w:sz w:val="21"/>
              </w:rPr>
              <w:t xml:space="preserve"> </w:t>
            </w:r>
            <w:r>
              <w:rPr>
                <w:sz w:val="21"/>
              </w:rPr>
              <w:t>an</w:t>
            </w:r>
            <w:r>
              <w:rPr>
                <w:spacing w:val="-5"/>
                <w:sz w:val="21"/>
              </w:rPr>
              <w:t xml:space="preserve"> </w:t>
            </w:r>
            <w:r>
              <w:rPr>
                <w:sz w:val="21"/>
              </w:rPr>
              <w:t>alternate</w:t>
            </w:r>
            <w:r>
              <w:rPr>
                <w:spacing w:val="-7"/>
                <w:sz w:val="21"/>
              </w:rPr>
              <w:t xml:space="preserve"> </w:t>
            </w:r>
            <w:r>
              <w:rPr>
                <w:sz w:val="21"/>
              </w:rPr>
              <w:t>data</w:t>
            </w:r>
            <w:r>
              <w:rPr>
                <w:spacing w:val="-5"/>
                <w:sz w:val="21"/>
              </w:rPr>
              <w:t xml:space="preserve"> </w:t>
            </w:r>
            <w:r>
              <w:rPr>
                <w:spacing w:val="-2"/>
                <w:sz w:val="21"/>
              </w:rPr>
              <w:t>center</w:t>
            </w:r>
          </w:p>
        </w:tc>
        <w:tc>
          <w:tcPr>
            <w:tcW w:w="1634" w:type="dxa"/>
            <w:tcBorders>
              <w:top w:val="single" w:sz="8" w:space="0" w:color="000000"/>
              <w:left w:val="single" w:sz="8" w:space="0" w:color="000000"/>
              <w:bottom w:val="single" w:sz="8" w:space="0" w:color="000000"/>
              <w:right w:val="single" w:sz="8" w:space="0" w:color="000000"/>
            </w:tcBorders>
          </w:tcPr>
          <w:p w14:paraId="2ED3ADCC" w14:textId="77777777" w:rsidR="00297DAE" w:rsidRDefault="00297DAE">
            <w:pPr>
              <w:pStyle w:val="TableParagraph"/>
              <w:spacing w:line="254" w:lineRule="exact"/>
              <w:ind w:left="120"/>
              <w:rPr>
                <w:sz w:val="21"/>
              </w:rPr>
            </w:pPr>
            <w:r>
              <w:rPr>
                <w:spacing w:val="-2"/>
                <w:sz w:val="21"/>
              </w:rPr>
              <w:t>MGMT/NTWK MGMT</w:t>
            </w:r>
          </w:p>
        </w:tc>
        <w:tc>
          <w:tcPr>
            <w:tcW w:w="705" w:type="dxa"/>
            <w:tcBorders>
              <w:top w:val="single" w:sz="8" w:space="0" w:color="000000"/>
              <w:left w:val="single" w:sz="8" w:space="0" w:color="000000"/>
              <w:bottom w:val="single" w:sz="8" w:space="0" w:color="000000"/>
            </w:tcBorders>
          </w:tcPr>
          <w:p w14:paraId="09BF3092" w14:textId="77777777" w:rsidR="00297DAE" w:rsidRDefault="00297DAE">
            <w:pPr>
              <w:pStyle w:val="TableParagraph"/>
              <w:rPr>
                <w:rFonts w:ascii="Times New Roman"/>
                <w:sz w:val="20"/>
              </w:rPr>
            </w:pPr>
          </w:p>
        </w:tc>
      </w:tr>
      <w:tr w:rsidR="00297DAE" w14:paraId="50C01754" w14:textId="77777777">
        <w:trPr>
          <w:trHeight w:val="608"/>
        </w:trPr>
        <w:tc>
          <w:tcPr>
            <w:tcW w:w="1116" w:type="dxa"/>
            <w:tcBorders>
              <w:top w:val="single" w:sz="8" w:space="0" w:color="000000"/>
              <w:bottom w:val="single" w:sz="8" w:space="0" w:color="000000"/>
              <w:right w:val="single" w:sz="8" w:space="0" w:color="000000"/>
            </w:tcBorders>
          </w:tcPr>
          <w:p w14:paraId="38659468" w14:textId="77777777" w:rsidR="00297DAE" w:rsidRDefault="00297DAE">
            <w:pPr>
              <w:pStyle w:val="TableParagraph"/>
              <w:spacing w:line="254" w:lineRule="exact"/>
              <w:ind w:left="101"/>
              <w:rPr>
                <w:sz w:val="21"/>
              </w:rPr>
            </w:pPr>
            <w:r>
              <w:rPr>
                <w:spacing w:val="-4"/>
                <w:sz w:val="21"/>
              </w:rPr>
              <w:t>B120</w:t>
            </w:r>
          </w:p>
        </w:tc>
        <w:tc>
          <w:tcPr>
            <w:tcW w:w="1260" w:type="dxa"/>
            <w:tcBorders>
              <w:top w:val="single" w:sz="8" w:space="0" w:color="000000"/>
              <w:left w:val="single" w:sz="8" w:space="0" w:color="000000"/>
              <w:bottom w:val="single" w:sz="8" w:space="0" w:color="000000"/>
              <w:right w:val="single" w:sz="8" w:space="0" w:color="000000"/>
            </w:tcBorders>
          </w:tcPr>
          <w:p w14:paraId="2BFB3532" w14:textId="77777777" w:rsidR="00297DAE" w:rsidRDefault="00297DAE">
            <w:pPr>
              <w:pStyle w:val="TableParagraph"/>
              <w:spacing w:line="254" w:lineRule="exact"/>
              <w:ind w:left="122"/>
              <w:rPr>
                <w:sz w:val="21"/>
              </w:rPr>
            </w:pPr>
            <w:r>
              <w:rPr>
                <w:spacing w:val="-4"/>
                <w:sz w:val="21"/>
              </w:rPr>
              <w:t>B110</w:t>
            </w:r>
          </w:p>
        </w:tc>
        <w:tc>
          <w:tcPr>
            <w:tcW w:w="5006" w:type="dxa"/>
            <w:tcBorders>
              <w:top w:val="single" w:sz="8" w:space="0" w:color="000000"/>
              <w:left w:val="single" w:sz="8" w:space="0" w:color="000000"/>
              <w:bottom w:val="single" w:sz="8" w:space="0" w:color="000000"/>
              <w:right w:val="single" w:sz="8" w:space="0" w:color="000000"/>
            </w:tcBorders>
          </w:tcPr>
          <w:p w14:paraId="5F3489B7" w14:textId="77777777" w:rsidR="00297DAE" w:rsidRDefault="00297DAE">
            <w:pPr>
              <w:pStyle w:val="TableParagraph"/>
              <w:spacing w:line="259" w:lineRule="auto"/>
              <w:ind w:left="122" w:right="203"/>
              <w:rPr>
                <w:sz w:val="21"/>
              </w:rPr>
            </w:pPr>
            <w:r>
              <w:rPr>
                <w:sz w:val="21"/>
              </w:rPr>
              <w:t>Arrange</w:t>
            </w:r>
            <w:r>
              <w:rPr>
                <w:spacing w:val="-5"/>
                <w:sz w:val="21"/>
              </w:rPr>
              <w:t xml:space="preserve"> </w:t>
            </w:r>
            <w:r>
              <w:rPr>
                <w:sz w:val="21"/>
              </w:rPr>
              <w:t>for</w:t>
            </w:r>
            <w:r>
              <w:rPr>
                <w:spacing w:val="-4"/>
                <w:sz w:val="21"/>
              </w:rPr>
              <w:t xml:space="preserve"> </w:t>
            </w:r>
            <w:r>
              <w:rPr>
                <w:sz w:val="21"/>
              </w:rPr>
              <w:t>vendors</w:t>
            </w:r>
            <w:r>
              <w:rPr>
                <w:spacing w:val="-6"/>
                <w:sz w:val="21"/>
              </w:rPr>
              <w:t xml:space="preserve"> </w:t>
            </w:r>
            <w:r>
              <w:rPr>
                <w:sz w:val="21"/>
              </w:rPr>
              <w:t>to</w:t>
            </w:r>
            <w:r>
              <w:rPr>
                <w:spacing w:val="-6"/>
                <w:sz w:val="21"/>
              </w:rPr>
              <w:t xml:space="preserve"> </w:t>
            </w:r>
            <w:r>
              <w:rPr>
                <w:sz w:val="21"/>
              </w:rPr>
              <w:t>deliver</w:t>
            </w:r>
            <w:r>
              <w:rPr>
                <w:spacing w:val="-7"/>
                <w:sz w:val="21"/>
              </w:rPr>
              <w:t xml:space="preserve"> </w:t>
            </w:r>
            <w:r>
              <w:rPr>
                <w:sz w:val="21"/>
              </w:rPr>
              <w:t>equipment</w:t>
            </w:r>
            <w:r>
              <w:rPr>
                <w:spacing w:val="-6"/>
                <w:sz w:val="21"/>
              </w:rPr>
              <w:t xml:space="preserve"> </w:t>
            </w:r>
            <w:r>
              <w:rPr>
                <w:sz w:val="21"/>
              </w:rPr>
              <w:t>to</w:t>
            </w:r>
            <w:r>
              <w:rPr>
                <w:spacing w:val="-6"/>
                <w:sz w:val="21"/>
              </w:rPr>
              <w:t xml:space="preserve"> </w:t>
            </w:r>
            <w:r>
              <w:rPr>
                <w:sz w:val="21"/>
              </w:rPr>
              <w:t>the alternate data center</w:t>
            </w:r>
          </w:p>
        </w:tc>
        <w:tc>
          <w:tcPr>
            <w:tcW w:w="1634" w:type="dxa"/>
            <w:tcBorders>
              <w:top w:val="single" w:sz="8" w:space="0" w:color="000000"/>
              <w:left w:val="single" w:sz="8" w:space="0" w:color="000000"/>
              <w:bottom w:val="single" w:sz="8" w:space="0" w:color="000000"/>
              <w:right w:val="single" w:sz="8" w:space="0" w:color="000000"/>
            </w:tcBorders>
          </w:tcPr>
          <w:p w14:paraId="7D94276A" w14:textId="77777777" w:rsidR="00297DAE" w:rsidRDefault="00297DAE">
            <w:pPr>
              <w:pStyle w:val="TableParagraph"/>
              <w:spacing w:line="254" w:lineRule="exact"/>
              <w:ind w:left="120"/>
              <w:rPr>
                <w:sz w:val="21"/>
              </w:rPr>
            </w:pPr>
            <w:r>
              <w:rPr>
                <w:spacing w:val="-2"/>
                <w:sz w:val="21"/>
              </w:rPr>
              <w:t>ESTATES</w:t>
            </w:r>
          </w:p>
        </w:tc>
        <w:tc>
          <w:tcPr>
            <w:tcW w:w="705" w:type="dxa"/>
            <w:tcBorders>
              <w:top w:val="single" w:sz="8" w:space="0" w:color="000000"/>
              <w:left w:val="single" w:sz="8" w:space="0" w:color="000000"/>
              <w:bottom w:val="single" w:sz="8" w:space="0" w:color="000000"/>
            </w:tcBorders>
          </w:tcPr>
          <w:p w14:paraId="37B909F7" w14:textId="77777777" w:rsidR="00297DAE" w:rsidRDefault="00297DAE">
            <w:pPr>
              <w:pStyle w:val="TableParagraph"/>
              <w:rPr>
                <w:rFonts w:ascii="Times New Roman"/>
                <w:sz w:val="20"/>
              </w:rPr>
            </w:pPr>
          </w:p>
        </w:tc>
      </w:tr>
      <w:tr w:rsidR="00297DAE" w14:paraId="5DB08147" w14:textId="77777777">
        <w:trPr>
          <w:trHeight w:val="548"/>
        </w:trPr>
        <w:tc>
          <w:tcPr>
            <w:tcW w:w="1116" w:type="dxa"/>
            <w:tcBorders>
              <w:top w:val="single" w:sz="8" w:space="0" w:color="000000"/>
              <w:bottom w:val="single" w:sz="8" w:space="0" w:color="000000"/>
              <w:right w:val="single" w:sz="8" w:space="0" w:color="000000"/>
            </w:tcBorders>
          </w:tcPr>
          <w:p w14:paraId="744BE01B" w14:textId="77777777" w:rsidR="00297DAE" w:rsidRDefault="00297DAE">
            <w:pPr>
              <w:pStyle w:val="TableParagraph"/>
              <w:spacing w:line="254" w:lineRule="exact"/>
              <w:ind w:left="101"/>
              <w:rPr>
                <w:sz w:val="21"/>
              </w:rPr>
            </w:pPr>
            <w:r>
              <w:rPr>
                <w:spacing w:val="-4"/>
                <w:sz w:val="21"/>
              </w:rPr>
              <w:t>B130</w:t>
            </w:r>
          </w:p>
        </w:tc>
        <w:tc>
          <w:tcPr>
            <w:tcW w:w="1260" w:type="dxa"/>
            <w:tcBorders>
              <w:top w:val="single" w:sz="8" w:space="0" w:color="000000"/>
              <w:left w:val="single" w:sz="8" w:space="0" w:color="000000"/>
              <w:bottom w:val="single" w:sz="8" w:space="0" w:color="000000"/>
              <w:right w:val="single" w:sz="8" w:space="0" w:color="000000"/>
            </w:tcBorders>
          </w:tcPr>
          <w:p w14:paraId="1DE16FE9" w14:textId="77777777" w:rsidR="00297DAE" w:rsidRDefault="00297DAE">
            <w:pPr>
              <w:pStyle w:val="TableParagraph"/>
              <w:spacing w:line="254" w:lineRule="exact"/>
              <w:ind w:left="122"/>
              <w:rPr>
                <w:sz w:val="21"/>
              </w:rPr>
            </w:pPr>
            <w:r>
              <w:rPr>
                <w:spacing w:val="-4"/>
                <w:sz w:val="21"/>
              </w:rPr>
              <w:t>B120</w:t>
            </w:r>
          </w:p>
        </w:tc>
        <w:tc>
          <w:tcPr>
            <w:tcW w:w="5006" w:type="dxa"/>
            <w:tcBorders>
              <w:top w:val="single" w:sz="8" w:space="0" w:color="000000"/>
              <w:left w:val="single" w:sz="8" w:space="0" w:color="000000"/>
              <w:bottom w:val="single" w:sz="8" w:space="0" w:color="000000"/>
              <w:right w:val="single" w:sz="8" w:space="0" w:color="000000"/>
            </w:tcBorders>
          </w:tcPr>
          <w:p w14:paraId="6C8EFA1C" w14:textId="77777777" w:rsidR="00297DAE" w:rsidRDefault="00297DAE">
            <w:pPr>
              <w:pStyle w:val="TableParagraph"/>
              <w:spacing w:line="254" w:lineRule="exact"/>
              <w:ind w:left="122"/>
              <w:rPr>
                <w:sz w:val="21"/>
              </w:rPr>
            </w:pPr>
            <w:r>
              <w:rPr>
                <w:sz w:val="21"/>
              </w:rPr>
              <w:t>Secure</w:t>
            </w:r>
            <w:r>
              <w:rPr>
                <w:spacing w:val="-6"/>
                <w:sz w:val="21"/>
              </w:rPr>
              <w:t xml:space="preserve"> </w:t>
            </w:r>
            <w:r>
              <w:rPr>
                <w:sz w:val="21"/>
              </w:rPr>
              <w:t>the</w:t>
            </w:r>
            <w:r>
              <w:rPr>
                <w:spacing w:val="-6"/>
                <w:sz w:val="21"/>
              </w:rPr>
              <w:t xml:space="preserve"> </w:t>
            </w:r>
            <w:r>
              <w:rPr>
                <w:sz w:val="21"/>
              </w:rPr>
              <w:t>alternate</w:t>
            </w:r>
            <w:r>
              <w:rPr>
                <w:spacing w:val="-6"/>
                <w:sz w:val="21"/>
              </w:rPr>
              <w:t xml:space="preserve"> </w:t>
            </w:r>
            <w:r>
              <w:rPr>
                <w:sz w:val="21"/>
              </w:rPr>
              <w:t>data</w:t>
            </w:r>
            <w:r>
              <w:rPr>
                <w:spacing w:val="-5"/>
                <w:sz w:val="21"/>
              </w:rPr>
              <w:t xml:space="preserve"> </w:t>
            </w:r>
            <w:r>
              <w:rPr>
                <w:spacing w:val="-2"/>
                <w:sz w:val="21"/>
              </w:rPr>
              <w:t>center</w:t>
            </w:r>
          </w:p>
        </w:tc>
        <w:tc>
          <w:tcPr>
            <w:tcW w:w="1634" w:type="dxa"/>
            <w:tcBorders>
              <w:top w:val="single" w:sz="8" w:space="0" w:color="000000"/>
              <w:left w:val="single" w:sz="8" w:space="0" w:color="000000"/>
              <w:bottom w:val="single" w:sz="8" w:space="0" w:color="000000"/>
              <w:right w:val="single" w:sz="8" w:space="0" w:color="000000"/>
            </w:tcBorders>
          </w:tcPr>
          <w:p w14:paraId="441DF46A" w14:textId="77777777" w:rsidR="00297DAE" w:rsidRDefault="00297DAE">
            <w:pPr>
              <w:pStyle w:val="TableParagraph"/>
              <w:spacing w:line="254" w:lineRule="exact"/>
              <w:ind w:left="120"/>
              <w:rPr>
                <w:sz w:val="21"/>
              </w:rPr>
            </w:pPr>
            <w:r>
              <w:rPr>
                <w:spacing w:val="-2"/>
                <w:sz w:val="21"/>
              </w:rPr>
              <w:t>ESTATES</w:t>
            </w:r>
          </w:p>
        </w:tc>
        <w:tc>
          <w:tcPr>
            <w:tcW w:w="705" w:type="dxa"/>
            <w:tcBorders>
              <w:top w:val="single" w:sz="8" w:space="0" w:color="000000"/>
              <w:left w:val="single" w:sz="8" w:space="0" w:color="000000"/>
              <w:bottom w:val="single" w:sz="8" w:space="0" w:color="000000"/>
            </w:tcBorders>
          </w:tcPr>
          <w:p w14:paraId="4C36643E" w14:textId="77777777" w:rsidR="00297DAE" w:rsidRDefault="00297DAE">
            <w:pPr>
              <w:pStyle w:val="TableParagraph"/>
              <w:rPr>
                <w:rFonts w:ascii="Times New Roman"/>
                <w:sz w:val="20"/>
              </w:rPr>
            </w:pPr>
          </w:p>
        </w:tc>
      </w:tr>
      <w:tr w:rsidR="00297DAE" w14:paraId="0ED0ABB6" w14:textId="77777777">
        <w:trPr>
          <w:trHeight w:val="608"/>
        </w:trPr>
        <w:tc>
          <w:tcPr>
            <w:tcW w:w="1116" w:type="dxa"/>
            <w:tcBorders>
              <w:top w:val="single" w:sz="8" w:space="0" w:color="000000"/>
              <w:bottom w:val="single" w:sz="8" w:space="0" w:color="000000"/>
              <w:right w:val="single" w:sz="8" w:space="0" w:color="000000"/>
            </w:tcBorders>
          </w:tcPr>
          <w:p w14:paraId="575C6A11" w14:textId="77777777" w:rsidR="00297DAE" w:rsidRDefault="00297DAE">
            <w:pPr>
              <w:pStyle w:val="TableParagraph"/>
              <w:spacing w:line="254" w:lineRule="exact"/>
              <w:ind w:left="101"/>
              <w:rPr>
                <w:sz w:val="21"/>
              </w:rPr>
            </w:pPr>
            <w:r>
              <w:rPr>
                <w:spacing w:val="-4"/>
                <w:sz w:val="21"/>
              </w:rPr>
              <w:t>B140</w:t>
            </w:r>
          </w:p>
        </w:tc>
        <w:tc>
          <w:tcPr>
            <w:tcW w:w="1260" w:type="dxa"/>
            <w:tcBorders>
              <w:top w:val="single" w:sz="8" w:space="0" w:color="000000"/>
              <w:left w:val="single" w:sz="8" w:space="0" w:color="000000"/>
              <w:bottom w:val="single" w:sz="8" w:space="0" w:color="000000"/>
              <w:right w:val="single" w:sz="8" w:space="0" w:color="000000"/>
            </w:tcBorders>
          </w:tcPr>
          <w:p w14:paraId="0F5DEFE3" w14:textId="77777777" w:rsidR="00297DAE" w:rsidRDefault="00297DAE">
            <w:pPr>
              <w:pStyle w:val="TableParagraph"/>
              <w:spacing w:line="254" w:lineRule="exact"/>
              <w:ind w:left="122"/>
              <w:rPr>
                <w:sz w:val="21"/>
              </w:rPr>
            </w:pPr>
            <w:r>
              <w:rPr>
                <w:spacing w:val="-4"/>
                <w:sz w:val="21"/>
              </w:rPr>
              <w:t>B130</w:t>
            </w:r>
          </w:p>
        </w:tc>
        <w:tc>
          <w:tcPr>
            <w:tcW w:w="5006" w:type="dxa"/>
            <w:tcBorders>
              <w:top w:val="single" w:sz="8" w:space="0" w:color="000000"/>
              <w:left w:val="single" w:sz="8" w:space="0" w:color="000000"/>
              <w:bottom w:val="single" w:sz="8" w:space="0" w:color="000000"/>
              <w:right w:val="single" w:sz="8" w:space="0" w:color="000000"/>
            </w:tcBorders>
          </w:tcPr>
          <w:p w14:paraId="21C8858C" w14:textId="77777777" w:rsidR="00297DAE" w:rsidRDefault="00297DAE">
            <w:pPr>
              <w:pStyle w:val="TableParagraph"/>
              <w:spacing w:line="261" w:lineRule="auto"/>
              <w:ind w:left="122"/>
              <w:rPr>
                <w:sz w:val="21"/>
              </w:rPr>
            </w:pPr>
            <w:r>
              <w:rPr>
                <w:sz w:val="21"/>
              </w:rPr>
              <w:t>Coordinate</w:t>
            </w:r>
            <w:r>
              <w:rPr>
                <w:spacing w:val="-5"/>
                <w:sz w:val="21"/>
              </w:rPr>
              <w:t xml:space="preserve"> </w:t>
            </w:r>
            <w:r>
              <w:rPr>
                <w:sz w:val="21"/>
              </w:rPr>
              <w:t>arrival</w:t>
            </w:r>
            <w:r>
              <w:rPr>
                <w:spacing w:val="-5"/>
                <w:sz w:val="21"/>
              </w:rPr>
              <w:t xml:space="preserve"> </w:t>
            </w:r>
            <w:r>
              <w:rPr>
                <w:sz w:val="21"/>
              </w:rPr>
              <w:t>of</w:t>
            </w:r>
            <w:r>
              <w:rPr>
                <w:spacing w:val="-5"/>
                <w:sz w:val="21"/>
              </w:rPr>
              <w:t xml:space="preserve"> </w:t>
            </w:r>
            <w:r>
              <w:rPr>
                <w:sz w:val="21"/>
              </w:rPr>
              <w:t>equipment</w:t>
            </w:r>
            <w:r>
              <w:rPr>
                <w:spacing w:val="-6"/>
                <w:sz w:val="21"/>
              </w:rPr>
              <w:t xml:space="preserve"> </w:t>
            </w:r>
            <w:r>
              <w:rPr>
                <w:sz w:val="21"/>
              </w:rPr>
              <w:t>to</w:t>
            </w:r>
            <w:r>
              <w:rPr>
                <w:spacing w:val="-6"/>
                <w:sz w:val="21"/>
              </w:rPr>
              <w:t xml:space="preserve"> </w:t>
            </w:r>
            <w:r>
              <w:rPr>
                <w:sz w:val="21"/>
              </w:rPr>
              <w:t>the</w:t>
            </w:r>
            <w:r>
              <w:rPr>
                <w:spacing w:val="-5"/>
                <w:sz w:val="21"/>
              </w:rPr>
              <w:t xml:space="preserve"> </w:t>
            </w:r>
            <w:r>
              <w:rPr>
                <w:sz w:val="21"/>
              </w:rPr>
              <w:t>alternate</w:t>
            </w:r>
            <w:r>
              <w:rPr>
                <w:spacing w:val="-5"/>
                <w:sz w:val="21"/>
              </w:rPr>
              <w:t xml:space="preserve"> </w:t>
            </w:r>
            <w:r>
              <w:rPr>
                <w:sz w:val="21"/>
              </w:rPr>
              <w:t xml:space="preserve">data </w:t>
            </w:r>
            <w:r>
              <w:rPr>
                <w:spacing w:val="-2"/>
                <w:sz w:val="21"/>
              </w:rPr>
              <w:t>center</w:t>
            </w:r>
          </w:p>
        </w:tc>
        <w:tc>
          <w:tcPr>
            <w:tcW w:w="1634" w:type="dxa"/>
            <w:tcBorders>
              <w:top w:val="single" w:sz="8" w:space="0" w:color="000000"/>
              <w:left w:val="single" w:sz="8" w:space="0" w:color="000000"/>
              <w:bottom w:val="single" w:sz="8" w:space="0" w:color="000000"/>
              <w:right w:val="single" w:sz="8" w:space="0" w:color="000000"/>
            </w:tcBorders>
          </w:tcPr>
          <w:p w14:paraId="24B81A89" w14:textId="77777777" w:rsidR="00297DAE" w:rsidRDefault="00297DAE">
            <w:pPr>
              <w:pStyle w:val="TableParagraph"/>
              <w:spacing w:line="254" w:lineRule="exact"/>
              <w:ind w:left="120"/>
              <w:rPr>
                <w:sz w:val="21"/>
              </w:rPr>
            </w:pPr>
            <w:r>
              <w:rPr>
                <w:spacing w:val="-2"/>
                <w:sz w:val="21"/>
              </w:rPr>
              <w:t>ESTATES/TECH</w:t>
            </w:r>
          </w:p>
        </w:tc>
        <w:tc>
          <w:tcPr>
            <w:tcW w:w="705" w:type="dxa"/>
            <w:tcBorders>
              <w:top w:val="single" w:sz="8" w:space="0" w:color="000000"/>
              <w:left w:val="single" w:sz="8" w:space="0" w:color="000000"/>
              <w:bottom w:val="single" w:sz="8" w:space="0" w:color="000000"/>
            </w:tcBorders>
          </w:tcPr>
          <w:p w14:paraId="45DEC8F8" w14:textId="77777777" w:rsidR="00297DAE" w:rsidRDefault="00297DAE">
            <w:pPr>
              <w:pStyle w:val="TableParagraph"/>
              <w:rPr>
                <w:rFonts w:ascii="Times New Roman"/>
                <w:sz w:val="20"/>
              </w:rPr>
            </w:pPr>
          </w:p>
        </w:tc>
      </w:tr>
      <w:tr w:rsidR="00297DAE" w14:paraId="066B629B" w14:textId="77777777">
        <w:trPr>
          <w:trHeight w:val="551"/>
        </w:trPr>
        <w:tc>
          <w:tcPr>
            <w:tcW w:w="1116" w:type="dxa"/>
            <w:tcBorders>
              <w:top w:val="single" w:sz="8" w:space="0" w:color="000000"/>
              <w:bottom w:val="single" w:sz="8" w:space="0" w:color="000000"/>
              <w:right w:val="single" w:sz="8" w:space="0" w:color="000000"/>
            </w:tcBorders>
          </w:tcPr>
          <w:p w14:paraId="765821E2" w14:textId="77777777" w:rsidR="00297DAE" w:rsidRDefault="00297DAE">
            <w:pPr>
              <w:pStyle w:val="TableParagraph"/>
              <w:ind w:left="101"/>
              <w:rPr>
                <w:sz w:val="21"/>
              </w:rPr>
            </w:pPr>
            <w:r>
              <w:rPr>
                <w:spacing w:val="-4"/>
                <w:sz w:val="21"/>
              </w:rPr>
              <w:t>B150</w:t>
            </w:r>
          </w:p>
        </w:tc>
        <w:tc>
          <w:tcPr>
            <w:tcW w:w="1260" w:type="dxa"/>
            <w:tcBorders>
              <w:top w:val="single" w:sz="8" w:space="0" w:color="000000"/>
              <w:left w:val="single" w:sz="8" w:space="0" w:color="000000"/>
              <w:bottom w:val="single" w:sz="8" w:space="0" w:color="000000"/>
              <w:right w:val="single" w:sz="8" w:space="0" w:color="000000"/>
            </w:tcBorders>
          </w:tcPr>
          <w:p w14:paraId="2E18C0DB" w14:textId="77777777" w:rsidR="00297DAE" w:rsidRDefault="00297DAE">
            <w:pPr>
              <w:pStyle w:val="TableParagraph"/>
              <w:ind w:left="122"/>
              <w:rPr>
                <w:sz w:val="21"/>
              </w:rPr>
            </w:pPr>
            <w:r>
              <w:rPr>
                <w:spacing w:val="-4"/>
                <w:sz w:val="21"/>
              </w:rPr>
              <w:t>B130</w:t>
            </w:r>
          </w:p>
        </w:tc>
        <w:tc>
          <w:tcPr>
            <w:tcW w:w="5006" w:type="dxa"/>
            <w:tcBorders>
              <w:top w:val="single" w:sz="8" w:space="0" w:color="000000"/>
              <w:left w:val="single" w:sz="8" w:space="0" w:color="000000"/>
              <w:bottom w:val="single" w:sz="8" w:space="0" w:color="000000"/>
              <w:right w:val="single" w:sz="8" w:space="0" w:color="000000"/>
            </w:tcBorders>
          </w:tcPr>
          <w:p w14:paraId="06AB5ED0" w14:textId="77777777" w:rsidR="00297DAE" w:rsidRDefault="00297DAE">
            <w:pPr>
              <w:pStyle w:val="TableParagraph"/>
              <w:ind w:left="122"/>
              <w:rPr>
                <w:sz w:val="21"/>
              </w:rPr>
            </w:pPr>
            <w:r>
              <w:rPr>
                <w:sz w:val="21"/>
              </w:rPr>
              <w:t>If</w:t>
            </w:r>
            <w:r>
              <w:rPr>
                <w:spacing w:val="-6"/>
                <w:sz w:val="21"/>
              </w:rPr>
              <w:t xml:space="preserve"> </w:t>
            </w:r>
            <w:r>
              <w:rPr>
                <w:sz w:val="21"/>
              </w:rPr>
              <w:t>necessary,</w:t>
            </w:r>
            <w:r>
              <w:rPr>
                <w:spacing w:val="-6"/>
                <w:sz w:val="21"/>
              </w:rPr>
              <w:t xml:space="preserve"> </w:t>
            </w:r>
            <w:r>
              <w:rPr>
                <w:sz w:val="21"/>
              </w:rPr>
              <w:t>acquire</w:t>
            </w:r>
            <w:r>
              <w:rPr>
                <w:spacing w:val="-8"/>
                <w:sz w:val="21"/>
              </w:rPr>
              <w:t xml:space="preserve"> </w:t>
            </w:r>
            <w:r>
              <w:rPr>
                <w:sz w:val="21"/>
              </w:rPr>
              <w:t>temporary</w:t>
            </w:r>
            <w:r>
              <w:rPr>
                <w:spacing w:val="-5"/>
                <w:sz w:val="21"/>
              </w:rPr>
              <w:t xml:space="preserve"> </w:t>
            </w:r>
            <w:r>
              <w:rPr>
                <w:sz w:val="21"/>
              </w:rPr>
              <w:t>office</w:t>
            </w:r>
            <w:r>
              <w:rPr>
                <w:spacing w:val="-5"/>
                <w:sz w:val="21"/>
              </w:rPr>
              <w:t xml:space="preserve"> </w:t>
            </w:r>
            <w:r>
              <w:rPr>
                <w:spacing w:val="-4"/>
                <w:sz w:val="21"/>
              </w:rPr>
              <w:t>space</w:t>
            </w:r>
          </w:p>
        </w:tc>
        <w:tc>
          <w:tcPr>
            <w:tcW w:w="1634" w:type="dxa"/>
            <w:tcBorders>
              <w:top w:val="single" w:sz="8" w:space="0" w:color="000000"/>
              <w:left w:val="single" w:sz="8" w:space="0" w:color="000000"/>
              <w:bottom w:val="single" w:sz="8" w:space="0" w:color="000000"/>
              <w:right w:val="single" w:sz="8" w:space="0" w:color="000000"/>
            </w:tcBorders>
          </w:tcPr>
          <w:p w14:paraId="77610F73" w14:textId="77777777" w:rsidR="00297DAE" w:rsidRDefault="00297DAE">
            <w:pPr>
              <w:pStyle w:val="TableParagraph"/>
              <w:ind w:left="120"/>
              <w:rPr>
                <w:sz w:val="21"/>
              </w:rPr>
            </w:pPr>
            <w:r>
              <w:rPr>
                <w:spacing w:val="-2"/>
                <w:sz w:val="21"/>
              </w:rPr>
              <w:t>MGMT</w:t>
            </w:r>
          </w:p>
        </w:tc>
        <w:tc>
          <w:tcPr>
            <w:tcW w:w="705" w:type="dxa"/>
            <w:tcBorders>
              <w:top w:val="single" w:sz="8" w:space="0" w:color="000000"/>
              <w:left w:val="single" w:sz="8" w:space="0" w:color="000000"/>
              <w:bottom w:val="single" w:sz="8" w:space="0" w:color="000000"/>
            </w:tcBorders>
          </w:tcPr>
          <w:p w14:paraId="619AB054" w14:textId="77777777" w:rsidR="00297DAE" w:rsidRDefault="00297DAE">
            <w:pPr>
              <w:pStyle w:val="TableParagraph"/>
              <w:rPr>
                <w:rFonts w:ascii="Times New Roman"/>
                <w:sz w:val="20"/>
              </w:rPr>
            </w:pPr>
          </w:p>
        </w:tc>
      </w:tr>
      <w:tr w:rsidR="00297DAE" w14:paraId="0A51C5A4" w14:textId="77777777">
        <w:trPr>
          <w:trHeight w:val="611"/>
        </w:trPr>
        <w:tc>
          <w:tcPr>
            <w:tcW w:w="1116" w:type="dxa"/>
            <w:tcBorders>
              <w:top w:val="single" w:sz="8" w:space="0" w:color="000000"/>
              <w:bottom w:val="single" w:sz="8" w:space="0" w:color="000000"/>
              <w:right w:val="single" w:sz="8" w:space="0" w:color="000000"/>
            </w:tcBorders>
          </w:tcPr>
          <w:p w14:paraId="60B290D9" w14:textId="77777777" w:rsidR="00297DAE" w:rsidRDefault="00297DAE">
            <w:pPr>
              <w:pStyle w:val="TableParagraph"/>
              <w:spacing w:line="254" w:lineRule="exact"/>
              <w:ind w:left="101"/>
              <w:rPr>
                <w:sz w:val="21"/>
              </w:rPr>
            </w:pPr>
            <w:r>
              <w:rPr>
                <w:spacing w:val="-4"/>
                <w:sz w:val="21"/>
              </w:rPr>
              <w:t>B160</w:t>
            </w:r>
          </w:p>
        </w:tc>
        <w:tc>
          <w:tcPr>
            <w:tcW w:w="1260" w:type="dxa"/>
            <w:tcBorders>
              <w:top w:val="single" w:sz="8" w:space="0" w:color="000000"/>
              <w:left w:val="single" w:sz="8" w:space="0" w:color="000000"/>
              <w:bottom w:val="single" w:sz="8" w:space="0" w:color="000000"/>
              <w:right w:val="single" w:sz="8" w:space="0" w:color="000000"/>
            </w:tcBorders>
          </w:tcPr>
          <w:p w14:paraId="3D6BCC0B" w14:textId="77777777" w:rsidR="00297DAE" w:rsidRDefault="00297DAE">
            <w:pPr>
              <w:pStyle w:val="TableParagraph"/>
              <w:spacing w:line="254" w:lineRule="exact"/>
              <w:ind w:left="122"/>
              <w:rPr>
                <w:sz w:val="21"/>
              </w:rPr>
            </w:pPr>
            <w:r>
              <w:rPr>
                <w:spacing w:val="-4"/>
                <w:sz w:val="21"/>
              </w:rPr>
              <w:t>B150</w:t>
            </w:r>
          </w:p>
        </w:tc>
        <w:tc>
          <w:tcPr>
            <w:tcW w:w="5006" w:type="dxa"/>
            <w:tcBorders>
              <w:top w:val="single" w:sz="8" w:space="0" w:color="000000"/>
              <w:left w:val="single" w:sz="8" w:space="0" w:color="000000"/>
              <w:bottom w:val="single" w:sz="8" w:space="0" w:color="000000"/>
              <w:right w:val="single" w:sz="8" w:space="0" w:color="000000"/>
            </w:tcBorders>
          </w:tcPr>
          <w:p w14:paraId="6B7F9B75" w14:textId="77777777" w:rsidR="00297DAE" w:rsidRDefault="00297DAE">
            <w:pPr>
              <w:pStyle w:val="TableParagraph"/>
              <w:spacing w:line="254" w:lineRule="exact"/>
              <w:ind w:left="122"/>
              <w:rPr>
                <w:sz w:val="21"/>
              </w:rPr>
            </w:pPr>
            <w:r>
              <w:rPr>
                <w:sz w:val="21"/>
              </w:rPr>
              <w:t>Gather</w:t>
            </w:r>
            <w:r>
              <w:rPr>
                <w:spacing w:val="-5"/>
                <w:sz w:val="21"/>
              </w:rPr>
              <w:t xml:space="preserve"> </w:t>
            </w:r>
            <w:r>
              <w:rPr>
                <w:sz w:val="21"/>
              </w:rPr>
              <w:t>and</w:t>
            </w:r>
            <w:r>
              <w:rPr>
                <w:spacing w:val="-6"/>
                <w:sz w:val="21"/>
              </w:rPr>
              <w:t xml:space="preserve"> </w:t>
            </w:r>
            <w:r>
              <w:rPr>
                <w:sz w:val="21"/>
              </w:rPr>
              <w:t>distribute</w:t>
            </w:r>
            <w:r>
              <w:rPr>
                <w:spacing w:val="-5"/>
                <w:sz w:val="21"/>
              </w:rPr>
              <w:t xml:space="preserve"> </w:t>
            </w:r>
            <w:r>
              <w:rPr>
                <w:sz w:val="21"/>
              </w:rPr>
              <w:t>supplies</w:t>
            </w:r>
            <w:r>
              <w:rPr>
                <w:spacing w:val="-6"/>
                <w:sz w:val="21"/>
              </w:rPr>
              <w:t xml:space="preserve"> </w:t>
            </w:r>
            <w:r>
              <w:rPr>
                <w:sz w:val="21"/>
              </w:rPr>
              <w:t>at</w:t>
            </w:r>
            <w:r>
              <w:rPr>
                <w:spacing w:val="-6"/>
                <w:sz w:val="21"/>
              </w:rPr>
              <w:t xml:space="preserve"> </w:t>
            </w:r>
            <w:r>
              <w:rPr>
                <w:sz w:val="21"/>
              </w:rPr>
              <w:t>the</w:t>
            </w:r>
            <w:r>
              <w:rPr>
                <w:spacing w:val="-6"/>
                <w:sz w:val="21"/>
              </w:rPr>
              <w:t xml:space="preserve"> </w:t>
            </w:r>
            <w:r>
              <w:rPr>
                <w:sz w:val="21"/>
              </w:rPr>
              <w:t>Command</w:t>
            </w:r>
            <w:r>
              <w:rPr>
                <w:spacing w:val="-7"/>
                <w:sz w:val="21"/>
              </w:rPr>
              <w:t xml:space="preserve"> </w:t>
            </w:r>
            <w:r>
              <w:rPr>
                <w:spacing w:val="-2"/>
                <w:sz w:val="21"/>
              </w:rPr>
              <w:t>Center</w:t>
            </w:r>
          </w:p>
        </w:tc>
        <w:tc>
          <w:tcPr>
            <w:tcW w:w="1634" w:type="dxa"/>
            <w:tcBorders>
              <w:top w:val="single" w:sz="8" w:space="0" w:color="000000"/>
              <w:left w:val="single" w:sz="8" w:space="0" w:color="000000"/>
              <w:bottom w:val="single" w:sz="8" w:space="0" w:color="000000"/>
              <w:right w:val="single" w:sz="8" w:space="0" w:color="000000"/>
            </w:tcBorders>
          </w:tcPr>
          <w:p w14:paraId="197BD310" w14:textId="77777777" w:rsidR="00297DAE" w:rsidRDefault="00297DAE">
            <w:pPr>
              <w:pStyle w:val="TableParagraph"/>
              <w:spacing w:line="254" w:lineRule="exact"/>
              <w:ind w:left="120"/>
              <w:rPr>
                <w:sz w:val="21"/>
              </w:rPr>
            </w:pPr>
            <w:r>
              <w:rPr>
                <w:spacing w:val="-2"/>
                <w:sz w:val="21"/>
              </w:rPr>
              <w:t>MGMT</w:t>
            </w:r>
          </w:p>
        </w:tc>
        <w:tc>
          <w:tcPr>
            <w:tcW w:w="705" w:type="dxa"/>
            <w:tcBorders>
              <w:top w:val="single" w:sz="8" w:space="0" w:color="000000"/>
              <w:left w:val="single" w:sz="8" w:space="0" w:color="000000"/>
              <w:bottom w:val="single" w:sz="8" w:space="0" w:color="000000"/>
            </w:tcBorders>
          </w:tcPr>
          <w:p w14:paraId="3E5CD485" w14:textId="77777777" w:rsidR="00297DAE" w:rsidRDefault="00297DAE">
            <w:pPr>
              <w:pStyle w:val="TableParagraph"/>
              <w:rPr>
                <w:rFonts w:ascii="Times New Roman"/>
                <w:sz w:val="20"/>
              </w:rPr>
            </w:pPr>
          </w:p>
        </w:tc>
      </w:tr>
      <w:tr w:rsidR="00297DAE" w14:paraId="354D14E2" w14:textId="77777777">
        <w:trPr>
          <w:trHeight w:val="608"/>
        </w:trPr>
        <w:tc>
          <w:tcPr>
            <w:tcW w:w="1116" w:type="dxa"/>
            <w:tcBorders>
              <w:top w:val="single" w:sz="8" w:space="0" w:color="000000"/>
              <w:bottom w:val="single" w:sz="8" w:space="0" w:color="000000"/>
              <w:right w:val="single" w:sz="8" w:space="0" w:color="000000"/>
            </w:tcBorders>
          </w:tcPr>
          <w:p w14:paraId="7E17D773" w14:textId="77777777" w:rsidR="00297DAE" w:rsidRDefault="00297DAE">
            <w:pPr>
              <w:pStyle w:val="TableParagraph"/>
              <w:spacing w:line="254" w:lineRule="exact"/>
              <w:ind w:left="101"/>
              <w:rPr>
                <w:sz w:val="21"/>
              </w:rPr>
            </w:pPr>
            <w:r>
              <w:rPr>
                <w:spacing w:val="-4"/>
                <w:sz w:val="21"/>
              </w:rPr>
              <w:t>B170</w:t>
            </w:r>
          </w:p>
        </w:tc>
        <w:tc>
          <w:tcPr>
            <w:tcW w:w="1260" w:type="dxa"/>
            <w:tcBorders>
              <w:top w:val="single" w:sz="8" w:space="0" w:color="000000"/>
              <w:left w:val="single" w:sz="8" w:space="0" w:color="000000"/>
              <w:bottom w:val="single" w:sz="8" w:space="0" w:color="000000"/>
              <w:right w:val="single" w:sz="8" w:space="0" w:color="000000"/>
            </w:tcBorders>
          </w:tcPr>
          <w:p w14:paraId="73B163CA" w14:textId="77777777" w:rsidR="00297DAE" w:rsidRDefault="00297DAE">
            <w:pPr>
              <w:pStyle w:val="TableParagraph"/>
              <w:spacing w:line="254" w:lineRule="exact"/>
              <w:ind w:left="122"/>
              <w:rPr>
                <w:sz w:val="21"/>
              </w:rPr>
            </w:pPr>
            <w:r>
              <w:rPr>
                <w:spacing w:val="-4"/>
                <w:sz w:val="21"/>
              </w:rPr>
              <w:t>B150</w:t>
            </w:r>
          </w:p>
        </w:tc>
        <w:tc>
          <w:tcPr>
            <w:tcW w:w="5006" w:type="dxa"/>
            <w:tcBorders>
              <w:top w:val="single" w:sz="8" w:space="0" w:color="000000"/>
              <w:left w:val="single" w:sz="8" w:space="0" w:color="000000"/>
              <w:bottom w:val="single" w:sz="8" w:space="0" w:color="000000"/>
              <w:right w:val="single" w:sz="8" w:space="0" w:color="000000"/>
            </w:tcBorders>
          </w:tcPr>
          <w:p w14:paraId="774E36E3" w14:textId="77777777" w:rsidR="00297DAE" w:rsidRDefault="00297DAE">
            <w:pPr>
              <w:pStyle w:val="TableParagraph"/>
              <w:spacing w:line="259" w:lineRule="auto"/>
              <w:ind w:left="122" w:right="203"/>
              <w:rPr>
                <w:sz w:val="21"/>
              </w:rPr>
            </w:pPr>
            <w:r>
              <w:rPr>
                <w:sz w:val="21"/>
              </w:rPr>
              <w:t>Begin</w:t>
            </w:r>
            <w:r>
              <w:rPr>
                <w:spacing w:val="-8"/>
                <w:sz w:val="21"/>
              </w:rPr>
              <w:t xml:space="preserve"> </w:t>
            </w:r>
            <w:r>
              <w:rPr>
                <w:sz w:val="21"/>
              </w:rPr>
              <w:t>assessment</w:t>
            </w:r>
            <w:r>
              <w:rPr>
                <w:spacing w:val="-8"/>
                <w:sz w:val="21"/>
              </w:rPr>
              <w:t xml:space="preserve"> </w:t>
            </w:r>
            <w:r>
              <w:rPr>
                <w:sz w:val="21"/>
              </w:rPr>
              <w:t>of</w:t>
            </w:r>
            <w:r>
              <w:rPr>
                <w:spacing w:val="-7"/>
                <w:sz w:val="21"/>
              </w:rPr>
              <w:t xml:space="preserve"> </w:t>
            </w:r>
            <w:r>
              <w:rPr>
                <w:sz w:val="21"/>
              </w:rPr>
              <w:t>salvageable</w:t>
            </w:r>
            <w:r>
              <w:rPr>
                <w:spacing w:val="-7"/>
                <w:sz w:val="21"/>
              </w:rPr>
              <w:t xml:space="preserve"> </w:t>
            </w:r>
            <w:r>
              <w:rPr>
                <w:sz w:val="21"/>
              </w:rPr>
              <w:t>equipment</w:t>
            </w:r>
            <w:r>
              <w:rPr>
                <w:spacing w:val="-8"/>
                <w:sz w:val="21"/>
              </w:rPr>
              <w:t xml:space="preserve"> </w:t>
            </w:r>
            <w:r>
              <w:rPr>
                <w:sz w:val="21"/>
              </w:rPr>
              <w:t xml:space="preserve">and </w:t>
            </w:r>
            <w:r>
              <w:rPr>
                <w:spacing w:val="-2"/>
                <w:sz w:val="21"/>
              </w:rPr>
              <w:t>supplies</w:t>
            </w:r>
          </w:p>
        </w:tc>
        <w:tc>
          <w:tcPr>
            <w:tcW w:w="1634" w:type="dxa"/>
            <w:tcBorders>
              <w:top w:val="single" w:sz="8" w:space="0" w:color="000000"/>
              <w:left w:val="single" w:sz="8" w:space="0" w:color="000000"/>
              <w:bottom w:val="single" w:sz="8" w:space="0" w:color="000000"/>
              <w:right w:val="single" w:sz="8" w:space="0" w:color="000000"/>
            </w:tcBorders>
          </w:tcPr>
          <w:p w14:paraId="0E9CA212" w14:textId="77777777" w:rsidR="00297DAE" w:rsidRDefault="00297DAE">
            <w:pPr>
              <w:pStyle w:val="TableParagraph"/>
              <w:spacing w:line="254" w:lineRule="exact"/>
              <w:ind w:left="120"/>
              <w:rPr>
                <w:sz w:val="21"/>
              </w:rPr>
            </w:pPr>
            <w:r>
              <w:rPr>
                <w:spacing w:val="-2"/>
                <w:sz w:val="21"/>
              </w:rPr>
              <w:t>ESTATES</w:t>
            </w:r>
          </w:p>
        </w:tc>
        <w:tc>
          <w:tcPr>
            <w:tcW w:w="705" w:type="dxa"/>
            <w:tcBorders>
              <w:top w:val="single" w:sz="8" w:space="0" w:color="000000"/>
              <w:left w:val="single" w:sz="8" w:space="0" w:color="000000"/>
              <w:bottom w:val="single" w:sz="8" w:space="0" w:color="000000"/>
            </w:tcBorders>
          </w:tcPr>
          <w:p w14:paraId="2A024CE7" w14:textId="77777777" w:rsidR="00297DAE" w:rsidRDefault="00297DAE">
            <w:pPr>
              <w:pStyle w:val="TableParagraph"/>
              <w:rPr>
                <w:rFonts w:ascii="Times New Roman"/>
                <w:sz w:val="20"/>
              </w:rPr>
            </w:pPr>
          </w:p>
        </w:tc>
      </w:tr>
    </w:tbl>
    <w:p w14:paraId="6926E935" w14:textId="77777777" w:rsidR="00297DAE" w:rsidRDefault="00297DAE" w:rsidP="00297DAE">
      <w:pPr>
        <w:rPr>
          <w:sz w:val="20"/>
        </w:rPr>
        <w:sectPr w:rsidR="00297DAE">
          <w:pgSz w:w="12240" w:h="15840"/>
          <w:pgMar w:top="1460" w:right="660" w:bottom="1957" w:left="1300" w:header="0" w:footer="950" w:gutter="0"/>
          <w:cols w:space="720"/>
        </w:sectPr>
      </w:pPr>
    </w:p>
    <w:tbl>
      <w:tblPr>
        <w:tblW w:w="0" w:type="auto"/>
        <w:tblInd w:w="19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116"/>
        <w:gridCol w:w="1260"/>
        <w:gridCol w:w="5006"/>
        <w:gridCol w:w="1634"/>
        <w:gridCol w:w="705"/>
      </w:tblGrid>
      <w:tr w:rsidR="00297DAE" w14:paraId="14B97827" w14:textId="77777777">
        <w:trPr>
          <w:trHeight w:val="820"/>
        </w:trPr>
        <w:tc>
          <w:tcPr>
            <w:tcW w:w="1116" w:type="dxa"/>
            <w:tcBorders>
              <w:right w:val="single" w:sz="8" w:space="0" w:color="000000"/>
            </w:tcBorders>
          </w:tcPr>
          <w:p w14:paraId="14CD7E8F" w14:textId="77777777" w:rsidR="00297DAE" w:rsidRDefault="00297DAE">
            <w:pPr>
              <w:pStyle w:val="TableParagraph"/>
              <w:rPr>
                <w:rFonts w:ascii="Calibri Light"/>
                <w:sz w:val="21"/>
              </w:rPr>
            </w:pPr>
          </w:p>
          <w:p w14:paraId="2A7CE16F" w14:textId="77777777" w:rsidR="00297DAE" w:rsidRDefault="00297DAE">
            <w:pPr>
              <w:pStyle w:val="TableParagraph"/>
              <w:spacing w:line="270" w:lineRule="atLeast"/>
              <w:ind w:left="101"/>
              <w:rPr>
                <w:b/>
                <w:sz w:val="21"/>
              </w:rPr>
            </w:pPr>
            <w:r>
              <w:rPr>
                <w:b/>
                <w:spacing w:val="-4"/>
                <w:sz w:val="21"/>
              </w:rPr>
              <w:t xml:space="preserve">TASK </w:t>
            </w:r>
            <w:r>
              <w:rPr>
                <w:b/>
                <w:spacing w:val="-2"/>
                <w:sz w:val="21"/>
              </w:rPr>
              <w:t>NUMBER</w:t>
            </w:r>
          </w:p>
        </w:tc>
        <w:tc>
          <w:tcPr>
            <w:tcW w:w="1260" w:type="dxa"/>
            <w:tcBorders>
              <w:left w:val="single" w:sz="8" w:space="0" w:color="000000"/>
              <w:right w:val="single" w:sz="8" w:space="0" w:color="000000"/>
            </w:tcBorders>
          </w:tcPr>
          <w:p w14:paraId="13E11C9E" w14:textId="77777777" w:rsidR="00297DAE" w:rsidRDefault="00297DAE">
            <w:pPr>
              <w:pStyle w:val="TableParagraph"/>
              <w:rPr>
                <w:rFonts w:ascii="Calibri Light"/>
                <w:sz w:val="21"/>
              </w:rPr>
            </w:pPr>
          </w:p>
          <w:p w14:paraId="3E13A334" w14:textId="77777777" w:rsidR="00297DAE" w:rsidRDefault="00297DAE">
            <w:pPr>
              <w:pStyle w:val="TableParagraph"/>
              <w:spacing w:line="270" w:lineRule="atLeast"/>
              <w:ind w:left="122" w:right="561"/>
              <w:rPr>
                <w:b/>
                <w:sz w:val="21"/>
              </w:rPr>
            </w:pPr>
            <w:r>
              <w:rPr>
                <w:b/>
                <w:spacing w:val="-2"/>
                <w:sz w:val="21"/>
              </w:rPr>
              <w:t xml:space="preserve">PRIOR </w:t>
            </w:r>
            <w:r>
              <w:rPr>
                <w:b/>
                <w:spacing w:val="-4"/>
                <w:sz w:val="21"/>
              </w:rPr>
              <w:t>TASK</w:t>
            </w:r>
          </w:p>
        </w:tc>
        <w:tc>
          <w:tcPr>
            <w:tcW w:w="5006" w:type="dxa"/>
            <w:tcBorders>
              <w:left w:val="single" w:sz="8" w:space="0" w:color="000000"/>
              <w:right w:val="single" w:sz="8" w:space="0" w:color="000000"/>
            </w:tcBorders>
          </w:tcPr>
          <w:p w14:paraId="1268D883" w14:textId="77777777" w:rsidR="00297DAE" w:rsidRDefault="00297DAE">
            <w:pPr>
              <w:pStyle w:val="TableParagraph"/>
              <w:spacing w:before="1"/>
              <w:rPr>
                <w:rFonts w:ascii="Calibri Light"/>
              </w:rPr>
            </w:pPr>
          </w:p>
          <w:p w14:paraId="5B46CC2A" w14:textId="77777777" w:rsidR="00297DAE" w:rsidRDefault="00297DAE">
            <w:pPr>
              <w:pStyle w:val="TableParagraph"/>
              <w:spacing w:before="1"/>
              <w:ind w:left="122"/>
              <w:rPr>
                <w:b/>
                <w:sz w:val="21"/>
              </w:rPr>
            </w:pPr>
            <w:r>
              <w:rPr>
                <w:b/>
                <w:spacing w:val="-2"/>
                <w:sz w:val="21"/>
              </w:rPr>
              <w:t>DESCRIPTION</w:t>
            </w:r>
          </w:p>
        </w:tc>
        <w:tc>
          <w:tcPr>
            <w:tcW w:w="1634" w:type="dxa"/>
            <w:tcBorders>
              <w:left w:val="single" w:sz="8" w:space="0" w:color="000000"/>
              <w:right w:val="single" w:sz="8" w:space="0" w:color="000000"/>
            </w:tcBorders>
          </w:tcPr>
          <w:p w14:paraId="46135866" w14:textId="77777777" w:rsidR="00297DAE" w:rsidRDefault="00297DAE">
            <w:pPr>
              <w:pStyle w:val="TableParagraph"/>
              <w:rPr>
                <w:rFonts w:ascii="Calibri Light"/>
                <w:sz w:val="21"/>
              </w:rPr>
            </w:pPr>
          </w:p>
          <w:p w14:paraId="6F332588" w14:textId="77777777" w:rsidR="00297DAE" w:rsidRDefault="00297DAE">
            <w:pPr>
              <w:pStyle w:val="TableParagraph"/>
              <w:spacing w:line="270" w:lineRule="atLeast"/>
              <w:ind w:left="120" w:right="458"/>
              <w:rPr>
                <w:b/>
                <w:sz w:val="21"/>
              </w:rPr>
            </w:pPr>
            <w:r>
              <w:rPr>
                <w:b/>
                <w:spacing w:val="-2"/>
                <w:sz w:val="21"/>
              </w:rPr>
              <w:t>TEAMS/ SUB-TEAMS</w:t>
            </w:r>
          </w:p>
        </w:tc>
        <w:tc>
          <w:tcPr>
            <w:tcW w:w="705" w:type="dxa"/>
            <w:tcBorders>
              <w:left w:val="single" w:sz="8" w:space="0" w:color="000000"/>
            </w:tcBorders>
          </w:tcPr>
          <w:p w14:paraId="1833C280" w14:textId="77777777" w:rsidR="00297DAE" w:rsidRDefault="00297DAE">
            <w:pPr>
              <w:pStyle w:val="TableParagraph"/>
              <w:spacing w:line="251" w:lineRule="exact"/>
              <w:ind w:left="22"/>
              <w:jc w:val="center"/>
              <w:rPr>
                <w:b/>
                <w:sz w:val="21"/>
              </w:rPr>
            </w:pPr>
            <w:r>
              <w:rPr>
                <w:b/>
                <w:sz w:val="21"/>
              </w:rPr>
              <w:t>X</w:t>
            </w:r>
          </w:p>
        </w:tc>
      </w:tr>
      <w:tr w:rsidR="00297DAE" w14:paraId="14073D9C" w14:textId="77777777">
        <w:trPr>
          <w:trHeight w:val="739"/>
        </w:trPr>
        <w:tc>
          <w:tcPr>
            <w:tcW w:w="1116" w:type="dxa"/>
            <w:tcBorders>
              <w:right w:val="single" w:sz="8" w:space="0" w:color="000000"/>
            </w:tcBorders>
          </w:tcPr>
          <w:p w14:paraId="2A4326DE" w14:textId="77777777" w:rsidR="00297DAE" w:rsidRDefault="00297DAE">
            <w:pPr>
              <w:pStyle w:val="TableParagraph"/>
              <w:spacing w:line="251" w:lineRule="exact"/>
              <w:ind w:left="101"/>
              <w:rPr>
                <w:sz w:val="21"/>
              </w:rPr>
            </w:pPr>
            <w:r>
              <w:rPr>
                <w:spacing w:val="-4"/>
                <w:sz w:val="21"/>
              </w:rPr>
              <w:t>B190</w:t>
            </w:r>
          </w:p>
        </w:tc>
        <w:tc>
          <w:tcPr>
            <w:tcW w:w="1260" w:type="dxa"/>
            <w:tcBorders>
              <w:left w:val="single" w:sz="8" w:space="0" w:color="000000"/>
              <w:right w:val="single" w:sz="8" w:space="0" w:color="000000"/>
            </w:tcBorders>
          </w:tcPr>
          <w:p w14:paraId="6D36DD0D" w14:textId="77777777" w:rsidR="00297DAE" w:rsidRDefault="00297DAE">
            <w:pPr>
              <w:pStyle w:val="TableParagraph"/>
              <w:spacing w:line="251" w:lineRule="exact"/>
              <w:ind w:left="122"/>
              <w:rPr>
                <w:b/>
                <w:sz w:val="21"/>
              </w:rPr>
            </w:pPr>
            <w:r>
              <w:rPr>
                <w:b/>
                <w:spacing w:val="-4"/>
                <w:sz w:val="21"/>
              </w:rPr>
              <w:t>B180</w:t>
            </w:r>
          </w:p>
        </w:tc>
        <w:tc>
          <w:tcPr>
            <w:tcW w:w="5006" w:type="dxa"/>
            <w:tcBorders>
              <w:left w:val="single" w:sz="8" w:space="0" w:color="000000"/>
              <w:right w:val="single" w:sz="8" w:space="0" w:color="000000"/>
            </w:tcBorders>
          </w:tcPr>
          <w:p w14:paraId="6CCB23B9" w14:textId="77777777" w:rsidR="00297DAE" w:rsidRDefault="00297DAE">
            <w:pPr>
              <w:pStyle w:val="TableParagraph"/>
              <w:spacing w:line="251" w:lineRule="exact"/>
              <w:ind w:left="122"/>
              <w:rPr>
                <w:sz w:val="21"/>
              </w:rPr>
            </w:pPr>
            <w:r>
              <w:rPr>
                <w:sz w:val="21"/>
              </w:rPr>
              <w:t>Set</w:t>
            </w:r>
            <w:r>
              <w:rPr>
                <w:spacing w:val="-5"/>
                <w:sz w:val="21"/>
              </w:rPr>
              <w:t xml:space="preserve"> </w:t>
            </w:r>
            <w:r>
              <w:rPr>
                <w:sz w:val="21"/>
              </w:rPr>
              <w:t>up</w:t>
            </w:r>
            <w:r>
              <w:rPr>
                <w:spacing w:val="-5"/>
                <w:sz w:val="21"/>
              </w:rPr>
              <w:t xml:space="preserve"> </w:t>
            </w:r>
            <w:r>
              <w:rPr>
                <w:sz w:val="21"/>
              </w:rPr>
              <w:t>an</w:t>
            </w:r>
            <w:r>
              <w:rPr>
                <w:spacing w:val="-5"/>
                <w:sz w:val="21"/>
              </w:rPr>
              <w:t xml:space="preserve"> </w:t>
            </w:r>
            <w:r>
              <w:rPr>
                <w:sz w:val="21"/>
              </w:rPr>
              <w:t>information</w:t>
            </w:r>
            <w:r>
              <w:rPr>
                <w:spacing w:val="-4"/>
                <w:sz w:val="21"/>
              </w:rPr>
              <w:t xml:space="preserve"> </w:t>
            </w:r>
            <w:r>
              <w:rPr>
                <w:sz w:val="21"/>
              </w:rPr>
              <w:t>desk</w:t>
            </w:r>
            <w:r>
              <w:rPr>
                <w:spacing w:val="-4"/>
                <w:sz w:val="21"/>
              </w:rPr>
              <w:t xml:space="preserve"> </w:t>
            </w:r>
            <w:r>
              <w:rPr>
                <w:sz w:val="21"/>
              </w:rPr>
              <w:t>at</w:t>
            </w:r>
            <w:r>
              <w:rPr>
                <w:spacing w:val="-5"/>
                <w:sz w:val="21"/>
              </w:rPr>
              <w:t xml:space="preserve"> </w:t>
            </w:r>
            <w:r>
              <w:rPr>
                <w:sz w:val="21"/>
              </w:rPr>
              <w:t>the</w:t>
            </w:r>
            <w:r>
              <w:rPr>
                <w:spacing w:val="-3"/>
                <w:sz w:val="21"/>
              </w:rPr>
              <w:t xml:space="preserve"> </w:t>
            </w:r>
            <w:r>
              <w:rPr>
                <w:sz w:val="21"/>
              </w:rPr>
              <w:t>Command</w:t>
            </w:r>
            <w:r>
              <w:rPr>
                <w:spacing w:val="-4"/>
                <w:sz w:val="21"/>
              </w:rPr>
              <w:t xml:space="preserve"> </w:t>
            </w:r>
            <w:r>
              <w:rPr>
                <w:spacing w:val="-2"/>
                <w:sz w:val="21"/>
              </w:rPr>
              <w:t>Center</w:t>
            </w:r>
          </w:p>
        </w:tc>
        <w:tc>
          <w:tcPr>
            <w:tcW w:w="1634" w:type="dxa"/>
            <w:tcBorders>
              <w:left w:val="single" w:sz="8" w:space="0" w:color="000000"/>
              <w:right w:val="single" w:sz="8" w:space="0" w:color="000000"/>
            </w:tcBorders>
          </w:tcPr>
          <w:p w14:paraId="48264E8B" w14:textId="77777777" w:rsidR="00297DAE" w:rsidRDefault="00297DAE">
            <w:pPr>
              <w:pStyle w:val="TableParagraph"/>
              <w:spacing w:line="251" w:lineRule="exact"/>
              <w:ind w:left="120"/>
              <w:rPr>
                <w:sz w:val="21"/>
              </w:rPr>
            </w:pPr>
            <w:r>
              <w:rPr>
                <w:spacing w:val="-2"/>
                <w:sz w:val="21"/>
              </w:rPr>
              <w:t>TECH</w:t>
            </w:r>
          </w:p>
        </w:tc>
        <w:tc>
          <w:tcPr>
            <w:tcW w:w="705" w:type="dxa"/>
            <w:tcBorders>
              <w:left w:val="single" w:sz="8" w:space="0" w:color="000000"/>
            </w:tcBorders>
          </w:tcPr>
          <w:p w14:paraId="009FF85A" w14:textId="77777777" w:rsidR="00297DAE" w:rsidRDefault="00297DAE">
            <w:pPr>
              <w:pStyle w:val="TableParagraph"/>
              <w:rPr>
                <w:rFonts w:ascii="Times New Roman"/>
                <w:sz w:val="20"/>
              </w:rPr>
            </w:pPr>
          </w:p>
        </w:tc>
      </w:tr>
      <w:tr w:rsidR="00297DAE" w14:paraId="0AB24A03" w14:textId="77777777">
        <w:trPr>
          <w:trHeight w:val="739"/>
        </w:trPr>
        <w:tc>
          <w:tcPr>
            <w:tcW w:w="1116" w:type="dxa"/>
            <w:tcBorders>
              <w:right w:val="single" w:sz="8" w:space="0" w:color="000000"/>
            </w:tcBorders>
          </w:tcPr>
          <w:p w14:paraId="74D343E4" w14:textId="77777777" w:rsidR="00297DAE" w:rsidRDefault="00297DAE">
            <w:pPr>
              <w:pStyle w:val="TableParagraph"/>
              <w:spacing w:line="251" w:lineRule="exact"/>
              <w:ind w:left="101"/>
              <w:rPr>
                <w:sz w:val="21"/>
              </w:rPr>
            </w:pPr>
            <w:r>
              <w:rPr>
                <w:spacing w:val="-4"/>
                <w:sz w:val="21"/>
              </w:rPr>
              <w:t>B200</w:t>
            </w:r>
          </w:p>
        </w:tc>
        <w:tc>
          <w:tcPr>
            <w:tcW w:w="1260" w:type="dxa"/>
            <w:tcBorders>
              <w:left w:val="single" w:sz="8" w:space="0" w:color="000000"/>
              <w:right w:val="single" w:sz="8" w:space="0" w:color="000000"/>
            </w:tcBorders>
          </w:tcPr>
          <w:p w14:paraId="67E06C56" w14:textId="77777777" w:rsidR="00297DAE" w:rsidRDefault="00297DAE">
            <w:pPr>
              <w:pStyle w:val="TableParagraph"/>
              <w:spacing w:line="251" w:lineRule="exact"/>
              <w:ind w:left="122"/>
              <w:rPr>
                <w:sz w:val="21"/>
              </w:rPr>
            </w:pPr>
            <w:r>
              <w:rPr>
                <w:spacing w:val="-4"/>
                <w:sz w:val="21"/>
              </w:rPr>
              <w:t>B170</w:t>
            </w:r>
          </w:p>
        </w:tc>
        <w:tc>
          <w:tcPr>
            <w:tcW w:w="5006" w:type="dxa"/>
            <w:tcBorders>
              <w:left w:val="single" w:sz="8" w:space="0" w:color="000000"/>
              <w:right w:val="single" w:sz="8" w:space="0" w:color="000000"/>
            </w:tcBorders>
          </w:tcPr>
          <w:p w14:paraId="27A9140F" w14:textId="77777777" w:rsidR="00297DAE" w:rsidRDefault="00297DAE">
            <w:pPr>
              <w:pStyle w:val="TableParagraph"/>
              <w:spacing w:line="259" w:lineRule="auto"/>
              <w:ind w:left="122"/>
              <w:rPr>
                <w:sz w:val="21"/>
              </w:rPr>
            </w:pPr>
            <w:r>
              <w:rPr>
                <w:sz w:val="21"/>
              </w:rPr>
              <w:t>Pack</w:t>
            </w:r>
            <w:r>
              <w:rPr>
                <w:spacing w:val="-4"/>
                <w:sz w:val="21"/>
              </w:rPr>
              <w:t xml:space="preserve"> </w:t>
            </w:r>
            <w:r>
              <w:rPr>
                <w:sz w:val="21"/>
              </w:rPr>
              <w:t>and</w:t>
            </w:r>
            <w:r>
              <w:rPr>
                <w:spacing w:val="-5"/>
                <w:sz w:val="21"/>
              </w:rPr>
              <w:t xml:space="preserve"> </w:t>
            </w:r>
            <w:r>
              <w:rPr>
                <w:sz w:val="21"/>
              </w:rPr>
              <w:t>bring</w:t>
            </w:r>
            <w:r>
              <w:rPr>
                <w:spacing w:val="-5"/>
                <w:sz w:val="21"/>
              </w:rPr>
              <w:t xml:space="preserve"> </w:t>
            </w:r>
            <w:r>
              <w:rPr>
                <w:sz w:val="21"/>
              </w:rPr>
              <w:t>off-site</w:t>
            </w:r>
            <w:r>
              <w:rPr>
                <w:spacing w:val="-4"/>
                <w:sz w:val="21"/>
              </w:rPr>
              <w:t xml:space="preserve"> </w:t>
            </w:r>
            <w:r>
              <w:rPr>
                <w:sz w:val="21"/>
              </w:rPr>
              <w:t>materials</w:t>
            </w:r>
            <w:r>
              <w:rPr>
                <w:spacing w:val="-5"/>
                <w:sz w:val="21"/>
              </w:rPr>
              <w:t xml:space="preserve"> </w:t>
            </w:r>
            <w:r>
              <w:rPr>
                <w:sz w:val="21"/>
              </w:rPr>
              <w:t>to</w:t>
            </w:r>
            <w:r>
              <w:rPr>
                <w:spacing w:val="-5"/>
                <w:sz w:val="21"/>
              </w:rPr>
              <w:t xml:space="preserve"> </w:t>
            </w:r>
            <w:r>
              <w:rPr>
                <w:sz w:val="21"/>
              </w:rPr>
              <w:t>the</w:t>
            </w:r>
            <w:r>
              <w:rPr>
                <w:spacing w:val="-4"/>
                <w:sz w:val="21"/>
              </w:rPr>
              <w:t xml:space="preserve"> </w:t>
            </w:r>
            <w:r>
              <w:rPr>
                <w:sz w:val="21"/>
              </w:rPr>
              <w:t>alternate</w:t>
            </w:r>
            <w:r>
              <w:rPr>
                <w:spacing w:val="-6"/>
                <w:sz w:val="21"/>
              </w:rPr>
              <w:t xml:space="preserve"> </w:t>
            </w:r>
            <w:r>
              <w:rPr>
                <w:sz w:val="21"/>
              </w:rPr>
              <w:t xml:space="preserve">data </w:t>
            </w:r>
            <w:r>
              <w:rPr>
                <w:spacing w:val="-2"/>
                <w:sz w:val="21"/>
              </w:rPr>
              <w:t>center</w:t>
            </w:r>
          </w:p>
        </w:tc>
        <w:tc>
          <w:tcPr>
            <w:tcW w:w="1634" w:type="dxa"/>
            <w:tcBorders>
              <w:left w:val="single" w:sz="8" w:space="0" w:color="000000"/>
              <w:right w:val="single" w:sz="8" w:space="0" w:color="000000"/>
            </w:tcBorders>
          </w:tcPr>
          <w:p w14:paraId="1C733DBF" w14:textId="77777777" w:rsidR="00297DAE" w:rsidRDefault="00297DAE">
            <w:pPr>
              <w:pStyle w:val="TableParagraph"/>
              <w:spacing w:line="251" w:lineRule="exact"/>
              <w:ind w:left="120"/>
              <w:rPr>
                <w:sz w:val="21"/>
              </w:rPr>
            </w:pPr>
            <w:r>
              <w:rPr>
                <w:spacing w:val="-2"/>
                <w:sz w:val="21"/>
              </w:rPr>
              <w:t>TECH</w:t>
            </w:r>
          </w:p>
        </w:tc>
        <w:tc>
          <w:tcPr>
            <w:tcW w:w="705" w:type="dxa"/>
            <w:tcBorders>
              <w:left w:val="single" w:sz="8" w:space="0" w:color="000000"/>
            </w:tcBorders>
          </w:tcPr>
          <w:p w14:paraId="0C148801" w14:textId="77777777" w:rsidR="00297DAE" w:rsidRDefault="00297DAE">
            <w:pPr>
              <w:pStyle w:val="TableParagraph"/>
              <w:rPr>
                <w:rFonts w:ascii="Times New Roman"/>
                <w:sz w:val="20"/>
              </w:rPr>
            </w:pPr>
          </w:p>
        </w:tc>
      </w:tr>
      <w:tr w:rsidR="00297DAE" w14:paraId="03DB977D" w14:textId="77777777">
        <w:trPr>
          <w:trHeight w:val="744"/>
        </w:trPr>
        <w:tc>
          <w:tcPr>
            <w:tcW w:w="1116" w:type="dxa"/>
            <w:tcBorders>
              <w:bottom w:val="single" w:sz="8" w:space="0" w:color="000000"/>
              <w:right w:val="single" w:sz="8" w:space="0" w:color="000000"/>
            </w:tcBorders>
          </w:tcPr>
          <w:p w14:paraId="74CDF8AE" w14:textId="77777777" w:rsidR="00297DAE" w:rsidRDefault="00297DAE">
            <w:pPr>
              <w:pStyle w:val="TableParagraph"/>
              <w:spacing w:line="253" w:lineRule="exact"/>
              <w:ind w:left="101"/>
              <w:rPr>
                <w:sz w:val="21"/>
              </w:rPr>
            </w:pPr>
            <w:r>
              <w:rPr>
                <w:spacing w:val="-4"/>
                <w:sz w:val="21"/>
              </w:rPr>
              <w:lastRenderedPageBreak/>
              <w:t>B210</w:t>
            </w:r>
          </w:p>
        </w:tc>
        <w:tc>
          <w:tcPr>
            <w:tcW w:w="1260" w:type="dxa"/>
            <w:tcBorders>
              <w:left w:val="single" w:sz="8" w:space="0" w:color="000000"/>
              <w:bottom w:val="single" w:sz="8" w:space="0" w:color="000000"/>
              <w:right w:val="single" w:sz="8" w:space="0" w:color="000000"/>
            </w:tcBorders>
          </w:tcPr>
          <w:p w14:paraId="1CCA0FC4" w14:textId="77777777" w:rsidR="00297DAE" w:rsidRDefault="00297DAE">
            <w:pPr>
              <w:pStyle w:val="TableParagraph"/>
              <w:spacing w:line="253" w:lineRule="exact"/>
              <w:ind w:left="122"/>
              <w:rPr>
                <w:sz w:val="21"/>
              </w:rPr>
            </w:pPr>
            <w:r>
              <w:rPr>
                <w:spacing w:val="-4"/>
                <w:sz w:val="21"/>
              </w:rPr>
              <w:t>B200</w:t>
            </w:r>
          </w:p>
        </w:tc>
        <w:tc>
          <w:tcPr>
            <w:tcW w:w="5006" w:type="dxa"/>
            <w:tcBorders>
              <w:left w:val="single" w:sz="8" w:space="0" w:color="000000"/>
              <w:bottom w:val="single" w:sz="8" w:space="0" w:color="000000"/>
              <w:right w:val="single" w:sz="8" w:space="0" w:color="000000"/>
            </w:tcBorders>
          </w:tcPr>
          <w:p w14:paraId="0ECBA30E" w14:textId="77777777" w:rsidR="00297DAE" w:rsidRDefault="00297DAE">
            <w:pPr>
              <w:pStyle w:val="TableParagraph"/>
              <w:spacing w:line="253" w:lineRule="exact"/>
              <w:ind w:left="122"/>
              <w:rPr>
                <w:sz w:val="21"/>
              </w:rPr>
            </w:pPr>
            <w:r>
              <w:rPr>
                <w:sz w:val="21"/>
              </w:rPr>
              <w:t>Reassess</w:t>
            </w:r>
            <w:r>
              <w:rPr>
                <w:spacing w:val="-6"/>
                <w:sz w:val="21"/>
              </w:rPr>
              <w:t xml:space="preserve"> </w:t>
            </w:r>
            <w:r>
              <w:rPr>
                <w:sz w:val="21"/>
              </w:rPr>
              <w:t>the</w:t>
            </w:r>
            <w:r>
              <w:rPr>
                <w:spacing w:val="-5"/>
                <w:sz w:val="21"/>
              </w:rPr>
              <w:t xml:space="preserve"> </w:t>
            </w:r>
            <w:r>
              <w:rPr>
                <w:spacing w:val="-2"/>
                <w:sz w:val="21"/>
              </w:rPr>
              <w:t>situation</w:t>
            </w:r>
          </w:p>
        </w:tc>
        <w:tc>
          <w:tcPr>
            <w:tcW w:w="1634" w:type="dxa"/>
            <w:tcBorders>
              <w:left w:val="single" w:sz="8" w:space="0" w:color="000000"/>
              <w:bottom w:val="single" w:sz="8" w:space="0" w:color="000000"/>
              <w:right w:val="single" w:sz="8" w:space="0" w:color="000000"/>
            </w:tcBorders>
          </w:tcPr>
          <w:p w14:paraId="353B0330" w14:textId="77777777" w:rsidR="00297DAE" w:rsidRDefault="00297DAE">
            <w:pPr>
              <w:pStyle w:val="TableParagraph"/>
              <w:spacing w:line="253" w:lineRule="exact"/>
              <w:ind w:left="120"/>
              <w:rPr>
                <w:sz w:val="21"/>
              </w:rPr>
            </w:pPr>
            <w:r>
              <w:rPr>
                <w:spacing w:val="-2"/>
                <w:sz w:val="21"/>
              </w:rPr>
              <w:t>MGMT/MGMT</w:t>
            </w:r>
          </w:p>
        </w:tc>
        <w:tc>
          <w:tcPr>
            <w:tcW w:w="705" w:type="dxa"/>
            <w:tcBorders>
              <w:left w:val="single" w:sz="8" w:space="0" w:color="000000"/>
              <w:bottom w:val="single" w:sz="8" w:space="0" w:color="000000"/>
            </w:tcBorders>
          </w:tcPr>
          <w:p w14:paraId="33F61DA2" w14:textId="77777777" w:rsidR="00297DAE" w:rsidRDefault="00297DAE">
            <w:pPr>
              <w:pStyle w:val="TableParagraph"/>
              <w:rPr>
                <w:rFonts w:ascii="Times New Roman"/>
                <w:sz w:val="20"/>
              </w:rPr>
            </w:pPr>
          </w:p>
        </w:tc>
      </w:tr>
      <w:tr w:rsidR="00297DAE" w14:paraId="54AF6EE3" w14:textId="77777777">
        <w:trPr>
          <w:trHeight w:val="608"/>
        </w:trPr>
        <w:tc>
          <w:tcPr>
            <w:tcW w:w="1116" w:type="dxa"/>
            <w:tcBorders>
              <w:top w:val="single" w:sz="8" w:space="0" w:color="000000"/>
              <w:bottom w:val="single" w:sz="8" w:space="0" w:color="000000"/>
              <w:right w:val="single" w:sz="8" w:space="0" w:color="000000"/>
            </w:tcBorders>
          </w:tcPr>
          <w:p w14:paraId="1A4F3C67" w14:textId="77777777" w:rsidR="00297DAE" w:rsidRDefault="00297DAE">
            <w:pPr>
              <w:pStyle w:val="TableParagraph"/>
              <w:spacing w:line="254" w:lineRule="exact"/>
              <w:ind w:left="101"/>
              <w:rPr>
                <w:sz w:val="21"/>
              </w:rPr>
            </w:pPr>
            <w:r>
              <w:rPr>
                <w:spacing w:val="-4"/>
                <w:sz w:val="21"/>
              </w:rPr>
              <w:t>B230</w:t>
            </w:r>
          </w:p>
        </w:tc>
        <w:tc>
          <w:tcPr>
            <w:tcW w:w="1260" w:type="dxa"/>
            <w:tcBorders>
              <w:top w:val="single" w:sz="8" w:space="0" w:color="000000"/>
              <w:left w:val="single" w:sz="8" w:space="0" w:color="000000"/>
              <w:bottom w:val="single" w:sz="8" w:space="0" w:color="000000"/>
              <w:right w:val="single" w:sz="8" w:space="0" w:color="000000"/>
            </w:tcBorders>
          </w:tcPr>
          <w:p w14:paraId="6CCCF26A" w14:textId="77777777" w:rsidR="00297DAE" w:rsidRDefault="00297DAE">
            <w:pPr>
              <w:pStyle w:val="TableParagraph"/>
              <w:spacing w:line="254" w:lineRule="exact"/>
              <w:ind w:left="122"/>
              <w:rPr>
                <w:sz w:val="21"/>
              </w:rPr>
            </w:pPr>
            <w:r>
              <w:rPr>
                <w:spacing w:val="-4"/>
                <w:sz w:val="21"/>
              </w:rPr>
              <w:t>B210</w:t>
            </w:r>
          </w:p>
        </w:tc>
        <w:tc>
          <w:tcPr>
            <w:tcW w:w="5006" w:type="dxa"/>
            <w:tcBorders>
              <w:top w:val="single" w:sz="8" w:space="0" w:color="000000"/>
              <w:left w:val="single" w:sz="8" w:space="0" w:color="000000"/>
              <w:bottom w:val="single" w:sz="8" w:space="0" w:color="000000"/>
              <w:right w:val="single" w:sz="8" w:space="0" w:color="000000"/>
            </w:tcBorders>
          </w:tcPr>
          <w:p w14:paraId="0D7CB2CA" w14:textId="77777777" w:rsidR="00297DAE" w:rsidRDefault="00297DAE">
            <w:pPr>
              <w:pStyle w:val="TableParagraph"/>
              <w:spacing w:line="254" w:lineRule="exact"/>
              <w:ind w:left="122"/>
              <w:rPr>
                <w:sz w:val="21"/>
              </w:rPr>
            </w:pPr>
            <w:r>
              <w:rPr>
                <w:sz w:val="21"/>
              </w:rPr>
              <w:t>Determine</w:t>
            </w:r>
            <w:r>
              <w:rPr>
                <w:spacing w:val="-5"/>
                <w:sz w:val="21"/>
              </w:rPr>
              <w:t xml:space="preserve"> </w:t>
            </w:r>
            <w:r>
              <w:rPr>
                <w:sz w:val="21"/>
              </w:rPr>
              <w:t>what</w:t>
            </w:r>
            <w:r>
              <w:rPr>
                <w:spacing w:val="-6"/>
                <w:sz w:val="21"/>
              </w:rPr>
              <w:t xml:space="preserve"> </w:t>
            </w:r>
            <w:r>
              <w:rPr>
                <w:sz w:val="21"/>
              </w:rPr>
              <w:t>the</w:t>
            </w:r>
            <w:r>
              <w:rPr>
                <w:spacing w:val="-5"/>
                <w:sz w:val="21"/>
              </w:rPr>
              <w:t xml:space="preserve"> </w:t>
            </w:r>
            <w:r>
              <w:rPr>
                <w:sz w:val="21"/>
              </w:rPr>
              <w:t>recovery</w:t>
            </w:r>
            <w:r>
              <w:rPr>
                <w:spacing w:val="-5"/>
                <w:sz w:val="21"/>
              </w:rPr>
              <w:t xml:space="preserve"> </w:t>
            </w:r>
            <w:r>
              <w:rPr>
                <w:sz w:val="21"/>
              </w:rPr>
              <w:t>point</w:t>
            </w:r>
            <w:r>
              <w:rPr>
                <w:spacing w:val="-6"/>
                <w:sz w:val="21"/>
              </w:rPr>
              <w:t xml:space="preserve"> </w:t>
            </w:r>
            <w:r>
              <w:rPr>
                <w:sz w:val="21"/>
              </w:rPr>
              <w:t>will</w:t>
            </w:r>
            <w:r>
              <w:rPr>
                <w:spacing w:val="-5"/>
                <w:sz w:val="21"/>
              </w:rPr>
              <w:t xml:space="preserve"> be</w:t>
            </w:r>
          </w:p>
        </w:tc>
        <w:tc>
          <w:tcPr>
            <w:tcW w:w="1634" w:type="dxa"/>
            <w:tcBorders>
              <w:top w:val="single" w:sz="8" w:space="0" w:color="000000"/>
              <w:left w:val="single" w:sz="8" w:space="0" w:color="000000"/>
              <w:bottom w:val="single" w:sz="8" w:space="0" w:color="000000"/>
              <w:right w:val="single" w:sz="8" w:space="0" w:color="000000"/>
            </w:tcBorders>
          </w:tcPr>
          <w:p w14:paraId="03E3A09D" w14:textId="77777777" w:rsidR="00297DAE" w:rsidRDefault="00297DAE">
            <w:pPr>
              <w:pStyle w:val="TableParagraph"/>
              <w:spacing w:line="259" w:lineRule="auto"/>
              <w:ind w:left="120" w:right="458"/>
              <w:rPr>
                <w:sz w:val="21"/>
              </w:rPr>
            </w:pPr>
            <w:r>
              <w:rPr>
                <w:spacing w:val="-2"/>
                <w:sz w:val="21"/>
              </w:rPr>
              <w:t xml:space="preserve">TECH/NTWK MGMT </w:t>
            </w:r>
          </w:p>
        </w:tc>
        <w:tc>
          <w:tcPr>
            <w:tcW w:w="705" w:type="dxa"/>
            <w:tcBorders>
              <w:top w:val="single" w:sz="8" w:space="0" w:color="000000"/>
              <w:left w:val="single" w:sz="8" w:space="0" w:color="000000"/>
              <w:bottom w:val="single" w:sz="8" w:space="0" w:color="000000"/>
            </w:tcBorders>
          </w:tcPr>
          <w:p w14:paraId="4E956779" w14:textId="77777777" w:rsidR="00297DAE" w:rsidRDefault="00297DAE">
            <w:pPr>
              <w:pStyle w:val="TableParagraph"/>
              <w:rPr>
                <w:rFonts w:ascii="Times New Roman"/>
                <w:sz w:val="20"/>
              </w:rPr>
            </w:pPr>
          </w:p>
        </w:tc>
      </w:tr>
      <w:tr w:rsidR="00297DAE" w14:paraId="5936E2D9" w14:textId="77777777">
        <w:trPr>
          <w:trHeight w:val="548"/>
        </w:trPr>
        <w:tc>
          <w:tcPr>
            <w:tcW w:w="1116" w:type="dxa"/>
            <w:tcBorders>
              <w:top w:val="single" w:sz="8" w:space="0" w:color="000000"/>
              <w:bottom w:val="single" w:sz="8" w:space="0" w:color="000000"/>
              <w:right w:val="single" w:sz="8" w:space="0" w:color="000000"/>
            </w:tcBorders>
          </w:tcPr>
          <w:p w14:paraId="693DE3D0" w14:textId="77777777" w:rsidR="00297DAE" w:rsidRDefault="00297DAE">
            <w:pPr>
              <w:pStyle w:val="TableParagraph"/>
              <w:spacing w:line="254" w:lineRule="exact"/>
              <w:ind w:left="101"/>
              <w:rPr>
                <w:sz w:val="21"/>
              </w:rPr>
            </w:pPr>
            <w:r>
              <w:rPr>
                <w:spacing w:val="-4"/>
                <w:sz w:val="21"/>
              </w:rPr>
              <w:t>B240</w:t>
            </w:r>
          </w:p>
        </w:tc>
        <w:tc>
          <w:tcPr>
            <w:tcW w:w="1260" w:type="dxa"/>
            <w:tcBorders>
              <w:top w:val="single" w:sz="8" w:space="0" w:color="000000"/>
              <w:left w:val="single" w:sz="8" w:space="0" w:color="000000"/>
              <w:bottom w:val="single" w:sz="8" w:space="0" w:color="000000"/>
              <w:right w:val="single" w:sz="8" w:space="0" w:color="000000"/>
            </w:tcBorders>
          </w:tcPr>
          <w:p w14:paraId="06598B3E" w14:textId="77777777" w:rsidR="00297DAE" w:rsidRDefault="00297DAE">
            <w:pPr>
              <w:pStyle w:val="TableParagraph"/>
              <w:spacing w:line="254" w:lineRule="exact"/>
              <w:ind w:left="122"/>
              <w:rPr>
                <w:sz w:val="21"/>
              </w:rPr>
            </w:pPr>
            <w:r>
              <w:rPr>
                <w:spacing w:val="-4"/>
                <w:sz w:val="21"/>
              </w:rPr>
              <w:t>B230</w:t>
            </w:r>
          </w:p>
        </w:tc>
        <w:tc>
          <w:tcPr>
            <w:tcW w:w="5006" w:type="dxa"/>
            <w:tcBorders>
              <w:top w:val="single" w:sz="8" w:space="0" w:color="000000"/>
              <w:left w:val="single" w:sz="8" w:space="0" w:color="000000"/>
              <w:bottom w:val="single" w:sz="8" w:space="0" w:color="000000"/>
              <w:right w:val="single" w:sz="8" w:space="0" w:color="000000"/>
            </w:tcBorders>
          </w:tcPr>
          <w:p w14:paraId="343F737C" w14:textId="77777777" w:rsidR="00297DAE" w:rsidRDefault="00297DAE">
            <w:pPr>
              <w:pStyle w:val="TableParagraph"/>
              <w:spacing w:line="254" w:lineRule="exact"/>
              <w:ind w:left="122"/>
              <w:rPr>
                <w:sz w:val="21"/>
              </w:rPr>
            </w:pPr>
            <w:r>
              <w:rPr>
                <w:sz w:val="21"/>
              </w:rPr>
              <w:t>Notify</w:t>
            </w:r>
            <w:r>
              <w:rPr>
                <w:spacing w:val="-4"/>
                <w:sz w:val="21"/>
              </w:rPr>
              <w:t xml:space="preserve"> </w:t>
            </w:r>
            <w:r>
              <w:rPr>
                <w:sz w:val="21"/>
              </w:rPr>
              <w:t>Key</w:t>
            </w:r>
            <w:r>
              <w:rPr>
                <w:spacing w:val="-4"/>
                <w:sz w:val="21"/>
              </w:rPr>
              <w:t xml:space="preserve"> </w:t>
            </w:r>
            <w:r>
              <w:rPr>
                <w:sz w:val="21"/>
              </w:rPr>
              <w:t>Users</w:t>
            </w:r>
            <w:r>
              <w:rPr>
                <w:spacing w:val="-4"/>
                <w:sz w:val="21"/>
              </w:rPr>
              <w:t xml:space="preserve"> </w:t>
            </w:r>
            <w:r>
              <w:rPr>
                <w:sz w:val="21"/>
              </w:rPr>
              <w:t>of</w:t>
            </w:r>
            <w:r>
              <w:rPr>
                <w:spacing w:val="-5"/>
                <w:sz w:val="21"/>
              </w:rPr>
              <w:t xml:space="preserve"> </w:t>
            </w:r>
            <w:r>
              <w:rPr>
                <w:sz w:val="21"/>
              </w:rPr>
              <w:t>where</w:t>
            </w:r>
            <w:r>
              <w:rPr>
                <w:spacing w:val="-6"/>
                <w:sz w:val="21"/>
              </w:rPr>
              <w:t xml:space="preserve"> </w:t>
            </w:r>
            <w:r>
              <w:rPr>
                <w:sz w:val="21"/>
              </w:rPr>
              <w:t>the</w:t>
            </w:r>
            <w:r>
              <w:rPr>
                <w:spacing w:val="-2"/>
                <w:sz w:val="21"/>
              </w:rPr>
              <w:t xml:space="preserve"> </w:t>
            </w:r>
            <w:r>
              <w:rPr>
                <w:sz w:val="21"/>
              </w:rPr>
              <w:t>recovery</w:t>
            </w:r>
            <w:r>
              <w:rPr>
                <w:spacing w:val="-6"/>
                <w:sz w:val="21"/>
              </w:rPr>
              <w:t xml:space="preserve"> </w:t>
            </w:r>
            <w:r>
              <w:rPr>
                <w:sz w:val="21"/>
              </w:rPr>
              <w:t>point</w:t>
            </w:r>
            <w:r>
              <w:rPr>
                <w:spacing w:val="-4"/>
                <w:sz w:val="21"/>
              </w:rPr>
              <w:t xml:space="preserve"> </w:t>
            </w:r>
            <w:r>
              <w:rPr>
                <w:sz w:val="21"/>
              </w:rPr>
              <w:t>will</w:t>
            </w:r>
            <w:r>
              <w:rPr>
                <w:spacing w:val="-4"/>
                <w:sz w:val="21"/>
              </w:rPr>
              <w:t xml:space="preserve"> </w:t>
            </w:r>
            <w:r>
              <w:rPr>
                <w:spacing w:val="-5"/>
                <w:sz w:val="21"/>
              </w:rPr>
              <w:t>be.</w:t>
            </w:r>
          </w:p>
        </w:tc>
        <w:tc>
          <w:tcPr>
            <w:tcW w:w="1634" w:type="dxa"/>
            <w:tcBorders>
              <w:top w:val="single" w:sz="8" w:space="0" w:color="000000"/>
              <w:left w:val="single" w:sz="8" w:space="0" w:color="000000"/>
              <w:bottom w:val="single" w:sz="8" w:space="0" w:color="000000"/>
              <w:right w:val="single" w:sz="8" w:space="0" w:color="000000"/>
            </w:tcBorders>
          </w:tcPr>
          <w:p w14:paraId="013E2B1A" w14:textId="77777777" w:rsidR="00297DAE" w:rsidRDefault="00297DAE">
            <w:pPr>
              <w:pStyle w:val="TableParagraph"/>
              <w:spacing w:line="254" w:lineRule="exact"/>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490829C2" w14:textId="77777777" w:rsidR="00297DAE" w:rsidRDefault="00297DAE">
            <w:pPr>
              <w:pStyle w:val="TableParagraph"/>
              <w:rPr>
                <w:rFonts w:ascii="Times New Roman"/>
                <w:sz w:val="20"/>
              </w:rPr>
            </w:pPr>
          </w:p>
        </w:tc>
      </w:tr>
      <w:tr w:rsidR="00297DAE" w14:paraId="7D69EA0E" w14:textId="77777777">
        <w:trPr>
          <w:trHeight w:val="611"/>
        </w:trPr>
        <w:tc>
          <w:tcPr>
            <w:tcW w:w="1116" w:type="dxa"/>
            <w:tcBorders>
              <w:top w:val="single" w:sz="8" w:space="0" w:color="000000"/>
              <w:bottom w:val="single" w:sz="8" w:space="0" w:color="000000"/>
              <w:right w:val="single" w:sz="8" w:space="0" w:color="000000"/>
            </w:tcBorders>
          </w:tcPr>
          <w:p w14:paraId="29A98F4D" w14:textId="77777777" w:rsidR="00297DAE" w:rsidRDefault="00297DAE">
            <w:pPr>
              <w:pStyle w:val="TableParagraph"/>
              <w:ind w:left="101"/>
              <w:rPr>
                <w:sz w:val="21"/>
              </w:rPr>
            </w:pPr>
            <w:r>
              <w:rPr>
                <w:spacing w:val="-4"/>
                <w:sz w:val="21"/>
              </w:rPr>
              <w:t>B250</w:t>
            </w:r>
          </w:p>
        </w:tc>
        <w:tc>
          <w:tcPr>
            <w:tcW w:w="1260" w:type="dxa"/>
            <w:tcBorders>
              <w:top w:val="single" w:sz="8" w:space="0" w:color="000000"/>
              <w:left w:val="single" w:sz="8" w:space="0" w:color="000000"/>
              <w:bottom w:val="single" w:sz="8" w:space="0" w:color="000000"/>
              <w:right w:val="single" w:sz="8" w:space="0" w:color="000000"/>
            </w:tcBorders>
          </w:tcPr>
          <w:p w14:paraId="68EB4919" w14:textId="77777777" w:rsidR="00297DAE" w:rsidRDefault="00297DAE">
            <w:pPr>
              <w:pStyle w:val="TableParagraph"/>
              <w:ind w:left="122"/>
              <w:rPr>
                <w:sz w:val="21"/>
              </w:rPr>
            </w:pPr>
            <w:r>
              <w:rPr>
                <w:spacing w:val="-4"/>
                <w:sz w:val="21"/>
              </w:rPr>
              <w:t>B240</w:t>
            </w:r>
          </w:p>
        </w:tc>
        <w:tc>
          <w:tcPr>
            <w:tcW w:w="5006" w:type="dxa"/>
            <w:tcBorders>
              <w:top w:val="single" w:sz="8" w:space="0" w:color="000000"/>
              <w:left w:val="single" w:sz="8" w:space="0" w:color="000000"/>
              <w:bottom w:val="single" w:sz="8" w:space="0" w:color="000000"/>
              <w:right w:val="single" w:sz="8" w:space="0" w:color="000000"/>
            </w:tcBorders>
          </w:tcPr>
          <w:p w14:paraId="256032E7" w14:textId="77777777" w:rsidR="00297DAE" w:rsidRDefault="00297DAE">
            <w:pPr>
              <w:pStyle w:val="TableParagraph"/>
              <w:spacing w:line="259" w:lineRule="auto"/>
              <w:ind w:left="122"/>
              <w:rPr>
                <w:sz w:val="21"/>
              </w:rPr>
            </w:pPr>
            <w:proofErr w:type="gramStart"/>
            <w:r>
              <w:rPr>
                <w:sz w:val="21"/>
              </w:rPr>
              <w:t>Make</w:t>
            </w:r>
            <w:r>
              <w:rPr>
                <w:spacing w:val="-6"/>
                <w:sz w:val="21"/>
              </w:rPr>
              <w:t xml:space="preserve"> </w:t>
            </w:r>
            <w:r>
              <w:rPr>
                <w:sz w:val="21"/>
              </w:rPr>
              <w:t>arrangements</w:t>
            </w:r>
            <w:proofErr w:type="gramEnd"/>
            <w:r>
              <w:rPr>
                <w:spacing w:val="-6"/>
                <w:sz w:val="21"/>
              </w:rPr>
              <w:t xml:space="preserve"> </w:t>
            </w:r>
            <w:r>
              <w:rPr>
                <w:sz w:val="21"/>
              </w:rPr>
              <w:t>to</w:t>
            </w:r>
            <w:r>
              <w:rPr>
                <w:spacing w:val="-7"/>
                <w:sz w:val="21"/>
              </w:rPr>
              <w:t xml:space="preserve"> </w:t>
            </w:r>
            <w:r>
              <w:rPr>
                <w:sz w:val="21"/>
              </w:rPr>
              <w:t>process</w:t>
            </w:r>
            <w:r>
              <w:rPr>
                <w:spacing w:val="-6"/>
                <w:sz w:val="21"/>
              </w:rPr>
              <w:t xml:space="preserve"> </w:t>
            </w:r>
            <w:r>
              <w:rPr>
                <w:sz w:val="21"/>
              </w:rPr>
              <w:t>expenses</w:t>
            </w:r>
            <w:r>
              <w:rPr>
                <w:spacing w:val="-7"/>
                <w:sz w:val="21"/>
              </w:rPr>
              <w:t xml:space="preserve"> </w:t>
            </w:r>
            <w:r>
              <w:rPr>
                <w:sz w:val="21"/>
              </w:rPr>
              <w:t>during</w:t>
            </w:r>
            <w:r>
              <w:rPr>
                <w:spacing w:val="-6"/>
                <w:sz w:val="21"/>
              </w:rPr>
              <w:t xml:space="preserve"> </w:t>
            </w:r>
            <w:r>
              <w:rPr>
                <w:sz w:val="21"/>
              </w:rPr>
              <w:t xml:space="preserve">the </w:t>
            </w:r>
            <w:r>
              <w:rPr>
                <w:spacing w:val="-2"/>
                <w:sz w:val="21"/>
              </w:rPr>
              <w:t>disaster</w:t>
            </w:r>
          </w:p>
        </w:tc>
        <w:tc>
          <w:tcPr>
            <w:tcW w:w="1634" w:type="dxa"/>
            <w:tcBorders>
              <w:top w:val="single" w:sz="8" w:space="0" w:color="000000"/>
              <w:left w:val="single" w:sz="8" w:space="0" w:color="000000"/>
              <w:bottom w:val="single" w:sz="8" w:space="0" w:color="000000"/>
              <w:right w:val="single" w:sz="8" w:space="0" w:color="000000"/>
            </w:tcBorders>
          </w:tcPr>
          <w:p w14:paraId="768D9431" w14:textId="77777777" w:rsidR="00297DAE" w:rsidRDefault="00297DAE">
            <w:pPr>
              <w:pStyle w:val="TableParagraph"/>
              <w:ind w:left="120"/>
              <w:rPr>
                <w:sz w:val="21"/>
              </w:rPr>
            </w:pPr>
            <w:r>
              <w:rPr>
                <w:spacing w:val="-2"/>
                <w:sz w:val="21"/>
              </w:rPr>
              <w:t>MGMT/FINANCE</w:t>
            </w:r>
          </w:p>
        </w:tc>
        <w:tc>
          <w:tcPr>
            <w:tcW w:w="705" w:type="dxa"/>
            <w:tcBorders>
              <w:top w:val="single" w:sz="8" w:space="0" w:color="000000"/>
              <w:left w:val="single" w:sz="8" w:space="0" w:color="000000"/>
              <w:bottom w:val="single" w:sz="8" w:space="0" w:color="000000"/>
            </w:tcBorders>
          </w:tcPr>
          <w:p w14:paraId="307B188F" w14:textId="77777777" w:rsidR="00297DAE" w:rsidRDefault="00297DAE">
            <w:pPr>
              <w:pStyle w:val="TableParagraph"/>
              <w:rPr>
                <w:rFonts w:ascii="Times New Roman"/>
                <w:sz w:val="20"/>
              </w:rPr>
            </w:pPr>
          </w:p>
        </w:tc>
      </w:tr>
      <w:tr w:rsidR="00297DAE" w14:paraId="55FE4A1C" w14:textId="77777777">
        <w:trPr>
          <w:trHeight w:val="608"/>
        </w:trPr>
        <w:tc>
          <w:tcPr>
            <w:tcW w:w="1116" w:type="dxa"/>
            <w:tcBorders>
              <w:top w:val="single" w:sz="8" w:space="0" w:color="000000"/>
              <w:bottom w:val="single" w:sz="8" w:space="0" w:color="000000"/>
              <w:right w:val="single" w:sz="8" w:space="0" w:color="000000"/>
            </w:tcBorders>
          </w:tcPr>
          <w:p w14:paraId="63451F8F" w14:textId="77777777" w:rsidR="00297DAE" w:rsidRDefault="00297DAE">
            <w:pPr>
              <w:pStyle w:val="TableParagraph"/>
              <w:spacing w:line="254" w:lineRule="exact"/>
              <w:ind w:left="101"/>
              <w:rPr>
                <w:sz w:val="21"/>
              </w:rPr>
            </w:pPr>
            <w:r>
              <w:rPr>
                <w:spacing w:val="-4"/>
                <w:sz w:val="21"/>
              </w:rPr>
              <w:t>B280</w:t>
            </w:r>
          </w:p>
        </w:tc>
        <w:tc>
          <w:tcPr>
            <w:tcW w:w="1260" w:type="dxa"/>
            <w:tcBorders>
              <w:top w:val="single" w:sz="8" w:space="0" w:color="000000"/>
              <w:left w:val="single" w:sz="8" w:space="0" w:color="000000"/>
              <w:bottom w:val="single" w:sz="8" w:space="0" w:color="000000"/>
              <w:right w:val="single" w:sz="8" w:space="0" w:color="000000"/>
            </w:tcBorders>
          </w:tcPr>
          <w:p w14:paraId="6DD8902E" w14:textId="77777777" w:rsidR="00297DAE" w:rsidRDefault="00297DAE">
            <w:pPr>
              <w:pStyle w:val="TableParagraph"/>
              <w:spacing w:line="254" w:lineRule="exact"/>
              <w:ind w:left="122"/>
              <w:rPr>
                <w:sz w:val="21"/>
              </w:rPr>
            </w:pPr>
            <w:r>
              <w:rPr>
                <w:spacing w:val="-4"/>
                <w:sz w:val="21"/>
              </w:rPr>
              <w:t>B270</w:t>
            </w:r>
          </w:p>
        </w:tc>
        <w:tc>
          <w:tcPr>
            <w:tcW w:w="5006" w:type="dxa"/>
            <w:tcBorders>
              <w:top w:val="single" w:sz="8" w:space="0" w:color="000000"/>
              <w:left w:val="single" w:sz="8" w:space="0" w:color="000000"/>
              <w:bottom w:val="single" w:sz="8" w:space="0" w:color="000000"/>
              <w:right w:val="single" w:sz="8" w:space="0" w:color="000000"/>
            </w:tcBorders>
          </w:tcPr>
          <w:p w14:paraId="28202FBF" w14:textId="77777777" w:rsidR="00297DAE" w:rsidRDefault="00297DAE">
            <w:pPr>
              <w:pStyle w:val="TableParagraph"/>
              <w:spacing w:line="254" w:lineRule="exact"/>
              <w:ind w:left="122"/>
              <w:rPr>
                <w:sz w:val="21"/>
              </w:rPr>
            </w:pPr>
            <w:r>
              <w:rPr>
                <w:sz w:val="21"/>
              </w:rPr>
              <w:t>Restore</w:t>
            </w:r>
            <w:r>
              <w:rPr>
                <w:spacing w:val="-5"/>
                <w:sz w:val="21"/>
              </w:rPr>
              <w:t xml:space="preserve"> </w:t>
            </w:r>
            <w:r>
              <w:rPr>
                <w:sz w:val="21"/>
              </w:rPr>
              <w:t>the</w:t>
            </w:r>
            <w:r>
              <w:rPr>
                <w:spacing w:val="-7"/>
                <w:sz w:val="21"/>
              </w:rPr>
              <w:t xml:space="preserve"> </w:t>
            </w:r>
            <w:r>
              <w:rPr>
                <w:sz w:val="21"/>
              </w:rPr>
              <w:t>College</w:t>
            </w:r>
            <w:r>
              <w:rPr>
                <w:spacing w:val="-4"/>
                <w:sz w:val="21"/>
              </w:rPr>
              <w:t xml:space="preserve"> </w:t>
            </w:r>
            <w:r>
              <w:rPr>
                <w:spacing w:val="-2"/>
                <w:sz w:val="21"/>
              </w:rPr>
              <w:t>Servers</w:t>
            </w:r>
          </w:p>
        </w:tc>
        <w:tc>
          <w:tcPr>
            <w:tcW w:w="1634" w:type="dxa"/>
            <w:tcBorders>
              <w:top w:val="single" w:sz="8" w:space="0" w:color="000000"/>
              <w:left w:val="single" w:sz="8" w:space="0" w:color="000000"/>
              <w:bottom w:val="single" w:sz="8" w:space="0" w:color="000000"/>
              <w:right w:val="single" w:sz="8" w:space="0" w:color="000000"/>
            </w:tcBorders>
          </w:tcPr>
          <w:p w14:paraId="75D46FC0" w14:textId="77777777" w:rsidR="00297DAE" w:rsidRDefault="00297DAE">
            <w:pPr>
              <w:pStyle w:val="TableParagraph"/>
              <w:spacing w:line="259" w:lineRule="auto"/>
              <w:ind w:left="120" w:right="458"/>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71D00FE2" w14:textId="77777777" w:rsidR="00297DAE" w:rsidRDefault="00297DAE">
            <w:pPr>
              <w:pStyle w:val="TableParagraph"/>
              <w:rPr>
                <w:rFonts w:ascii="Times New Roman"/>
                <w:sz w:val="20"/>
              </w:rPr>
            </w:pPr>
          </w:p>
        </w:tc>
      </w:tr>
      <w:tr w:rsidR="00297DAE" w14:paraId="2822F6D5" w14:textId="77777777">
        <w:trPr>
          <w:trHeight w:val="551"/>
        </w:trPr>
        <w:tc>
          <w:tcPr>
            <w:tcW w:w="1116" w:type="dxa"/>
            <w:tcBorders>
              <w:top w:val="single" w:sz="8" w:space="0" w:color="000000"/>
              <w:bottom w:val="single" w:sz="8" w:space="0" w:color="000000"/>
              <w:right w:val="single" w:sz="8" w:space="0" w:color="000000"/>
            </w:tcBorders>
          </w:tcPr>
          <w:p w14:paraId="176DFB80" w14:textId="77777777" w:rsidR="00297DAE" w:rsidRDefault="00297DAE">
            <w:pPr>
              <w:pStyle w:val="TableParagraph"/>
              <w:ind w:left="101"/>
              <w:rPr>
                <w:sz w:val="21"/>
              </w:rPr>
            </w:pPr>
            <w:r>
              <w:rPr>
                <w:spacing w:val="-4"/>
                <w:sz w:val="21"/>
              </w:rPr>
              <w:t>B290</w:t>
            </w:r>
          </w:p>
        </w:tc>
        <w:tc>
          <w:tcPr>
            <w:tcW w:w="1260" w:type="dxa"/>
            <w:tcBorders>
              <w:top w:val="single" w:sz="8" w:space="0" w:color="000000"/>
              <w:left w:val="single" w:sz="8" w:space="0" w:color="000000"/>
              <w:bottom w:val="single" w:sz="8" w:space="0" w:color="000000"/>
              <w:right w:val="single" w:sz="8" w:space="0" w:color="000000"/>
            </w:tcBorders>
          </w:tcPr>
          <w:p w14:paraId="7156237B" w14:textId="77777777" w:rsidR="00297DAE" w:rsidRDefault="00297DAE">
            <w:pPr>
              <w:pStyle w:val="TableParagraph"/>
              <w:ind w:left="122"/>
              <w:rPr>
                <w:sz w:val="21"/>
              </w:rPr>
            </w:pPr>
            <w:r>
              <w:rPr>
                <w:spacing w:val="-4"/>
                <w:sz w:val="21"/>
              </w:rPr>
              <w:t>B280</w:t>
            </w:r>
          </w:p>
        </w:tc>
        <w:tc>
          <w:tcPr>
            <w:tcW w:w="5006" w:type="dxa"/>
            <w:tcBorders>
              <w:top w:val="single" w:sz="8" w:space="0" w:color="000000"/>
              <w:left w:val="single" w:sz="8" w:space="0" w:color="000000"/>
              <w:bottom w:val="single" w:sz="8" w:space="0" w:color="000000"/>
              <w:right w:val="single" w:sz="8" w:space="0" w:color="000000"/>
            </w:tcBorders>
          </w:tcPr>
          <w:p w14:paraId="109C188D" w14:textId="77777777" w:rsidR="00297DAE" w:rsidRDefault="00297DAE">
            <w:pPr>
              <w:pStyle w:val="TableParagraph"/>
              <w:ind w:left="122"/>
              <w:rPr>
                <w:sz w:val="21"/>
              </w:rPr>
            </w:pPr>
            <w:r>
              <w:rPr>
                <w:sz w:val="21"/>
              </w:rPr>
              <w:t>Boot</w:t>
            </w:r>
            <w:r>
              <w:rPr>
                <w:spacing w:val="-7"/>
                <w:sz w:val="21"/>
              </w:rPr>
              <w:t xml:space="preserve"> </w:t>
            </w:r>
            <w:r>
              <w:rPr>
                <w:sz w:val="21"/>
              </w:rPr>
              <w:t>the</w:t>
            </w:r>
            <w:r>
              <w:rPr>
                <w:spacing w:val="-3"/>
                <w:sz w:val="21"/>
              </w:rPr>
              <w:t xml:space="preserve"> </w:t>
            </w:r>
            <w:r>
              <w:rPr>
                <w:sz w:val="21"/>
              </w:rPr>
              <w:t>College</w:t>
            </w:r>
            <w:r>
              <w:rPr>
                <w:spacing w:val="-3"/>
                <w:sz w:val="21"/>
              </w:rPr>
              <w:t xml:space="preserve"> </w:t>
            </w:r>
            <w:r>
              <w:rPr>
                <w:spacing w:val="-2"/>
                <w:sz w:val="21"/>
              </w:rPr>
              <w:t>servers</w:t>
            </w:r>
          </w:p>
        </w:tc>
        <w:tc>
          <w:tcPr>
            <w:tcW w:w="1634" w:type="dxa"/>
            <w:tcBorders>
              <w:top w:val="single" w:sz="8" w:space="0" w:color="000000"/>
              <w:left w:val="single" w:sz="8" w:space="0" w:color="000000"/>
              <w:bottom w:val="single" w:sz="8" w:space="0" w:color="000000"/>
              <w:right w:val="single" w:sz="8" w:space="0" w:color="000000"/>
            </w:tcBorders>
          </w:tcPr>
          <w:p w14:paraId="4F669E3B" w14:textId="77777777" w:rsidR="00297DAE" w:rsidRDefault="00297DAE">
            <w:pPr>
              <w:pStyle w:val="TableParagraph"/>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2ED12270" w14:textId="77777777" w:rsidR="00297DAE" w:rsidRDefault="00297DAE">
            <w:pPr>
              <w:pStyle w:val="TableParagraph"/>
              <w:rPr>
                <w:rFonts w:ascii="Times New Roman"/>
                <w:sz w:val="20"/>
              </w:rPr>
            </w:pPr>
          </w:p>
        </w:tc>
      </w:tr>
      <w:tr w:rsidR="00297DAE" w14:paraId="406835A3" w14:textId="77777777">
        <w:trPr>
          <w:trHeight w:val="608"/>
        </w:trPr>
        <w:tc>
          <w:tcPr>
            <w:tcW w:w="1116" w:type="dxa"/>
            <w:tcBorders>
              <w:top w:val="single" w:sz="8" w:space="0" w:color="000000"/>
              <w:bottom w:val="single" w:sz="8" w:space="0" w:color="000000"/>
              <w:right w:val="single" w:sz="8" w:space="0" w:color="000000"/>
            </w:tcBorders>
          </w:tcPr>
          <w:p w14:paraId="6064228B" w14:textId="77777777" w:rsidR="00297DAE" w:rsidRDefault="00297DAE">
            <w:pPr>
              <w:pStyle w:val="TableParagraph"/>
              <w:spacing w:line="254" w:lineRule="exact"/>
              <w:ind w:left="101"/>
              <w:rPr>
                <w:sz w:val="21"/>
              </w:rPr>
            </w:pPr>
            <w:r>
              <w:rPr>
                <w:spacing w:val="-4"/>
                <w:sz w:val="21"/>
              </w:rPr>
              <w:t>B300</w:t>
            </w:r>
          </w:p>
        </w:tc>
        <w:tc>
          <w:tcPr>
            <w:tcW w:w="1260" w:type="dxa"/>
            <w:tcBorders>
              <w:top w:val="single" w:sz="8" w:space="0" w:color="000000"/>
              <w:left w:val="single" w:sz="8" w:space="0" w:color="000000"/>
              <w:bottom w:val="single" w:sz="8" w:space="0" w:color="000000"/>
              <w:right w:val="single" w:sz="8" w:space="0" w:color="000000"/>
            </w:tcBorders>
          </w:tcPr>
          <w:p w14:paraId="7C8E0E2D" w14:textId="77777777" w:rsidR="00297DAE" w:rsidRDefault="00297DAE">
            <w:pPr>
              <w:pStyle w:val="TableParagraph"/>
              <w:spacing w:line="254" w:lineRule="exact"/>
              <w:ind w:left="122"/>
              <w:rPr>
                <w:sz w:val="21"/>
              </w:rPr>
            </w:pPr>
            <w:r>
              <w:rPr>
                <w:spacing w:val="-4"/>
                <w:sz w:val="21"/>
              </w:rPr>
              <w:t>B290</w:t>
            </w:r>
          </w:p>
        </w:tc>
        <w:tc>
          <w:tcPr>
            <w:tcW w:w="5006" w:type="dxa"/>
            <w:tcBorders>
              <w:top w:val="single" w:sz="8" w:space="0" w:color="000000"/>
              <w:left w:val="single" w:sz="8" w:space="0" w:color="000000"/>
              <w:bottom w:val="single" w:sz="8" w:space="0" w:color="000000"/>
              <w:right w:val="single" w:sz="8" w:space="0" w:color="000000"/>
            </w:tcBorders>
          </w:tcPr>
          <w:p w14:paraId="70C2D2D3" w14:textId="77777777" w:rsidR="00297DAE" w:rsidRDefault="00297DAE">
            <w:pPr>
              <w:pStyle w:val="TableParagraph"/>
              <w:spacing w:line="259" w:lineRule="auto"/>
              <w:ind w:left="122"/>
              <w:rPr>
                <w:sz w:val="21"/>
              </w:rPr>
            </w:pPr>
            <w:r>
              <w:rPr>
                <w:sz w:val="21"/>
              </w:rPr>
              <w:t>Determine</w:t>
            </w:r>
            <w:r>
              <w:rPr>
                <w:spacing w:val="-4"/>
                <w:sz w:val="21"/>
              </w:rPr>
              <w:t xml:space="preserve"> </w:t>
            </w:r>
            <w:r>
              <w:rPr>
                <w:sz w:val="21"/>
              </w:rPr>
              <w:t>what</w:t>
            </w:r>
            <w:r>
              <w:rPr>
                <w:spacing w:val="-5"/>
                <w:sz w:val="21"/>
              </w:rPr>
              <w:t xml:space="preserve"> </w:t>
            </w:r>
            <w:r>
              <w:rPr>
                <w:sz w:val="21"/>
              </w:rPr>
              <w:t>information</w:t>
            </w:r>
            <w:r>
              <w:rPr>
                <w:spacing w:val="-7"/>
                <w:sz w:val="21"/>
              </w:rPr>
              <w:t xml:space="preserve"> </w:t>
            </w:r>
            <w:r>
              <w:rPr>
                <w:sz w:val="21"/>
              </w:rPr>
              <w:t>remote</w:t>
            </w:r>
            <w:r>
              <w:rPr>
                <w:spacing w:val="-6"/>
                <w:sz w:val="21"/>
              </w:rPr>
              <w:t xml:space="preserve"> </w:t>
            </w:r>
            <w:r>
              <w:rPr>
                <w:sz w:val="21"/>
              </w:rPr>
              <w:t>users</w:t>
            </w:r>
            <w:r>
              <w:rPr>
                <w:spacing w:val="-7"/>
                <w:sz w:val="21"/>
              </w:rPr>
              <w:t xml:space="preserve"> </w:t>
            </w:r>
            <w:r>
              <w:rPr>
                <w:sz w:val="21"/>
              </w:rPr>
              <w:t>will</w:t>
            </w:r>
            <w:r>
              <w:rPr>
                <w:spacing w:val="-4"/>
                <w:sz w:val="21"/>
              </w:rPr>
              <w:t xml:space="preserve"> </w:t>
            </w:r>
            <w:r>
              <w:rPr>
                <w:sz w:val="21"/>
              </w:rPr>
              <w:t>need</w:t>
            </w:r>
            <w:r>
              <w:rPr>
                <w:spacing w:val="-5"/>
                <w:sz w:val="21"/>
              </w:rPr>
              <w:t xml:space="preserve"> </w:t>
            </w:r>
            <w:r>
              <w:rPr>
                <w:sz w:val="21"/>
              </w:rPr>
              <w:t xml:space="preserve">to </w:t>
            </w:r>
            <w:proofErr w:type="gramStart"/>
            <w:r>
              <w:rPr>
                <w:sz w:val="21"/>
              </w:rPr>
              <w:t>dial in</w:t>
            </w:r>
            <w:proofErr w:type="gramEnd"/>
            <w:r>
              <w:rPr>
                <w:sz w:val="21"/>
              </w:rPr>
              <w:t xml:space="preserve"> to the alternate data center</w:t>
            </w:r>
          </w:p>
        </w:tc>
        <w:tc>
          <w:tcPr>
            <w:tcW w:w="1634" w:type="dxa"/>
            <w:tcBorders>
              <w:top w:val="single" w:sz="8" w:space="0" w:color="000000"/>
              <w:left w:val="single" w:sz="8" w:space="0" w:color="000000"/>
              <w:bottom w:val="single" w:sz="8" w:space="0" w:color="000000"/>
              <w:right w:val="single" w:sz="8" w:space="0" w:color="000000"/>
            </w:tcBorders>
          </w:tcPr>
          <w:p w14:paraId="7D1ED9DE" w14:textId="77777777" w:rsidR="00297DAE" w:rsidRDefault="00297DAE">
            <w:pPr>
              <w:pStyle w:val="TableParagraph"/>
              <w:spacing w:line="254" w:lineRule="exact"/>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2399052C" w14:textId="77777777" w:rsidR="00297DAE" w:rsidRDefault="00297DAE">
            <w:pPr>
              <w:pStyle w:val="TableParagraph"/>
              <w:rPr>
                <w:rFonts w:ascii="Times New Roman"/>
                <w:sz w:val="20"/>
              </w:rPr>
            </w:pPr>
          </w:p>
        </w:tc>
      </w:tr>
      <w:tr w:rsidR="00297DAE" w14:paraId="6CF433DE" w14:textId="77777777">
        <w:trPr>
          <w:trHeight w:val="608"/>
        </w:trPr>
        <w:tc>
          <w:tcPr>
            <w:tcW w:w="1116" w:type="dxa"/>
            <w:tcBorders>
              <w:top w:val="single" w:sz="8" w:space="0" w:color="000000"/>
              <w:bottom w:val="single" w:sz="8" w:space="0" w:color="000000"/>
              <w:right w:val="single" w:sz="8" w:space="0" w:color="000000"/>
            </w:tcBorders>
          </w:tcPr>
          <w:p w14:paraId="78DE8115" w14:textId="77777777" w:rsidR="00297DAE" w:rsidRDefault="00297DAE">
            <w:pPr>
              <w:pStyle w:val="TableParagraph"/>
              <w:spacing w:line="254" w:lineRule="exact"/>
              <w:ind w:left="101"/>
              <w:rPr>
                <w:sz w:val="21"/>
              </w:rPr>
            </w:pPr>
            <w:r>
              <w:rPr>
                <w:spacing w:val="-4"/>
                <w:sz w:val="21"/>
              </w:rPr>
              <w:t>B310</w:t>
            </w:r>
          </w:p>
        </w:tc>
        <w:tc>
          <w:tcPr>
            <w:tcW w:w="1260" w:type="dxa"/>
            <w:tcBorders>
              <w:top w:val="single" w:sz="8" w:space="0" w:color="000000"/>
              <w:left w:val="single" w:sz="8" w:space="0" w:color="000000"/>
              <w:bottom w:val="single" w:sz="8" w:space="0" w:color="000000"/>
              <w:right w:val="single" w:sz="8" w:space="0" w:color="000000"/>
            </w:tcBorders>
          </w:tcPr>
          <w:p w14:paraId="0B0AFECA" w14:textId="77777777" w:rsidR="00297DAE" w:rsidRDefault="00297DAE">
            <w:pPr>
              <w:pStyle w:val="TableParagraph"/>
              <w:spacing w:line="254" w:lineRule="exact"/>
              <w:ind w:left="122"/>
              <w:rPr>
                <w:sz w:val="21"/>
              </w:rPr>
            </w:pPr>
            <w:r>
              <w:rPr>
                <w:spacing w:val="-4"/>
                <w:sz w:val="21"/>
              </w:rPr>
              <w:t>B300</w:t>
            </w:r>
          </w:p>
        </w:tc>
        <w:tc>
          <w:tcPr>
            <w:tcW w:w="5006" w:type="dxa"/>
            <w:tcBorders>
              <w:top w:val="single" w:sz="8" w:space="0" w:color="000000"/>
              <w:left w:val="single" w:sz="8" w:space="0" w:color="000000"/>
              <w:bottom w:val="single" w:sz="8" w:space="0" w:color="000000"/>
              <w:right w:val="single" w:sz="8" w:space="0" w:color="000000"/>
            </w:tcBorders>
          </w:tcPr>
          <w:p w14:paraId="3FDD3E1C" w14:textId="77777777" w:rsidR="00297DAE" w:rsidRDefault="00297DAE">
            <w:pPr>
              <w:pStyle w:val="TableParagraph"/>
              <w:spacing w:line="261" w:lineRule="auto"/>
              <w:ind w:left="122" w:right="203"/>
              <w:rPr>
                <w:sz w:val="21"/>
              </w:rPr>
            </w:pPr>
            <w:r>
              <w:rPr>
                <w:sz w:val="21"/>
              </w:rPr>
              <w:t>Establish</w:t>
            </w:r>
            <w:r>
              <w:rPr>
                <w:spacing w:val="-8"/>
                <w:sz w:val="21"/>
              </w:rPr>
              <w:t xml:space="preserve"> </w:t>
            </w:r>
            <w:r>
              <w:rPr>
                <w:sz w:val="21"/>
              </w:rPr>
              <w:t>Communications</w:t>
            </w:r>
            <w:r>
              <w:rPr>
                <w:spacing w:val="-8"/>
                <w:sz w:val="21"/>
              </w:rPr>
              <w:t xml:space="preserve"> </w:t>
            </w:r>
            <w:r>
              <w:rPr>
                <w:sz w:val="21"/>
              </w:rPr>
              <w:t>from</w:t>
            </w:r>
            <w:r>
              <w:rPr>
                <w:spacing w:val="-8"/>
                <w:sz w:val="21"/>
              </w:rPr>
              <w:t xml:space="preserve"> </w:t>
            </w:r>
            <w:r>
              <w:rPr>
                <w:sz w:val="21"/>
              </w:rPr>
              <w:t>alternate</w:t>
            </w:r>
            <w:r>
              <w:rPr>
                <w:spacing w:val="-7"/>
                <w:sz w:val="21"/>
              </w:rPr>
              <w:t xml:space="preserve"> </w:t>
            </w:r>
            <w:r>
              <w:rPr>
                <w:sz w:val="21"/>
              </w:rPr>
              <w:t>data</w:t>
            </w:r>
            <w:r>
              <w:rPr>
                <w:spacing w:val="-7"/>
                <w:sz w:val="21"/>
              </w:rPr>
              <w:t xml:space="preserve"> </w:t>
            </w:r>
            <w:r>
              <w:rPr>
                <w:sz w:val="21"/>
              </w:rPr>
              <w:t>center to alternate work area</w:t>
            </w:r>
          </w:p>
        </w:tc>
        <w:tc>
          <w:tcPr>
            <w:tcW w:w="1634" w:type="dxa"/>
            <w:tcBorders>
              <w:top w:val="single" w:sz="8" w:space="0" w:color="000000"/>
              <w:left w:val="single" w:sz="8" w:space="0" w:color="000000"/>
              <w:bottom w:val="single" w:sz="8" w:space="0" w:color="000000"/>
              <w:right w:val="single" w:sz="8" w:space="0" w:color="000000"/>
            </w:tcBorders>
          </w:tcPr>
          <w:p w14:paraId="25A490E4" w14:textId="77777777" w:rsidR="00297DAE" w:rsidRDefault="00297DAE">
            <w:pPr>
              <w:pStyle w:val="TableParagraph"/>
              <w:spacing w:line="254" w:lineRule="exact"/>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355730B4" w14:textId="77777777" w:rsidR="00297DAE" w:rsidRDefault="00297DAE">
            <w:pPr>
              <w:pStyle w:val="TableParagraph"/>
              <w:rPr>
                <w:rFonts w:ascii="Times New Roman"/>
                <w:sz w:val="20"/>
              </w:rPr>
            </w:pPr>
          </w:p>
        </w:tc>
      </w:tr>
      <w:tr w:rsidR="00297DAE" w14:paraId="3243D0EB" w14:textId="77777777">
        <w:trPr>
          <w:trHeight w:val="551"/>
        </w:trPr>
        <w:tc>
          <w:tcPr>
            <w:tcW w:w="1116" w:type="dxa"/>
            <w:tcBorders>
              <w:top w:val="single" w:sz="8" w:space="0" w:color="000000"/>
              <w:bottom w:val="single" w:sz="8" w:space="0" w:color="000000"/>
              <w:right w:val="single" w:sz="8" w:space="0" w:color="000000"/>
            </w:tcBorders>
          </w:tcPr>
          <w:p w14:paraId="6F76BA9D" w14:textId="77777777" w:rsidR="00297DAE" w:rsidRDefault="00297DAE">
            <w:pPr>
              <w:pStyle w:val="TableParagraph"/>
              <w:spacing w:line="254" w:lineRule="exact"/>
              <w:ind w:left="101"/>
              <w:rPr>
                <w:sz w:val="21"/>
              </w:rPr>
            </w:pPr>
            <w:r>
              <w:rPr>
                <w:spacing w:val="-4"/>
                <w:sz w:val="21"/>
              </w:rPr>
              <w:t>B330</w:t>
            </w:r>
          </w:p>
        </w:tc>
        <w:tc>
          <w:tcPr>
            <w:tcW w:w="1260" w:type="dxa"/>
            <w:tcBorders>
              <w:top w:val="single" w:sz="8" w:space="0" w:color="000000"/>
              <w:left w:val="single" w:sz="8" w:space="0" w:color="000000"/>
              <w:bottom w:val="single" w:sz="8" w:space="0" w:color="000000"/>
              <w:right w:val="single" w:sz="8" w:space="0" w:color="000000"/>
            </w:tcBorders>
          </w:tcPr>
          <w:p w14:paraId="38E219B0" w14:textId="77777777" w:rsidR="00297DAE" w:rsidRDefault="00297DAE">
            <w:pPr>
              <w:pStyle w:val="TableParagraph"/>
              <w:spacing w:line="254" w:lineRule="exact"/>
              <w:ind w:left="122"/>
              <w:rPr>
                <w:sz w:val="21"/>
              </w:rPr>
            </w:pPr>
            <w:r>
              <w:rPr>
                <w:spacing w:val="-4"/>
                <w:sz w:val="21"/>
              </w:rPr>
              <w:t>B320</w:t>
            </w:r>
          </w:p>
        </w:tc>
        <w:tc>
          <w:tcPr>
            <w:tcW w:w="5006" w:type="dxa"/>
            <w:tcBorders>
              <w:top w:val="single" w:sz="8" w:space="0" w:color="000000"/>
              <w:left w:val="single" w:sz="8" w:space="0" w:color="000000"/>
              <w:bottom w:val="single" w:sz="8" w:space="0" w:color="000000"/>
              <w:right w:val="single" w:sz="8" w:space="0" w:color="000000"/>
            </w:tcBorders>
          </w:tcPr>
          <w:p w14:paraId="55004A21" w14:textId="77777777" w:rsidR="00297DAE" w:rsidRDefault="00297DAE">
            <w:pPr>
              <w:pStyle w:val="TableParagraph"/>
              <w:spacing w:line="254" w:lineRule="exact"/>
              <w:ind w:left="122"/>
              <w:rPr>
                <w:sz w:val="21"/>
              </w:rPr>
            </w:pPr>
            <w:r>
              <w:rPr>
                <w:sz w:val="21"/>
              </w:rPr>
              <w:t>Test</w:t>
            </w:r>
            <w:r>
              <w:rPr>
                <w:spacing w:val="-6"/>
                <w:sz w:val="21"/>
              </w:rPr>
              <w:t xml:space="preserve"> </w:t>
            </w:r>
            <w:r>
              <w:rPr>
                <w:sz w:val="21"/>
              </w:rPr>
              <w:t>operating</w:t>
            </w:r>
            <w:r>
              <w:rPr>
                <w:spacing w:val="-5"/>
                <w:sz w:val="21"/>
              </w:rPr>
              <w:t xml:space="preserve"> </w:t>
            </w:r>
            <w:r>
              <w:rPr>
                <w:spacing w:val="-2"/>
                <w:sz w:val="21"/>
              </w:rPr>
              <w:t>system</w:t>
            </w:r>
          </w:p>
        </w:tc>
        <w:tc>
          <w:tcPr>
            <w:tcW w:w="1634" w:type="dxa"/>
            <w:tcBorders>
              <w:top w:val="single" w:sz="8" w:space="0" w:color="000000"/>
              <w:left w:val="single" w:sz="8" w:space="0" w:color="000000"/>
              <w:bottom w:val="single" w:sz="8" w:space="0" w:color="000000"/>
              <w:right w:val="single" w:sz="8" w:space="0" w:color="000000"/>
            </w:tcBorders>
          </w:tcPr>
          <w:p w14:paraId="0728C1FD" w14:textId="77777777" w:rsidR="00297DAE" w:rsidRDefault="00297DAE">
            <w:pPr>
              <w:pStyle w:val="TableParagraph"/>
              <w:spacing w:line="254" w:lineRule="exact"/>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41A6ACE6" w14:textId="77777777" w:rsidR="00297DAE" w:rsidRDefault="00297DAE">
            <w:pPr>
              <w:pStyle w:val="TableParagraph"/>
              <w:rPr>
                <w:rFonts w:ascii="Times New Roman"/>
                <w:sz w:val="20"/>
              </w:rPr>
            </w:pPr>
          </w:p>
        </w:tc>
      </w:tr>
      <w:tr w:rsidR="00297DAE" w14:paraId="75A22E2F" w14:textId="77777777">
        <w:trPr>
          <w:trHeight w:val="551"/>
        </w:trPr>
        <w:tc>
          <w:tcPr>
            <w:tcW w:w="1116" w:type="dxa"/>
            <w:tcBorders>
              <w:top w:val="single" w:sz="8" w:space="0" w:color="000000"/>
              <w:bottom w:val="single" w:sz="8" w:space="0" w:color="000000"/>
              <w:right w:val="single" w:sz="8" w:space="0" w:color="000000"/>
            </w:tcBorders>
          </w:tcPr>
          <w:p w14:paraId="6EB28748" w14:textId="77777777" w:rsidR="00297DAE" w:rsidRDefault="00297DAE">
            <w:pPr>
              <w:pStyle w:val="TableParagraph"/>
              <w:spacing w:line="254" w:lineRule="exact"/>
              <w:ind w:left="101"/>
              <w:rPr>
                <w:sz w:val="21"/>
              </w:rPr>
            </w:pPr>
            <w:r>
              <w:rPr>
                <w:spacing w:val="-4"/>
                <w:sz w:val="21"/>
              </w:rPr>
              <w:t>B340</w:t>
            </w:r>
          </w:p>
        </w:tc>
        <w:tc>
          <w:tcPr>
            <w:tcW w:w="1260" w:type="dxa"/>
            <w:tcBorders>
              <w:top w:val="single" w:sz="8" w:space="0" w:color="000000"/>
              <w:left w:val="single" w:sz="8" w:space="0" w:color="000000"/>
              <w:bottom w:val="single" w:sz="8" w:space="0" w:color="000000"/>
              <w:right w:val="single" w:sz="8" w:space="0" w:color="000000"/>
            </w:tcBorders>
          </w:tcPr>
          <w:p w14:paraId="51FCD309" w14:textId="77777777" w:rsidR="00297DAE" w:rsidRDefault="00297DAE">
            <w:pPr>
              <w:pStyle w:val="TableParagraph"/>
              <w:spacing w:line="254" w:lineRule="exact"/>
              <w:ind w:left="122"/>
              <w:rPr>
                <w:sz w:val="21"/>
              </w:rPr>
            </w:pPr>
            <w:r>
              <w:rPr>
                <w:spacing w:val="-4"/>
                <w:sz w:val="21"/>
              </w:rPr>
              <w:t>B330</w:t>
            </w:r>
          </w:p>
        </w:tc>
        <w:tc>
          <w:tcPr>
            <w:tcW w:w="5006" w:type="dxa"/>
            <w:tcBorders>
              <w:top w:val="single" w:sz="8" w:space="0" w:color="000000"/>
              <w:left w:val="single" w:sz="8" w:space="0" w:color="000000"/>
              <w:bottom w:val="single" w:sz="8" w:space="0" w:color="000000"/>
              <w:right w:val="single" w:sz="8" w:space="0" w:color="000000"/>
            </w:tcBorders>
          </w:tcPr>
          <w:p w14:paraId="6B38E01A" w14:textId="77777777" w:rsidR="00297DAE" w:rsidRDefault="00297DAE">
            <w:pPr>
              <w:pStyle w:val="TableParagraph"/>
              <w:spacing w:line="254" w:lineRule="exact"/>
              <w:ind w:left="122"/>
              <w:rPr>
                <w:sz w:val="21"/>
              </w:rPr>
            </w:pPr>
            <w:r>
              <w:rPr>
                <w:sz w:val="21"/>
              </w:rPr>
              <w:t>Test</w:t>
            </w:r>
            <w:r>
              <w:rPr>
                <w:spacing w:val="-9"/>
                <w:sz w:val="21"/>
              </w:rPr>
              <w:t xml:space="preserve"> </w:t>
            </w:r>
            <w:r>
              <w:rPr>
                <w:sz w:val="21"/>
              </w:rPr>
              <w:t>communications</w:t>
            </w:r>
            <w:r>
              <w:rPr>
                <w:spacing w:val="-9"/>
                <w:sz w:val="21"/>
              </w:rPr>
              <w:t xml:space="preserve"> </w:t>
            </w:r>
            <w:r>
              <w:rPr>
                <w:spacing w:val="-2"/>
                <w:sz w:val="21"/>
              </w:rPr>
              <w:t>network</w:t>
            </w:r>
          </w:p>
        </w:tc>
        <w:tc>
          <w:tcPr>
            <w:tcW w:w="1634" w:type="dxa"/>
            <w:tcBorders>
              <w:top w:val="single" w:sz="8" w:space="0" w:color="000000"/>
              <w:left w:val="single" w:sz="8" w:space="0" w:color="000000"/>
              <w:bottom w:val="single" w:sz="8" w:space="0" w:color="000000"/>
              <w:right w:val="single" w:sz="8" w:space="0" w:color="000000"/>
            </w:tcBorders>
          </w:tcPr>
          <w:p w14:paraId="7FFA2B7E" w14:textId="77777777" w:rsidR="00297DAE" w:rsidRDefault="00297DAE">
            <w:pPr>
              <w:pStyle w:val="TableParagraph"/>
              <w:spacing w:line="254" w:lineRule="exact"/>
              <w:ind w:left="120"/>
              <w:rPr>
                <w:sz w:val="21"/>
              </w:rPr>
            </w:pPr>
            <w:r>
              <w:rPr>
                <w:spacing w:val="-2"/>
                <w:sz w:val="21"/>
              </w:rPr>
              <w:t>TEC</w:t>
            </w:r>
          </w:p>
        </w:tc>
        <w:tc>
          <w:tcPr>
            <w:tcW w:w="705" w:type="dxa"/>
            <w:tcBorders>
              <w:top w:val="single" w:sz="8" w:space="0" w:color="000000"/>
              <w:left w:val="single" w:sz="8" w:space="0" w:color="000000"/>
              <w:bottom w:val="single" w:sz="8" w:space="0" w:color="000000"/>
            </w:tcBorders>
          </w:tcPr>
          <w:p w14:paraId="3B639043" w14:textId="77777777" w:rsidR="00297DAE" w:rsidRDefault="00297DAE">
            <w:pPr>
              <w:pStyle w:val="TableParagraph"/>
              <w:rPr>
                <w:rFonts w:ascii="Times New Roman"/>
                <w:sz w:val="20"/>
              </w:rPr>
            </w:pPr>
          </w:p>
        </w:tc>
      </w:tr>
      <w:tr w:rsidR="00297DAE" w14:paraId="4DBE02FD" w14:textId="77777777">
        <w:trPr>
          <w:trHeight w:val="548"/>
        </w:trPr>
        <w:tc>
          <w:tcPr>
            <w:tcW w:w="1116" w:type="dxa"/>
            <w:tcBorders>
              <w:top w:val="single" w:sz="8" w:space="0" w:color="000000"/>
              <w:bottom w:val="single" w:sz="8" w:space="0" w:color="000000"/>
              <w:right w:val="single" w:sz="8" w:space="0" w:color="000000"/>
            </w:tcBorders>
          </w:tcPr>
          <w:p w14:paraId="69D2A4BA" w14:textId="77777777" w:rsidR="00297DAE" w:rsidRDefault="00297DAE">
            <w:pPr>
              <w:pStyle w:val="TableParagraph"/>
              <w:spacing w:line="254" w:lineRule="exact"/>
              <w:ind w:left="101"/>
              <w:rPr>
                <w:sz w:val="21"/>
              </w:rPr>
            </w:pPr>
            <w:r>
              <w:rPr>
                <w:spacing w:val="-4"/>
                <w:sz w:val="21"/>
              </w:rPr>
              <w:t>B350</w:t>
            </w:r>
          </w:p>
        </w:tc>
        <w:tc>
          <w:tcPr>
            <w:tcW w:w="1260" w:type="dxa"/>
            <w:tcBorders>
              <w:top w:val="single" w:sz="8" w:space="0" w:color="000000"/>
              <w:left w:val="single" w:sz="8" w:space="0" w:color="000000"/>
              <w:bottom w:val="single" w:sz="8" w:space="0" w:color="000000"/>
              <w:right w:val="single" w:sz="8" w:space="0" w:color="000000"/>
            </w:tcBorders>
          </w:tcPr>
          <w:p w14:paraId="510663E3" w14:textId="77777777" w:rsidR="00297DAE" w:rsidRDefault="00297DAE">
            <w:pPr>
              <w:pStyle w:val="TableParagraph"/>
              <w:spacing w:line="254" w:lineRule="exact"/>
              <w:ind w:left="122"/>
              <w:rPr>
                <w:sz w:val="21"/>
              </w:rPr>
            </w:pPr>
            <w:r>
              <w:rPr>
                <w:spacing w:val="-4"/>
                <w:sz w:val="21"/>
              </w:rPr>
              <w:t>B340</w:t>
            </w:r>
          </w:p>
        </w:tc>
        <w:tc>
          <w:tcPr>
            <w:tcW w:w="5006" w:type="dxa"/>
            <w:tcBorders>
              <w:top w:val="single" w:sz="8" w:space="0" w:color="000000"/>
              <w:left w:val="single" w:sz="8" w:space="0" w:color="000000"/>
              <w:bottom w:val="single" w:sz="8" w:space="0" w:color="000000"/>
              <w:right w:val="single" w:sz="8" w:space="0" w:color="000000"/>
            </w:tcBorders>
          </w:tcPr>
          <w:p w14:paraId="7D32E004" w14:textId="77777777" w:rsidR="00297DAE" w:rsidRDefault="00297DAE">
            <w:pPr>
              <w:pStyle w:val="TableParagraph"/>
              <w:spacing w:line="254" w:lineRule="exact"/>
              <w:ind w:left="122"/>
              <w:rPr>
                <w:sz w:val="21"/>
              </w:rPr>
            </w:pPr>
            <w:r>
              <w:rPr>
                <w:sz w:val="21"/>
              </w:rPr>
              <w:t>Test</w:t>
            </w:r>
            <w:r>
              <w:rPr>
                <w:spacing w:val="-5"/>
                <w:sz w:val="21"/>
              </w:rPr>
              <w:t xml:space="preserve"> </w:t>
            </w:r>
            <w:r>
              <w:rPr>
                <w:sz w:val="21"/>
              </w:rPr>
              <w:t>remote</w:t>
            </w:r>
            <w:r>
              <w:rPr>
                <w:spacing w:val="-4"/>
                <w:sz w:val="21"/>
              </w:rPr>
              <w:t xml:space="preserve"> </w:t>
            </w:r>
            <w:r>
              <w:rPr>
                <w:sz w:val="21"/>
              </w:rPr>
              <w:t>dial</w:t>
            </w:r>
            <w:r>
              <w:rPr>
                <w:spacing w:val="-4"/>
                <w:sz w:val="21"/>
              </w:rPr>
              <w:t xml:space="preserve"> </w:t>
            </w:r>
            <w:r>
              <w:rPr>
                <w:spacing w:val="-5"/>
                <w:sz w:val="21"/>
              </w:rPr>
              <w:t>in</w:t>
            </w:r>
          </w:p>
        </w:tc>
        <w:tc>
          <w:tcPr>
            <w:tcW w:w="1634" w:type="dxa"/>
            <w:tcBorders>
              <w:top w:val="single" w:sz="8" w:space="0" w:color="000000"/>
              <w:left w:val="single" w:sz="8" w:space="0" w:color="000000"/>
              <w:bottom w:val="single" w:sz="8" w:space="0" w:color="000000"/>
              <w:right w:val="single" w:sz="8" w:space="0" w:color="000000"/>
            </w:tcBorders>
          </w:tcPr>
          <w:p w14:paraId="23C8F084" w14:textId="77777777" w:rsidR="00297DAE" w:rsidRDefault="00297DAE">
            <w:pPr>
              <w:pStyle w:val="TableParagraph"/>
              <w:spacing w:line="254" w:lineRule="exact"/>
              <w:ind w:left="120"/>
              <w:rPr>
                <w:sz w:val="21"/>
              </w:rPr>
            </w:pPr>
            <w:r>
              <w:rPr>
                <w:spacing w:val="-2"/>
                <w:sz w:val="21"/>
              </w:rPr>
              <w:t>TECH</w:t>
            </w:r>
          </w:p>
        </w:tc>
        <w:tc>
          <w:tcPr>
            <w:tcW w:w="705" w:type="dxa"/>
            <w:tcBorders>
              <w:top w:val="single" w:sz="8" w:space="0" w:color="000000"/>
              <w:left w:val="single" w:sz="8" w:space="0" w:color="000000"/>
              <w:bottom w:val="single" w:sz="8" w:space="0" w:color="000000"/>
            </w:tcBorders>
          </w:tcPr>
          <w:p w14:paraId="6EBFC38E" w14:textId="77777777" w:rsidR="00297DAE" w:rsidRDefault="00297DAE">
            <w:pPr>
              <w:pStyle w:val="TableParagraph"/>
              <w:rPr>
                <w:rFonts w:ascii="Times New Roman"/>
                <w:sz w:val="20"/>
              </w:rPr>
            </w:pPr>
          </w:p>
        </w:tc>
      </w:tr>
      <w:tr w:rsidR="00297DAE" w14:paraId="5D516F81" w14:textId="77777777">
        <w:trPr>
          <w:trHeight w:val="827"/>
        </w:trPr>
        <w:tc>
          <w:tcPr>
            <w:tcW w:w="1116" w:type="dxa"/>
            <w:tcBorders>
              <w:top w:val="single" w:sz="8" w:space="0" w:color="000000"/>
              <w:bottom w:val="single" w:sz="8" w:space="0" w:color="000000"/>
              <w:right w:val="single" w:sz="8" w:space="0" w:color="000000"/>
            </w:tcBorders>
          </w:tcPr>
          <w:p w14:paraId="0D858D0A" w14:textId="77777777" w:rsidR="00297DAE" w:rsidRDefault="00297DAE">
            <w:pPr>
              <w:pStyle w:val="TableParagraph"/>
              <w:spacing w:line="254" w:lineRule="exact"/>
              <w:ind w:left="101"/>
              <w:rPr>
                <w:sz w:val="21"/>
              </w:rPr>
            </w:pPr>
            <w:r>
              <w:rPr>
                <w:spacing w:val="-4"/>
                <w:sz w:val="21"/>
              </w:rPr>
              <w:t>B360</w:t>
            </w:r>
          </w:p>
        </w:tc>
        <w:tc>
          <w:tcPr>
            <w:tcW w:w="1260" w:type="dxa"/>
            <w:tcBorders>
              <w:top w:val="single" w:sz="8" w:space="0" w:color="000000"/>
              <w:left w:val="single" w:sz="8" w:space="0" w:color="000000"/>
              <w:bottom w:val="single" w:sz="8" w:space="0" w:color="000000"/>
              <w:right w:val="single" w:sz="8" w:space="0" w:color="000000"/>
            </w:tcBorders>
          </w:tcPr>
          <w:p w14:paraId="5780660A" w14:textId="77777777" w:rsidR="00297DAE" w:rsidRDefault="00297DAE">
            <w:pPr>
              <w:pStyle w:val="TableParagraph"/>
              <w:spacing w:line="254" w:lineRule="exact"/>
              <w:ind w:left="122"/>
              <w:rPr>
                <w:sz w:val="21"/>
              </w:rPr>
            </w:pPr>
            <w:r>
              <w:rPr>
                <w:spacing w:val="-4"/>
                <w:sz w:val="21"/>
              </w:rPr>
              <w:t>B350</w:t>
            </w:r>
          </w:p>
        </w:tc>
        <w:tc>
          <w:tcPr>
            <w:tcW w:w="5006" w:type="dxa"/>
            <w:tcBorders>
              <w:top w:val="single" w:sz="8" w:space="0" w:color="000000"/>
              <w:left w:val="single" w:sz="8" w:space="0" w:color="000000"/>
              <w:bottom w:val="single" w:sz="8" w:space="0" w:color="000000"/>
              <w:right w:val="single" w:sz="8" w:space="0" w:color="000000"/>
            </w:tcBorders>
          </w:tcPr>
          <w:p w14:paraId="73D76A51" w14:textId="77777777" w:rsidR="00297DAE" w:rsidRDefault="00297DAE">
            <w:pPr>
              <w:pStyle w:val="TableParagraph"/>
              <w:spacing w:line="254" w:lineRule="exact"/>
              <w:ind w:left="122"/>
              <w:rPr>
                <w:sz w:val="21"/>
              </w:rPr>
            </w:pPr>
            <w:r>
              <w:rPr>
                <w:sz w:val="21"/>
              </w:rPr>
              <w:t>Begin</w:t>
            </w:r>
            <w:r>
              <w:rPr>
                <w:spacing w:val="-7"/>
                <w:sz w:val="21"/>
              </w:rPr>
              <w:t xml:space="preserve"> </w:t>
            </w:r>
            <w:r>
              <w:rPr>
                <w:sz w:val="21"/>
              </w:rPr>
              <w:t>restoration</w:t>
            </w:r>
            <w:r>
              <w:rPr>
                <w:spacing w:val="-6"/>
                <w:sz w:val="21"/>
              </w:rPr>
              <w:t xml:space="preserve"> </w:t>
            </w:r>
            <w:r>
              <w:rPr>
                <w:sz w:val="21"/>
              </w:rPr>
              <w:t>of</w:t>
            </w:r>
            <w:r>
              <w:rPr>
                <w:spacing w:val="-5"/>
                <w:sz w:val="21"/>
              </w:rPr>
              <w:t xml:space="preserve"> </w:t>
            </w:r>
            <w:r>
              <w:rPr>
                <w:sz w:val="21"/>
              </w:rPr>
              <w:t>application</w:t>
            </w:r>
            <w:r>
              <w:rPr>
                <w:spacing w:val="-7"/>
                <w:sz w:val="21"/>
              </w:rPr>
              <w:t xml:space="preserve"> </w:t>
            </w:r>
            <w:r>
              <w:rPr>
                <w:sz w:val="21"/>
              </w:rPr>
              <w:t>and</w:t>
            </w:r>
            <w:r>
              <w:rPr>
                <w:spacing w:val="-5"/>
                <w:sz w:val="21"/>
              </w:rPr>
              <w:t xml:space="preserve"> </w:t>
            </w:r>
            <w:r>
              <w:rPr>
                <w:sz w:val="21"/>
              </w:rPr>
              <w:t>user</w:t>
            </w:r>
            <w:r>
              <w:rPr>
                <w:spacing w:val="-4"/>
                <w:sz w:val="21"/>
              </w:rPr>
              <w:t xml:space="preserve"> data</w:t>
            </w:r>
          </w:p>
        </w:tc>
        <w:tc>
          <w:tcPr>
            <w:tcW w:w="1634" w:type="dxa"/>
            <w:tcBorders>
              <w:top w:val="single" w:sz="8" w:space="0" w:color="000000"/>
              <w:left w:val="single" w:sz="8" w:space="0" w:color="000000"/>
              <w:bottom w:val="single" w:sz="8" w:space="0" w:color="000000"/>
              <w:right w:val="single" w:sz="8" w:space="0" w:color="000000"/>
            </w:tcBorders>
          </w:tcPr>
          <w:p w14:paraId="2A1699B7" w14:textId="77777777" w:rsidR="00297DAE" w:rsidRDefault="00297DAE">
            <w:pPr>
              <w:pStyle w:val="TableParagraph"/>
              <w:spacing w:line="259" w:lineRule="auto"/>
              <w:ind w:left="120" w:right="458"/>
              <w:rPr>
                <w:sz w:val="21"/>
              </w:rPr>
            </w:pPr>
            <w:r>
              <w:rPr>
                <w:spacing w:val="-2"/>
                <w:sz w:val="21"/>
              </w:rPr>
              <w:t>TECH</w:t>
            </w:r>
          </w:p>
          <w:p w14:paraId="4013D7B9" w14:textId="77777777" w:rsidR="00297DAE" w:rsidRDefault="00297DAE">
            <w:pPr>
              <w:pStyle w:val="TableParagraph"/>
              <w:spacing w:line="255" w:lineRule="exact"/>
              <w:ind w:left="120"/>
              <w:rPr>
                <w:sz w:val="21"/>
              </w:rPr>
            </w:pPr>
          </w:p>
        </w:tc>
        <w:tc>
          <w:tcPr>
            <w:tcW w:w="705" w:type="dxa"/>
            <w:tcBorders>
              <w:top w:val="single" w:sz="8" w:space="0" w:color="000000"/>
              <w:left w:val="single" w:sz="8" w:space="0" w:color="000000"/>
              <w:bottom w:val="single" w:sz="8" w:space="0" w:color="000000"/>
            </w:tcBorders>
          </w:tcPr>
          <w:p w14:paraId="5447B0AB" w14:textId="77777777" w:rsidR="00297DAE" w:rsidRDefault="00297DAE">
            <w:pPr>
              <w:pStyle w:val="TableParagraph"/>
              <w:rPr>
                <w:rFonts w:ascii="Times New Roman"/>
                <w:sz w:val="20"/>
              </w:rPr>
            </w:pPr>
          </w:p>
        </w:tc>
      </w:tr>
    </w:tbl>
    <w:p w14:paraId="182F8A79" w14:textId="77777777" w:rsidR="00297DAE" w:rsidRDefault="00297DAE" w:rsidP="00297DAE">
      <w:pPr>
        <w:rPr>
          <w:sz w:val="20"/>
        </w:rPr>
        <w:sectPr w:rsidR="00297DAE">
          <w:type w:val="continuous"/>
          <w:pgSz w:w="12240" w:h="15840"/>
          <w:pgMar w:top="1800" w:right="660" w:bottom="2424" w:left="1300" w:header="0" w:footer="950" w:gutter="0"/>
          <w:cols w:space="720"/>
        </w:sectPr>
      </w:pPr>
    </w:p>
    <w:tbl>
      <w:tblPr>
        <w:tblW w:w="0" w:type="auto"/>
        <w:tblInd w:w="1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16"/>
        <w:gridCol w:w="1260"/>
        <w:gridCol w:w="5006"/>
        <w:gridCol w:w="1634"/>
        <w:gridCol w:w="705"/>
      </w:tblGrid>
      <w:tr w:rsidR="00297DAE" w14:paraId="3B716560" w14:textId="77777777">
        <w:trPr>
          <w:trHeight w:val="551"/>
        </w:trPr>
        <w:tc>
          <w:tcPr>
            <w:tcW w:w="1116" w:type="dxa"/>
            <w:tcBorders>
              <w:left w:val="double" w:sz="8" w:space="0" w:color="000000"/>
            </w:tcBorders>
          </w:tcPr>
          <w:p w14:paraId="72DFF8EE" w14:textId="77777777" w:rsidR="00297DAE" w:rsidRDefault="00297DAE">
            <w:pPr>
              <w:pStyle w:val="TableParagraph"/>
              <w:spacing w:line="254" w:lineRule="exact"/>
              <w:ind w:left="101"/>
              <w:rPr>
                <w:sz w:val="21"/>
              </w:rPr>
            </w:pPr>
            <w:r>
              <w:rPr>
                <w:spacing w:val="-4"/>
                <w:sz w:val="21"/>
              </w:rPr>
              <w:t>B370</w:t>
            </w:r>
          </w:p>
        </w:tc>
        <w:tc>
          <w:tcPr>
            <w:tcW w:w="1260" w:type="dxa"/>
          </w:tcPr>
          <w:p w14:paraId="155DAC6A" w14:textId="77777777" w:rsidR="00297DAE" w:rsidRDefault="00297DAE">
            <w:pPr>
              <w:pStyle w:val="TableParagraph"/>
              <w:spacing w:line="254" w:lineRule="exact"/>
              <w:ind w:left="122"/>
              <w:rPr>
                <w:sz w:val="21"/>
              </w:rPr>
            </w:pPr>
            <w:r>
              <w:rPr>
                <w:spacing w:val="-4"/>
                <w:sz w:val="21"/>
              </w:rPr>
              <w:t>B360</w:t>
            </w:r>
          </w:p>
        </w:tc>
        <w:tc>
          <w:tcPr>
            <w:tcW w:w="5006" w:type="dxa"/>
          </w:tcPr>
          <w:p w14:paraId="45AC0BFD" w14:textId="77777777" w:rsidR="00297DAE" w:rsidRDefault="00297DAE">
            <w:pPr>
              <w:pStyle w:val="TableParagraph"/>
              <w:spacing w:line="254" w:lineRule="exact"/>
              <w:ind w:left="122"/>
              <w:rPr>
                <w:sz w:val="21"/>
              </w:rPr>
            </w:pPr>
            <w:r>
              <w:rPr>
                <w:sz w:val="21"/>
              </w:rPr>
              <w:t>Test</w:t>
            </w:r>
            <w:r>
              <w:rPr>
                <w:spacing w:val="-2"/>
                <w:sz w:val="21"/>
              </w:rPr>
              <w:t xml:space="preserve"> applications</w:t>
            </w:r>
          </w:p>
        </w:tc>
        <w:tc>
          <w:tcPr>
            <w:tcW w:w="1634" w:type="dxa"/>
          </w:tcPr>
          <w:p w14:paraId="7454CC90" w14:textId="77777777" w:rsidR="00297DAE" w:rsidRDefault="00297DAE">
            <w:pPr>
              <w:pStyle w:val="TableParagraph"/>
              <w:spacing w:line="254" w:lineRule="exact"/>
              <w:ind w:left="120"/>
              <w:rPr>
                <w:sz w:val="21"/>
              </w:rPr>
            </w:pPr>
            <w:r>
              <w:rPr>
                <w:sz w:val="21"/>
              </w:rPr>
              <w:t>TECH</w:t>
            </w:r>
          </w:p>
        </w:tc>
        <w:tc>
          <w:tcPr>
            <w:tcW w:w="705" w:type="dxa"/>
            <w:tcBorders>
              <w:right w:val="double" w:sz="8" w:space="0" w:color="000000"/>
            </w:tcBorders>
          </w:tcPr>
          <w:p w14:paraId="7438A07A" w14:textId="77777777" w:rsidR="00297DAE" w:rsidRDefault="00297DAE">
            <w:pPr>
              <w:pStyle w:val="TableParagraph"/>
              <w:rPr>
                <w:rFonts w:ascii="Times New Roman"/>
                <w:sz w:val="20"/>
              </w:rPr>
            </w:pPr>
          </w:p>
        </w:tc>
      </w:tr>
      <w:tr w:rsidR="00297DAE" w14:paraId="4B75997E" w14:textId="77777777">
        <w:trPr>
          <w:trHeight w:val="545"/>
        </w:trPr>
        <w:tc>
          <w:tcPr>
            <w:tcW w:w="1116" w:type="dxa"/>
            <w:tcBorders>
              <w:left w:val="double" w:sz="8" w:space="0" w:color="000000"/>
              <w:bottom w:val="double" w:sz="8" w:space="0" w:color="000000"/>
            </w:tcBorders>
          </w:tcPr>
          <w:p w14:paraId="084AF3DD" w14:textId="77777777" w:rsidR="00297DAE" w:rsidRDefault="00297DAE">
            <w:pPr>
              <w:pStyle w:val="TableParagraph"/>
              <w:spacing w:line="254" w:lineRule="exact"/>
              <w:ind w:left="101"/>
              <w:rPr>
                <w:sz w:val="21"/>
              </w:rPr>
            </w:pPr>
            <w:r>
              <w:rPr>
                <w:spacing w:val="-4"/>
                <w:sz w:val="21"/>
              </w:rPr>
              <w:t>B380</w:t>
            </w:r>
          </w:p>
        </w:tc>
        <w:tc>
          <w:tcPr>
            <w:tcW w:w="1260" w:type="dxa"/>
            <w:tcBorders>
              <w:bottom w:val="double" w:sz="8" w:space="0" w:color="000000"/>
            </w:tcBorders>
          </w:tcPr>
          <w:p w14:paraId="3E7A0C8C" w14:textId="77777777" w:rsidR="00297DAE" w:rsidRDefault="00297DAE">
            <w:pPr>
              <w:pStyle w:val="TableParagraph"/>
              <w:spacing w:line="254" w:lineRule="exact"/>
              <w:ind w:left="122"/>
              <w:rPr>
                <w:sz w:val="21"/>
              </w:rPr>
            </w:pPr>
            <w:r>
              <w:rPr>
                <w:spacing w:val="-4"/>
                <w:sz w:val="21"/>
              </w:rPr>
              <w:t>B370</w:t>
            </w:r>
          </w:p>
        </w:tc>
        <w:tc>
          <w:tcPr>
            <w:tcW w:w="5006" w:type="dxa"/>
            <w:tcBorders>
              <w:bottom w:val="double" w:sz="8" w:space="0" w:color="000000"/>
            </w:tcBorders>
          </w:tcPr>
          <w:p w14:paraId="6B403797" w14:textId="77777777" w:rsidR="00297DAE" w:rsidRDefault="00297DAE">
            <w:pPr>
              <w:pStyle w:val="TableParagraph"/>
              <w:spacing w:line="254" w:lineRule="exact"/>
              <w:ind w:left="122"/>
              <w:rPr>
                <w:sz w:val="21"/>
              </w:rPr>
            </w:pPr>
            <w:r>
              <w:rPr>
                <w:sz w:val="21"/>
              </w:rPr>
              <w:t>Provide</w:t>
            </w:r>
            <w:r>
              <w:rPr>
                <w:spacing w:val="-9"/>
                <w:sz w:val="21"/>
              </w:rPr>
              <w:t xml:space="preserve"> </w:t>
            </w:r>
            <w:r>
              <w:rPr>
                <w:sz w:val="21"/>
              </w:rPr>
              <w:t>reports</w:t>
            </w:r>
            <w:r>
              <w:rPr>
                <w:spacing w:val="-7"/>
                <w:sz w:val="21"/>
              </w:rPr>
              <w:t xml:space="preserve"> </w:t>
            </w:r>
            <w:r>
              <w:rPr>
                <w:sz w:val="21"/>
              </w:rPr>
              <w:t>to</w:t>
            </w:r>
            <w:r>
              <w:rPr>
                <w:spacing w:val="-7"/>
                <w:sz w:val="21"/>
              </w:rPr>
              <w:t xml:space="preserve"> </w:t>
            </w:r>
            <w:r>
              <w:rPr>
                <w:sz w:val="21"/>
              </w:rPr>
              <w:t>appropriate</w:t>
            </w:r>
            <w:r>
              <w:rPr>
                <w:spacing w:val="-6"/>
                <w:sz w:val="21"/>
              </w:rPr>
              <w:t xml:space="preserve"> </w:t>
            </w:r>
            <w:r>
              <w:rPr>
                <w:spacing w:val="-2"/>
                <w:sz w:val="21"/>
              </w:rPr>
              <w:t>users</w:t>
            </w:r>
          </w:p>
        </w:tc>
        <w:tc>
          <w:tcPr>
            <w:tcW w:w="1634" w:type="dxa"/>
            <w:tcBorders>
              <w:bottom w:val="double" w:sz="8" w:space="0" w:color="000000"/>
            </w:tcBorders>
          </w:tcPr>
          <w:p w14:paraId="19A188CE" w14:textId="77777777" w:rsidR="00297DAE" w:rsidRDefault="00297DAE">
            <w:pPr>
              <w:pStyle w:val="TableParagraph"/>
              <w:spacing w:line="254" w:lineRule="exact"/>
              <w:ind w:left="120"/>
              <w:rPr>
                <w:sz w:val="21"/>
              </w:rPr>
            </w:pPr>
            <w:r>
              <w:rPr>
                <w:spacing w:val="-2"/>
                <w:sz w:val="21"/>
              </w:rPr>
              <w:t>TECH</w:t>
            </w:r>
          </w:p>
        </w:tc>
        <w:tc>
          <w:tcPr>
            <w:tcW w:w="705" w:type="dxa"/>
            <w:tcBorders>
              <w:bottom w:val="double" w:sz="8" w:space="0" w:color="000000"/>
              <w:right w:val="double" w:sz="8" w:space="0" w:color="000000"/>
            </w:tcBorders>
          </w:tcPr>
          <w:p w14:paraId="6509FE81" w14:textId="77777777" w:rsidR="00297DAE" w:rsidRDefault="00297DAE">
            <w:pPr>
              <w:pStyle w:val="TableParagraph"/>
              <w:rPr>
                <w:rFonts w:ascii="Times New Roman"/>
                <w:sz w:val="20"/>
              </w:rPr>
            </w:pPr>
          </w:p>
        </w:tc>
      </w:tr>
      <w:tr w:rsidR="00297DAE" w14:paraId="1B6E39AA" w14:textId="77777777">
        <w:trPr>
          <w:trHeight w:val="624"/>
        </w:trPr>
        <w:tc>
          <w:tcPr>
            <w:tcW w:w="1116" w:type="dxa"/>
            <w:tcBorders>
              <w:left w:val="double" w:sz="8" w:space="0" w:color="000000"/>
              <w:bottom w:val="double" w:sz="8" w:space="0" w:color="000000"/>
            </w:tcBorders>
          </w:tcPr>
          <w:p w14:paraId="798E4F8F" w14:textId="77777777" w:rsidR="00297DAE" w:rsidRDefault="00297DAE">
            <w:pPr>
              <w:pStyle w:val="TableParagraph"/>
              <w:spacing w:line="254" w:lineRule="exact"/>
              <w:ind w:left="101"/>
              <w:rPr>
                <w:sz w:val="21"/>
              </w:rPr>
            </w:pPr>
            <w:r>
              <w:rPr>
                <w:spacing w:val="-4"/>
                <w:sz w:val="21"/>
              </w:rPr>
              <w:t>B460</w:t>
            </w:r>
          </w:p>
        </w:tc>
        <w:tc>
          <w:tcPr>
            <w:tcW w:w="1260" w:type="dxa"/>
            <w:tcBorders>
              <w:bottom w:val="double" w:sz="8" w:space="0" w:color="000000"/>
            </w:tcBorders>
          </w:tcPr>
          <w:p w14:paraId="638F2A84" w14:textId="77777777" w:rsidR="00297DAE" w:rsidRDefault="00297DAE">
            <w:pPr>
              <w:pStyle w:val="TableParagraph"/>
              <w:spacing w:line="254" w:lineRule="exact"/>
              <w:ind w:left="122"/>
              <w:rPr>
                <w:sz w:val="21"/>
              </w:rPr>
            </w:pPr>
            <w:r>
              <w:rPr>
                <w:spacing w:val="-2"/>
                <w:sz w:val="21"/>
              </w:rPr>
              <w:t>Ongoing</w:t>
            </w:r>
          </w:p>
        </w:tc>
        <w:tc>
          <w:tcPr>
            <w:tcW w:w="5006" w:type="dxa"/>
            <w:tcBorders>
              <w:bottom w:val="double" w:sz="8" w:space="0" w:color="000000"/>
            </w:tcBorders>
          </w:tcPr>
          <w:p w14:paraId="065EF6AE" w14:textId="77777777" w:rsidR="00297DAE" w:rsidRDefault="00297DAE">
            <w:pPr>
              <w:pStyle w:val="TableParagraph"/>
              <w:spacing w:line="261" w:lineRule="auto"/>
              <w:ind w:left="122" w:right="203"/>
              <w:rPr>
                <w:sz w:val="21"/>
              </w:rPr>
            </w:pPr>
            <w:r>
              <w:rPr>
                <w:sz w:val="21"/>
              </w:rPr>
              <w:t>Provide</w:t>
            </w:r>
            <w:r>
              <w:rPr>
                <w:spacing w:val="-6"/>
                <w:sz w:val="21"/>
              </w:rPr>
              <w:t xml:space="preserve"> </w:t>
            </w:r>
            <w:r>
              <w:rPr>
                <w:sz w:val="21"/>
              </w:rPr>
              <w:t>counseling</w:t>
            </w:r>
            <w:r>
              <w:rPr>
                <w:spacing w:val="-7"/>
                <w:sz w:val="21"/>
              </w:rPr>
              <w:t xml:space="preserve"> </w:t>
            </w:r>
            <w:r>
              <w:rPr>
                <w:sz w:val="21"/>
              </w:rPr>
              <w:t>to</w:t>
            </w:r>
            <w:r>
              <w:rPr>
                <w:spacing w:val="-7"/>
                <w:sz w:val="21"/>
              </w:rPr>
              <w:t xml:space="preserve"> </w:t>
            </w:r>
            <w:r>
              <w:rPr>
                <w:sz w:val="21"/>
              </w:rPr>
              <w:t>employees</w:t>
            </w:r>
            <w:r>
              <w:rPr>
                <w:spacing w:val="-7"/>
                <w:sz w:val="21"/>
              </w:rPr>
              <w:t xml:space="preserve"> </w:t>
            </w:r>
            <w:r>
              <w:rPr>
                <w:sz w:val="21"/>
              </w:rPr>
              <w:t>that</w:t>
            </w:r>
            <w:r>
              <w:rPr>
                <w:spacing w:val="-7"/>
                <w:sz w:val="21"/>
              </w:rPr>
              <w:t xml:space="preserve"> </w:t>
            </w:r>
            <w:r>
              <w:rPr>
                <w:sz w:val="21"/>
              </w:rPr>
              <w:t>require</w:t>
            </w:r>
            <w:r>
              <w:rPr>
                <w:spacing w:val="-6"/>
                <w:sz w:val="21"/>
              </w:rPr>
              <w:t xml:space="preserve"> </w:t>
            </w:r>
            <w:r>
              <w:rPr>
                <w:sz w:val="21"/>
              </w:rPr>
              <w:t>or request it</w:t>
            </w:r>
          </w:p>
        </w:tc>
        <w:tc>
          <w:tcPr>
            <w:tcW w:w="1634" w:type="dxa"/>
            <w:tcBorders>
              <w:bottom w:val="double" w:sz="8" w:space="0" w:color="000000"/>
            </w:tcBorders>
          </w:tcPr>
          <w:p w14:paraId="042A13D5" w14:textId="77777777" w:rsidR="00297DAE" w:rsidRDefault="00297DAE">
            <w:pPr>
              <w:pStyle w:val="TableParagraph"/>
              <w:spacing w:line="254" w:lineRule="exact"/>
              <w:ind w:left="120"/>
              <w:rPr>
                <w:sz w:val="21"/>
              </w:rPr>
            </w:pPr>
            <w:r>
              <w:rPr>
                <w:spacing w:val="-2"/>
                <w:sz w:val="21"/>
              </w:rPr>
              <w:t>MGMT</w:t>
            </w:r>
          </w:p>
        </w:tc>
        <w:tc>
          <w:tcPr>
            <w:tcW w:w="705" w:type="dxa"/>
            <w:tcBorders>
              <w:bottom w:val="double" w:sz="8" w:space="0" w:color="000000"/>
              <w:right w:val="double" w:sz="8" w:space="0" w:color="000000"/>
            </w:tcBorders>
          </w:tcPr>
          <w:p w14:paraId="5D4782B5" w14:textId="77777777" w:rsidR="00297DAE" w:rsidRDefault="00297DAE">
            <w:pPr>
              <w:pStyle w:val="TableParagraph"/>
              <w:rPr>
                <w:rFonts w:ascii="Times New Roman"/>
                <w:sz w:val="20"/>
              </w:rPr>
            </w:pPr>
          </w:p>
        </w:tc>
      </w:tr>
    </w:tbl>
    <w:p w14:paraId="6EA6F56A" w14:textId="77777777" w:rsidR="00297DAE" w:rsidRDefault="00297DAE" w:rsidP="00297DAE">
      <w:pPr>
        <w:rPr>
          <w:sz w:val="20"/>
        </w:rPr>
        <w:sectPr w:rsidR="00297DAE">
          <w:type w:val="continuous"/>
          <w:pgSz w:w="12240" w:h="15840"/>
          <w:pgMar w:top="1460" w:right="660" w:bottom="1140" w:left="1300" w:header="0" w:footer="950" w:gutter="0"/>
          <w:cols w:space="720"/>
        </w:sectPr>
      </w:pPr>
    </w:p>
    <w:p w14:paraId="1621C85D" w14:textId="77777777" w:rsidR="00297DAE" w:rsidRDefault="00297DAE" w:rsidP="00297DAE">
      <w:pPr>
        <w:pStyle w:val="Heading2"/>
      </w:pPr>
      <w:bookmarkStart w:id="37" w:name="ALTERNATE_SITE_OPERATION_/_DATA_CENTER_R"/>
      <w:bookmarkStart w:id="38" w:name="_bookmark44"/>
      <w:bookmarkStart w:id="39" w:name="_Toc118363005"/>
      <w:bookmarkEnd w:id="37"/>
      <w:bookmarkEnd w:id="38"/>
      <w:r>
        <w:rPr>
          <w:b w:val="0"/>
          <w:color w:val="528135"/>
        </w:rPr>
        <w:lastRenderedPageBreak/>
        <w:t>Alternate</w:t>
      </w:r>
      <w:r>
        <w:rPr>
          <w:b w:val="0"/>
          <w:color w:val="528135"/>
          <w:spacing w:val="-7"/>
        </w:rPr>
        <w:t xml:space="preserve"> </w:t>
      </w:r>
      <w:r>
        <w:rPr>
          <w:b w:val="0"/>
          <w:color w:val="528135"/>
        </w:rPr>
        <w:t>site</w:t>
      </w:r>
      <w:r>
        <w:rPr>
          <w:b w:val="0"/>
          <w:color w:val="528135"/>
          <w:spacing w:val="-5"/>
        </w:rPr>
        <w:t xml:space="preserve"> </w:t>
      </w:r>
      <w:r>
        <w:rPr>
          <w:b w:val="0"/>
          <w:color w:val="528135"/>
        </w:rPr>
        <w:t>operation</w:t>
      </w:r>
      <w:r>
        <w:rPr>
          <w:b w:val="0"/>
          <w:color w:val="528135"/>
          <w:spacing w:val="-4"/>
        </w:rPr>
        <w:t xml:space="preserve"> </w:t>
      </w:r>
      <w:r>
        <w:rPr>
          <w:b w:val="0"/>
          <w:color w:val="528135"/>
        </w:rPr>
        <w:t>/</w:t>
      </w:r>
      <w:r>
        <w:rPr>
          <w:b w:val="0"/>
          <w:color w:val="528135"/>
          <w:spacing w:val="-5"/>
        </w:rPr>
        <w:t xml:space="preserve"> </w:t>
      </w:r>
      <w:r>
        <w:rPr>
          <w:b w:val="0"/>
          <w:color w:val="528135"/>
        </w:rPr>
        <w:t>data</w:t>
      </w:r>
      <w:r>
        <w:rPr>
          <w:b w:val="0"/>
          <w:color w:val="528135"/>
          <w:spacing w:val="-4"/>
        </w:rPr>
        <w:t xml:space="preserve"> </w:t>
      </w:r>
      <w:r>
        <w:rPr>
          <w:b w:val="0"/>
          <w:color w:val="528135"/>
        </w:rPr>
        <w:t>center</w:t>
      </w:r>
      <w:r>
        <w:rPr>
          <w:b w:val="0"/>
          <w:color w:val="528135"/>
          <w:spacing w:val="-5"/>
        </w:rPr>
        <w:t xml:space="preserve"> </w:t>
      </w:r>
      <w:r>
        <w:rPr>
          <w:b w:val="0"/>
          <w:color w:val="528135"/>
        </w:rPr>
        <w:t>rebuild</w:t>
      </w:r>
      <w:r>
        <w:rPr>
          <w:b w:val="0"/>
          <w:color w:val="528135"/>
          <w:spacing w:val="-3"/>
        </w:rPr>
        <w:t xml:space="preserve"> </w:t>
      </w:r>
      <w:r>
        <w:rPr>
          <w:b w:val="0"/>
          <w:color w:val="528135"/>
          <w:spacing w:val="-2"/>
        </w:rPr>
        <w:t>phase</w:t>
      </w:r>
      <w:bookmarkEnd w:id="39"/>
    </w:p>
    <w:p w14:paraId="29105E25" w14:textId="77777777" w:rsidR="00297DAE" w:rsidRDefault="00297DAE" w:rsidP="00297DAE">
      <w:pPr>
        <w:pStyle w:val="BodyText"/>
        <w:spacing w:before="8" w:after="1"/>
        <w:rPr>
          <w:rFonts w:ascii="Calibri Light"/>
          <w:sz w:val="26"/>
        </w:rPr>
      </w:pPr>
    </w:p>
    <w:tbl>
      <w:tblPr>
        <w:tblW w:w="0" w:type="auto"/>
        <w:tblInd w:w="194"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116"/>
        <w:gridCol w:w="1279"/>
        <w:gridCol w:w="5011"/>
        <w:gridCol w:w="1627"/>
        <w:gridCol w:w="708"/>
      </w:tblGrid>
      <w:tr w:rsidR="00297DAE" w14:paraId="22260CCA" w14:textId="77777777">
        <w:trPr>
          <w:trHeight w:val="823"/>
        </w:trPr>
        <w:tc>
          <w:tcPr>
            <w:tcW w:w="1116" w:type="dxa"/>
            <w:tcBorders>
              <w:bottom w:val="single" w:sz="8" w:space="0" w:color="000000"/>
              <w:right w:val="single" w:sz="8" w:space="0" w:color="000000"/>
            </w:tcBorders>
          </w:tcPr>
          <w:p w14:paraId="73F87A6B" w14:textId="77777777" w:rsidR="00297DAE" w:rsidRDefault="00297DAE">
            <w:pPr>
              <w:pStyle w:val="TableParagraph"/>
              <w:rPr>
                <w:rFonts w:ascii="Calibri Light"/>
                <w:sz w:val="21"/>
              </w:rPr>
            </w:pPr>
          </w:p>
          <w:p w14:paraId="1E7D57EE" w14:textId="77777777" w:rsidR="00297DAE" w:rsidRDefault="00297DAE">
            <w:pPr>
              <w:pStyle w:val="TableParagraph"/>
              <w:spacing w:line="270" w:lineRule="atLeast"/>
              <w:ind w:left="101"/>
              <w:rPr>
                <w:b/>
                <w:sz w:val="21"/>
              </w:rPr>
            </w:pPr>
            <w:r>
              <w:rPr>
                <w:b/>
                <w:spacing w:val="-4"/>
                <w:sz w:val="21"/>
              </w:rPr>
              <w:t xml:space="preserve">TASK </w:t>
            </w:r>
            <w:r>
              <w:rPr>
                <w:b/>
                <w:spacing w:val="-2"/>
                <w:sz w:val="21"/>
              </w:rPr>
              <w:t>NUMBER</w:t>
            </w:r>
          </w:p>
        </w:tc>
        <w:tc>
          <w:tcPr>
            <w:tcW w:w="1279" w:type="dxa"/>
            <w:tcBorders>
              <w:left w:val="single" w:sz="8" w:space="0" w:color="000000"/>
              <w:bottom w:val="single" w:sz="8" w:space="0" w:color="000000"/>
              <w:right w:val="single" w:sz="8" w:space="0" w:color="000000"/>
            </w:tcBorders>
          </w:tcPr>
          <w:p w14:paraId="49A2FF15" w14:textId="77777777" w:rsidR="00297DAE" w:rsidRDefault="00297DAE">
            <w:pPr>
              <w:pStyle w:val="TableParagraph"/>
              <w:rPr>
                <w:rFonts w:ascii="Calibri Light"/>
                <w:sz w:val="21"/>
              </w:rPr>
            </w:pPr>
          </w:p>
          <w:p w14:paraId="0D209642" w14:textId="77777777" w:rsidR="00297DAE" w:rsidRDefault="00297DAE">
            <w:pPr>
              <w:pStyle w:val="TableParagraph"/>
              <w:spacing w:line="270" w:lineRule="atLeast"/>
              <w:ind w:left="122" w:right="580"/>
              <w:rPr>
                <w:b/>
                <w:sz w:val="21"/>
              </w:rPr>
            </w:pPr>
            <w:r>
              <w:rPr>
                <w:b/>
                <w:spacing w:val="-2"/>
                <w:sz w:val="21"/>
              </w:rPr>
              <w:t xml:space="preserve">PRIOR </w:t>
            </w:r>
            <w:r>
              <w:rPr>
                <w:b/>
                <w:spacing w:val="-4"/>
                <w:sz w:val="21"/>
              </w:rPr>
              <w:t>TASK</w:t>
            </w:r>
          </w:p>
        </w:tc>
        <w:tc>
          <w:tcPr>
            <w:tcW w:w="5011" w:type="dxa"/>
            <w:tcBorders>
              <w:left w:val="single" w:sz="8" w:space="0" w:color="000000"/>
              <w:bottom w:val="single" w:sz="8" w:space="0" w:color="000000"/>
              <w:right w:val="single" w:sz="8" w:space="0" w:color="000000"/>
            </w:tcBorders>
          </w:tcPr>
          <w:p w14:paraId="36311C59" w14:textId="77777777" w:rsidR="00297DAE" w:rsidRDefault="00297DAE">
            <w:pPr>
              <w:pStyle w:val="TableParagraph"/>
              <w:spacing w:before="1"/>
              <w:rPr>
                <w:rFonts w:ascii="Calibri Light"/>
              </w:rPr>
            </w:pPr>
          </w:p>
          <w:p w14:paraId="151948EB" w14:textId="77777777" w:rsidR="00297DAE" w:rsidRDefault="00297DAE">
            <w:pPr>
              <w:pStyle w:val="TableParagraph"/>
              <w:spacing w:before="1"/>
              <w:ind w:left="119"/>
              <w:rPr>
                <w:b/>
                <w:sz w:val="21"/>
              </w:rPr>
            </w:pPr>
            <w:r>
              <w:rPr>
                <w:b/>
                <w:spacing w:val="-2"/>
                <w:sz w:val="21"/>
              </w:rPr>
              <w:t>DESCRIPTION</w:t>
            </w:r>
          </w:p>
        </w:tc>
        <w:tc>
          <w:tcPr>
            <w:tcW w:w="1627" w:type="dxa"/>
            <w:tcBorders>
              <w:left w:val="single" w:sz="8" w:space="0" w:color="000000"/>
              <w:bottom w:val="single" w:sz="8" w:space="0" w:color="000000"/>
              <w:right w:val="single" w:sz="8" w:space="0" w:color="000000"/>
            </w:tcBorders>
          </w:tcPr>
          <w:p w14:paraId="060F16E6" w14:textId="77777777" w:rsidR="00297DAE" w:rsidRDefault="00297DAE">
            <w:pPr>
              <w:pStyle w:val="TableParagraph"/>
              <w:rPr>
                <w:rFonts w:ascii="Calibri Light"/>
                <w:sz w:val="21"/>
              </w:rPr>
            </w:pPr>
          </w:p>
          <w:p w14:paraId="0BEE1986" w14:textId="77777777" w:rsidR="00297DAE" w:rsidRDefault="00297DAE">
            <w:pPr>
              <w:pStyle w:val="TableParagraph"/>
              <w:spacing w:line="270" w:lineRule="atLeast"/>
              <w:ind w:left="120" w:right="451"/>
              <w:rPr>
                <w:b/>
                <w:sz w:val="21"/>
              </w:rPr>
            </w:pPr>
            <w:r>
              <w:rPr>
                <w:b/>
                <w:spacing w:val="-2"/>
                <w:sz w:val="21"/>
              </w:rPr>
              <w:t>TEAMS/ SUB-TEAMS</w:t>
            </w:r>
          </w:p>
        </w:tc>
        <w:tc>
          <w:tcPr>
            <w:tcW w:w="708" w:type="dxa"/>
            <w:tcBorders>
              <w:left w:val="single" w:sz="8" w:space="0" w:color="000000"/>
              <w:bottom w:val="single" w:sz="8" w:space="0" w:color="000000"/>
            </w:tcBorders>
          </w:tcPr>
          <w:p w14:paraId="4855E459" w14:textId="77777777" w:rsidR="00297DAE" w:rsidRDefault="00297DAE">
            <w:pPr>
              <w:pStyle w:val="TableParagraph"/>
              <w:spacing w:line="251" w:lineRule="exact"/>
              <w:ind w:left="23"/>
              <w:jc w:val="center"/>
              <w:rPr>
                <w:b/>
                <w:sz w:val="21"/>
              </w:rPr>
            </w:pPr>
            <w:r>
              <w:rPr>
                <w:b/>
                <w:sz w:val="21"/>
              </w:rPr>
              <w:t>X</w:t>
            </w:r>
          </w:p>
        </w:tc>
      </w:tr>
      <w:tr w:rsidR="00297DAE" w14:paraId="3C62DE40" w14:textId="77777777">
        <w:trPr>
          <w:trHeight w:val="548"/>
        </w:trPr>
        <w:tc>
          <w:tcPr>
            <w:tcW w:w="1116" w:type="dxa"/>
            <w:tcBorders>
              <w:top w:val="single" w:sz="8" w:space="0" w:color="000000"/>
              <w:bottom w:val="single" w:sz="8" w:space="0" w:color="000000"/>
              <w:right w:val="single" w:sz="8" w:space="0" w:color="000000"/>
            </w:tcBorders>
          </w:tcPr>
          <w:p w14:paraId="28C56EC9" w14:textId="77777777" w:rsidR="00297DAE" w:rsidRDefault="00297DAE">
            <w:pPr>
              <w:pStyle w:val="TableParagraph"/>
              <w:spacing w:line="254" w:lineRule="exact"/>
              <w:ind w:left="101"/>
              <w:rPr>
                <w:sz w:val="21"/>
              </w:rPr>
            </w:pPr>
            <w:r>
              <w:rPr>
                <w:spacing w:val="-4"/>
                <w:sz w:val="21"/>
              </w:rPr>
              <w:t>C010</w:t>
            </w:r>
          </w:p>
        </w:tc>
        <w:tc>
          <w:tcPr>
            <w:tcW w:w="1279" w:type="dxa"/>
            <w:tcBorders>
              <w:top w:val="single" w:sz="8" w:space="0" w:color="000000"/>
              <w:left w:val="single" w:sz="8" w:space="0" w:color="000000"/>
              <w:bottom w:val="single" w:sz="8" w:space="0" w:color="000000"/>
              <w:right w:val="single" w:sz="8" w:space="0" w:color="000000"/>
            </w:tcBorders>
          </w:tcPr>
          <w:p w14:paraId="3937E0D9" w14:textId="77777777" w:rsidR="00297DAE" w:rsidRDefault="00297DAE">
            <w:pPr>
              <w:pStyle w:val="TableParagraph"/>
              <w:spacing w:line="254" w:lineRule="exact"/>
              <w:ind w:left="122"/>
              <w:rPr>
                <w:sz w:val="21"/>
              </w:rPr>
            </w:pPr>
            <w:r>
              <w:rPr>
                <w:spacing w:val="-2"/>
                <w:sz w:val="21"/>
              </w:rPr>
              <w:t>ON-</w:t>
            </w:r>
            <w:r>
              <w:rPr>
                <w:spacing w:val="-4"/>
                <w:sz w:val="21"/>
              </w:rPr>
              <w:t>GOING</w:t>
            </w:r>
          </w:p>
        </w:tc>
        <w:tc>
          <w:tcPr>
            <w:tcW w:w="5011" w:type="dxa"/>
            <w:tcBorders>
              <w:top w:val="single" w:sz="8" w:space="0" w:color="000000"/>
              <w:left w:val="single" w:sz="8" w:space="0" w:color="000000"/>
              <w:bottom w:val="single" w:sz="8" w:space="0" w:color="000000"/>
              <w:right w:val="single" w:sz="8" w:space="0" w:color="000000"/>
            </w:tcBorders>
          </w:tcPr>
          <w:p w14:paraId="2FB9B7C7" w14:textId="77777777" w:rsidR="00297DAE" w:rsidRDefault="00297DAE">
            <w:pPr>
              <w:pStyle w:val="TableParagraph"/>
              <w:spacing w:line="254" w:lineRule="exact"/>
              <w:ind w:left="119"/>
              <w:rPr>
                <w:sz w:val="21"/>
              </w:rPr>
            </w:pPr>
            <w:r>
              <w:rPr>
                <w:sz w:val="21"/>
              </w:rPr>
              <w:t>Maintain</w:t>
            </w:r>
            <w:r>
              <w:rPr>
                <w:spacing w:val="-8"/>
                <w:sz w:val="21"/>
              </w:rPr>
              <w:t xml:space="preserve"> </w:t>
            </w:r>
            <w:r>
              <w:rPr>
                <w:sz w:val="21"/>
              </w:rPr>
              <w:t>control</w:t>
            </w:r>
            <w:r>
              <w:rPr>
                <w:spacing w:val="-7"/>
                <w:sz w:val="21"/>
              </w:rPr>
              <w:t xml:space="preserve"> </w:t>
            </w:r>
            <w:r>
              <w:rPr>
                <w:sz w:val="21"/>
              </w:rPr>
              <w:t>over</w:t>
            </w:r>
            <w:r>
              <w:rPr>
                <w:spacing w:val="-7"/>
                <w:sz w:val="21"/>
              </w:rPr>
              <w:t xml:space="preserve"> </w:t>
            </w:r>
            <w:r>
              <w:rPr>
                <w:sz w:val="21"/>
              </w:rPr>
              <w:t>disaster</w:t>
            </w:r>
            <w:r>
              <w:rPr>
                <w:spacing w:val="-8"/>
                <w:sz w:val="21"/>
              </w:rPr>
              <w:t xml:space="preserve"> </w:t>
            </w:r>
            <w:r>
              <w:rPr>
                <w:sz w:val="21"/>
              </w:rPr>
              <w:t>recovery</w:t>
            </w:r>
            <w:r>
              <w:rPr>
                <w:spacing w:val="-6"/>
                <w:sz w:val="21"/>
              </w:rPr>
              <w:t xml:space="preserve"> </w:t>
            </w:r>
            <w:r>
              <w:rPr>
                <w:spacing w:val="-2"/>
                <w:sz w:val="21"/>
              </w:rPr>
              <w:t>expenses</w:t>
            </w:r>
          </w:p>
        </w:tc>
        <w:tc>
          <w:tcPr>
            <w:tcW w:w="1627" w:type="dxa"/>
            <w:tcBorders>
              <w:top w:val="single" w:sz="8" w:space="0" w:color="000000"/>
              <w:left w:val="single" w:sz="8" w:space="0" w:color="000000"/>
              <w:bottom w:val="single" w:sz="8" w:space="0" w:color="000000"/>
              <w:right w:val="single" w:sz="8" w:space="0" w:color="000000"/>
            </w:tcBorders>
          </w:tcPr>
          <w:p w14:paraId="02CC2A0F" w14:textId="77777777" w:rsidR="00297DAE" w:rsidRDefault="00297DAE">
            <w:pPr>
              <w:pStyle w:val="TableParagraph"/>
              <w:spacing w:before="5"/>
              <w:rPr>
                <w:rFonts w:ascii="Calibri Light"/>
              </w:rPr>
            </w:pPr>
          </w:p>
          <w:p w14:paraId="6D762FFA" w14:textId="77777777" w:rsidR="00297DAE" w:rsidRDefault="00297DAE">
            <w:pPr>
              <w:pStyle w:val="TableParagraph"/>
              <w:spacing w:line="255" w:lineRule="exact"/>
              <w:ind w:left="120"/>
              <w:rPr>
                <w:sz w:val="21"/>
              </w:rPr>
            </w:pPr>
            <w:r>
              <w:rPr>
                <w:spacing w:val="-2"/>
                <w:sz w:val="21"/>
              </w:rPr>
              <w:t>MGMT</w:t>
            </w:r>
          </w:p>
        </w:tc>
        <w:tc>
          <w:tcPr>
            <w:tcW w:w="708" w:type="dxa"/>
            <w:tcBorders>
              <w:top w:val="single" w:sz="8" w:space="0" w:color="000000"/>
              <w:left w:val="single" w:sz="8" w:space="0" w:color="000000"/>
              <w:bottom w:val="single" w:sz="8" w:space="0" w:color="000000"/>
            </w:tcBorders>
          </w:tcPr>
          <w:p w14:paraId="6A1B824E" w14:textId="77777777" w:rsidR="00297DAE" w:rsidRDefault="00297DAE">
            <w:pPr>
              <w:pStyle w:val="TableParagraph"/>
              <w:rPr>
                <w:rFonts w:ascii="Times New Roman"/>
                <w:sz w:val="20"/>
              </w:rPr>
            </w:pPr>
          </w:p>
        </w:tc>
      </w:tr>
      <w:tr w:rsidR="00297DAE" w14:paraId="0BA9AEC5" w14:textId="77777777">
        <w:trPr>
          <w:trHeight w:val="551"/>
        </w:trPr>
        <w:tc>
          <w:tcPr>
            <w:tcW w:w="1116" w:type="dxa"/>
            <w:tcBorders>
              <w:top w:val="single" w:sz="8" w:space="0" w:color="000000"/>
              <w:bottom w:val="single" w:sz="8" w:space="0" w:color="000000"/>
              <w:right w:val="single" w:sz="8" w:space="0" w:color="000000"/>
            </w:tcBorders>
          </w:tcPr>
          <w:p w14:paraId="37F51704" w14:textId="77777777" w:rsidR="00297DAE" w:rsidRDefault="00297DAE">
            <w:pPr>
              <w:pStyle w:val="TableParagraph"/>
              <w:spacing w:line="254" w:lineRule="exact"/>
              <w:ind w:left="101"/>
              <w:rPr>
                <w:sz w:val="21"/>
              </w:rPr>
            </w:pPr>
            <w:r>
              <w:rPr>
                <w:spacing w:val="-4"/>
                <w:sz w:val="21"/>
              </w:rPr>
              <w:t>C020</w:t>
            </w:r>
          </w:p>
        </w:tc>
        <w:tc>
          <w:tcPr>
            <w:tcW w:w="1279" w:type="dxa"/>
            <w:tcBorders>
              <w:top w:val="single" w:sz="8" w:space="0" w:color="000000"/>
              <w:left w:val="single" w:sz="8" w:space="0" w:color="000000"/>
              <w:bottom w:val="single" w:sz="8" w:space="0" w:color="000000"/>
              <w:right w:val="single" w:sz="8" w:space="0" w:color="000000"/>
            </w:tcBorders>
          </w:tcPr>
          <w:p w14:paraId="5080BF28" w14:textId="77777777" w:rsidR="00297DAE" w:rsidRDefault="00297DAE">
            <w:pPr>
              <w:pStyle w:val="TableParagraph"/>
              <w:spacing w:line="254" w:lineRule="exact"/>
              <w:ind w:left="122"/>
              <w:rPr>
                <w:sz w:val="21"/>
              </w:rPr>
            </w:pPr>
            <w:r>
              <w:rPr>
                <w:spacing w:val="-4"/>
                <w:sz w:val="21"/>
              </w:rPr>
              <w:t>B450</w:t>
            </w:r>
          </w:p>
        </w:tc>
        <w:tc>
          <w:tcPr>
            <w:tcW w:w="5011" w:type="dxa"/>
            <w:tcBorders>
              <w:top w:val="single" w:sz="8" w:space="0" w:color="000000"/>
              <w:left w:val="single" w:sz="8" w:space="0" w:color="000000"/>
              <w:bottom w:val="single" w:sz="8" w:space="0" w:color="000000"/>
              <w:right w:val="single" w:sz="8" w:space="0" w:color="000000"/>
            </w:tcBorders>
          </w:tcPr>
          <w:p w14:paraId="76323F0A" w14:textId="77777777" w:rsidR="00297DAE" w:rsidRDefault="00297DAE">
            <w:pPr>
              <w:pStyle w:val="TableParagraph"/>
              <w:spacing w:line="254" w:lineRule="exact"/>
              <w:ind w:left="119"/>
              <w:rPr>
                <w:sz w:val="21"/>
              </w:rPr>
            </w:pPr>
            <w:r>
              <w:rPr>
                <w:sz w:val="21"/>
              </w:rPr>
              <w:t>Establish</w:t>
            </w:r>
            <w:r>
              <w:rPr>
                <w:spacing w:val="-8"/>
                <w:sz w:val="21"/>
              </w:rPr>
              <w:t xml:space="preserve"> </w:t>
            </w:r>
            <w:r>
              <w:rPr>
                <w:sz w:val="21"/>
              </w:rPr>
              <w:t>system</w:t>
            </w:r>
            <w:r>
              <w:rPr>
                <w:spacing w:val="-8"/>
                <w:sz w:val="21"/>
              </w:rPr>
              <w:t xml:space="preserve"> </w:t>
            </w:r>
            <w:r>
              <w:rPr>
                <w:sz w:val="21"/>
              </w:rPr>
              <w:t>and</w:t>
            </w:r>
            <w:r>
              <w:rPr>
                <w:spacing w:val="-7"/>
                <w:sz w:val="21"/>
              </w:rPr>
              <w:t xml:space="preserve"> </w:t>
            </w:r>
            <w:r>
              <w:rPr>
                <w:sz w:val="21"/>
              </w:rPr>
              <w:t>application</w:t>
            </w:r>
            <w:r>
              <w:rPr>
                <w:spacing w:val="-8"/>
                <w:sz w:val="21"/>
              </w:rPr>
              <w:t xml:space="preserve"> </w:t>
            </w:r>
            <w:r>
              <w:rPr>
                <w:sz w:val="21"/>
              </w:rPr>
              <w:t>backup</w:t>
            </w:r>
            <w:r>
              <w:rPr>
                <w:spacing w:val="-7"/>
                <w:sz w:val="21"/>
              </w:rPr>
              <w:t xml:space="preserve"> </w:t>
            </w:r>
            <w:r>
              <w:rPr>
                <w:spacing w:val="-2"/>
                <w:sz w:val="21"/>
              </w:rPr>
              <w:t>procedures</w:t>
            </w:r>
          </w:p>
        </w:tc>
        <w:tc>
          <w:tcPr>
            <w:tcW w:w="1627" w:type="dxa"/>
            <w:tcBorders>
              <w:top w:val="single" w:sz="8" w:space="0" w:color="000000"/>
              <w:left w:val="single" w:sz="8" w:space="0" w:color="000000"/>
              <w:bottom w:val="single" w:sz="8" w:space="0" w:color="000000"/>
              <w:right w:val="single" w:sz="8" w:space="0" w:color="000000"/>
            </w:tcBorders>
          </w:tcPr>
          <w:p w14:paraId="00A956DA" w14:textId="77777777" w:rsidR="00297DAE" w:rsidRDefault="00297DAE">
            <w:pPr>
              <w:pStyle w:val="TableParagraph"/>
              <w:spacing w:line="254" w:lineRule="exact"/>
              <w:ind w:left="120"/>
              <w:rPr>
                <w:sz w:val="21"/>
              </w:rPr>
            </w:pPr>
            <w:r>
              <w:rPr>
                <w:spacing w:val="-2"/>
                <w:sz w:val="21"/>
              </w:rPr>
              <w:t>TECH</w:t>
            </w:r>
          </w:p>
          <w:p w14:paraId="7B75922E" w14:textId="77777777" w:rsidR="00297DAE" w:rsidRDefault="00297DAE">
            <w:pPr>
              <w:pStyle w:val="TableParagraph"/>
              <w:spacing w:before="22" w:line="255" w:lineRule="exact"/>
              <w:ind w:left="120"/>
              <w:rPr>
                <w:sz w:val="21"/>
              </w:rPr>
            </w:pPr>
          </w:p>
        </w:tc>
        <w:tc>
          <w:tcPr>
            <w:tcW w:w="708" w:type="dxa"/>
            <w:tcBorders>
              <w:top w:val="single" w:sz="8" w:space="0" w:color="000000"/>
              <w:left w:val="single" w:sz="8" w:space="0" w:color="000000"/>
              <w:bottom w:val="single" w:sz="8" w:space="0" w:color="000000"/>
            </w:tcBorders>
          </w:tcPr>
          <w:p w14:paraId="6875D643" w14:textId="77777777" w:rsidR="00297DAE" w:rsidRDefault="00297DAE">
            <w:pPr>
              <w:pStyle w:val="TableParagraph"/>
              <w:rPr>
                <w:rFonts w:ascii="Times New Roman"/>
                <w:sz w:val="20"/>
              </w:rPr>
            </w:pPr>
          </w:p>
        </w:tc>
      </w:tr>
      <w:tr w:rsidR="00297DAE" w14:paraId="52AD58D6" w14:textId="77777777">
        <w:trPr>
          <w:trHeight w:val="608"/>
        </w:trPr>
        <w:tc>
          <w:tcPr>
            <w:tcW w:w="1116" w:type="dxa"/>
            <w:tcBorders>
              <w:top w:val="single" w:sz="8" w:space="0" w:color="000000"/>
              <w:bottom w:val="single" w:sz="8" w:space="0" w:color="000000"/>
              <w:right w:val="single" w:sz="8" w:space="0" w:color="000000"/>
            </w:tcBorders>
          </w:tcPr>
          <w:p w14:paraId="07A27AA9" w14:textId="77777777" w:rsidR="00297DAE" w:rsidRDefault="00297DAE">
            <w:pPr>
              <w:pStyle w:val="TableParagraph"/>
              <w:spacing w:line="254" w:lineRule="exact"/>
              <w:ind w:left="101"/>
              <w:rPr>
                <w:sz w:val="21"/>
              </w:rPr>
            </w:pPr>
            <w:r>
              <w:rPr>
                <w:spacing w:val="-4"/>
                <w:sz w:val="21"/>
              </w:rPr>
              <w:t>C040</w:t>
            </w:r>
          </w:p>
        </w:tc>
        <w:tc>
          <w:tcPr>
            <w:tcW w:w="1279" w:type="dxa"/>
            <w:tcBorders>
              <w:top w:val="single" w:sz="8" w:space="0" w:color="000000"/>
              <w:left w:val="single" w:sz="8" w:space="0" w:color="000000"/>
              <w:bottom w:val="single" w:sz="8" w:space="0" w:color="000000"/>
              <w:right w:val="single" w:sz="8" w:space="0" w:color="000000"/>
            </w:tcBorders>
          </w:tcPr>
          <w:p w14:paraId="7F48569E" w14:textId="77777777" w:rsidR="00297DAE" w:rsidRDefault="00297DAE">
            <w:pPr>
              <w:pStyle w:val="TableParagraph"/>
              <w:spacing w:line="254" w:lineRule="exact"/>
              <w:ind w:left="122"/>
              <w:rPr>
                <w:sz w:val="21"/>
              </w:rPr>
            </w:pPr>
            <w:r>
              <w:rPr>
                <w:spacing w:val="-4"/>
                <w:sz w:val="21"/>
              </w:rPr>
              <w:t>C020</w:t>
            </w:r>
          </w:p>
        </w:tc>
        <w:tc>
          <w:tcPr>
            <w:tcW w:w="5011" w:type="dxa"/>
            <w:tcBorders>
              <w:top w:val="single" w:sz="8" w:space="0" w:color="000000"/>
              <w:left w:val="single" w:sz="8" w:space="0" w:color="000000"/>
              <w:bottom w:val="single" w:sz="8" w:space="0" w:color="000000"/>
              <w:right w:val="single" w:sz="8" w:space="0" w:color="000000"/>
            </w:tcBorders>
          </w:tcPr>
          <w:p w14:paraId="152FF891" w14:textId="77777777" w:rsidR="00297DAE" w:rsidRDefault="00297DAE">
            <w:pPr>
              <w:pStyle w:val="TableParagraph"/>
              <w:spacing w:line="259" w:lineRule="auto"/>
              <w:ind w:left="119" w:right="175"/>
              <w:rPr>
                <w:sz w:val="21"/>
              </w:rPr>
            </w:pPr>
            <w:r>
              <w:rPr>
                <w:sz w:val="21"/>
              </w:rPr>
              <w:t>Arrange</w:t>
            </w:r>
            <w:r>
              <w:rPr>
                <w:spacing w:val="-5"/>
                <w:sz w:val="21"/>
              </w:rPr>
              <w:t xml:space="preserve"> </w:t>
            </w:r>
            <w:r>
              <w:rPr>
                <w:sz w:val="21"/>
              </w:rPr>
              <w:t>for</w:t>
            </w:r>
            <w:r>
              <w:rPr>
                <w:spacing w:val="-4"/>
                <w:sz w:val="21"/>
              </w:rPr>
              <w:t xml:space="preserve"> </w:t>
            </w:r>
            <w:r>
              <w:rPr>
                <w:sz w:val="21"/>
              </w:rPr>
              <w:t>an</w:t>
            </w:r>
            <w:r>
              <w:rPr>
                <w:spacing w:val="-5"/>
                <w:sz w:val="21"/>
              </w:rPr>
              <w:t xml:space="preserve"> </w:t>
            </w:r>
            <w:r>
              <w:rPr>
                <w:sz w:val="21"/>
              </w:rPr>
              <w:t>offsite</w:t>
            </w:r>
            <w:r>
              <w:rPr>
                <w:spacing w:val="-5"/>
                <w:sz w:val="21"/>
              </w:rPr>
              <w:t xml:space="preserve"> </w:t>
            </w:r>
            <w:r>
              <w:rPr>
                <w:sz w:val="21"/>
              </w:rPr>
              <w:t>storage</w:t>
            </w:r>
            <w:r>
              <w:rPr>
                <w:spacing w:val="-5"/>
                <w:sz w:val="21"/>
              </w:rPr>
              <w:t xml:space="preserve"> </w:t>
            </w:r>
            <w:r>
              <w:rPr>
                <w:sz w:val="21"/>
              </w:rPr>
              <w:t>facility</w:t>
            </w:r>
            <w:r>
              <w:rPr>
                <w:spacing w:val="-5"/>
                <w:sz w:val="21"/>
              </w:rPr>
              <w:t xml:space="preserve"> </w:t>
            </w:r>
            <w:r>
              <w:rPr>
                <w:sz w:val="21"/>
              </w:rPr>
              <w:t>at</w:t>
            </w:r>
            <w:r>
              <w:rPr>
                <w:spacing w:val="-6"/>
                <w:sz w:val="21"/>
              </w:rPr>
              <w:t xml:space="preserve"> </w:t>
            </w:r>
            <w:r>
              <w:rPr>
                <w:sz w:val="21"/>
              </w:rPr>
              <w:t>the</w:t>
            </w:r>
            <w:r>
              <w:rPr>
                <w:spacing w:val="-6"/>
                <w:sz w:val="21"/>
              </w:rPr>
              <w:t xml:space="preserve"> </w:t>
            </w:r>
            <w:r>
              <w:rPr>
                <w:sz w:val="21"/>
              </w:rPr>
              <w:t>alternate data center</w:t>
            </w:r>
          </w:p>
        </w:tc>
        <w:tc>
          <w:tcPr>
            <w:tcW w:w="1627" w:type="dxa"/>
            <w:tcBorders>
              <w:top w:val="single" w:sz="8" w:space="0" w:color="000000"/>
              <w:left w:val="single" w:sz="8" w:space="0" w:color="000000"/>
              <w:bottom w:val="single" w:sz="8" w:space="0" w:color="000000"/>
              <w:right w:val="single" w:sz="8" w:space="0" w:color="000000"/>
            </w:tcBorders>
          </w:tcPr>
          <w:p w14:paraId="6C5F8E3E" w14:textId="77777777" w:rsidR="00297DAE" w:rsidRDefault="00297DAE">
            <w:pPr>
              <w:pStyle w:val="TableParagraph"/>
              <w:spacing w:line="254" w:lineRule="exact"/>
              <w:ind w:left="120"/>
              <w:rPr>
                <w:sz w:val="21"/>
              </w:rPr>
            </w:pPr>
            <w:r>
              <w:rPr>
                <w:spacing w:val="-2"/>
                <w:sz w:val="21"/>
              </w:rPr>
              <w:t>TECH</w:t>
            </w:r>
          </w:p>
        </w:tc>
        <w:tc>
          <w:tcPr>
            <w:tcW w:w="708" w:type="dxa"/>
            <w:tcBorders>
              <w:top w:val="single" w:sz="8" w:space="0" w:color="000000"/>
              <w:left w:val="single" w:sz="8" w:space="0" w:color="000000"/>
              <w:bottom w:val="single" w:sz="8" w:space="0" w:color="000000"/>
            </w:tcBorders>
          </w:tcPr>
          <w:p w14:paraId="28E0C9E0" w14:textId="77777777" w:rsidR="00297DAE" w:rsidRDefault="00297DAE">
            <w:pPr>
              <w:pStyle w:val="TableParagraph"/>
              <w:rPr>
                <w:rFonts w:ascii="Times New Roman"/>
                <w:sz w:val="20"/>
              </w:rPr>
            </w:pPr>
          </w:p>
        </w:tc>
      </w:tr>
      <w:tr w:rsidR="00297DAE" w14:paraId="493B5D4C" w14:textId="77777777">
        <w:trPr>
          <w:trHeight w:val="551"/>
        </w:trPr>
        <w:tc>
          <w:tcPr>
            <w:tcW w:w="1116" w:type="dxa"/>
            <w:tcBorders>
              <w:top w:val="single" w:sz="8" w:space="0" w:color="000000"/>
              <w:bottom w:val="single" w:sz="8" w:space="0" w:color="000000"/>
              <w:right w:val="single" w:sz="8" w:space="0" w:color="000000"/>
            </w:tcBorders>
          </w:tcPr>
          <w:p w14:paraId="5F35E800" w14:textId="77777777" w:rsidR="00297DAE" w:rsidRDefault="00297DAE">
            <w:pPr>
              <w:pStyle w:val="TableParagraph"/>
              <w:spacing w:line="254" w:lineRule="exact"/>
              <w:ind w:left="101"/>
              <w:rPr>
                <w:sz w:val="21"/>
              </w:rPr>
            </w:pPr>
            <w:r>
              <w:rPr>
                <w:spacing w:val="-4"/>
                <w:sz w:val="21"/>
              </w:rPr>
              <w:t>C050</w:t>
            </w:r>
          </w:p>
        </w:tc>
        <w:tc>
          <w:tcPr>
            <w:tcW w:w="1279" w:type="dxa"/>
            <w:tcBorders>
              <w:top w:val="single" w:sz="8" w:space="0" w:color="000000"/>
              <w:left w:val="single" w:sz="8" w:space="0" w:color="000000"/>
              <w:bottom w:val="single" w:sz="8" w:space="0" w:color="000000"/>
              <w:right w:val="single" w:sz="8" w:space="0" w:color="000000"/>
            </w:tcBorders>
          </w:tcPr>
          <w:p w14:paraId="3212352C" w14:textId="77777777" w:rsidR="00297DAE" w:rsidRDefault="00297DAE">
            <w:pPr>
              <w:pStyle w:val="TableParagraph"/>
              <w:spacing w:line="254" w:lineRule="exact"/>
              <w:ind w:left="122"/>
              <w:rPr>
                <w:sz w:val="21"/>
              </w:rPr>
            </w:pPr>
            <w:r>
              <w:rPr>
                <w:spacing w:val="-4"/>
                <w:sz w:val="21"/>
              </w:rPr>
              <w:t>C040</w:t>
            </w:r>
          </w:p>
        </w:tc>
        <w:tc>
          <w:tcPr>
            <w:tcW w:w="5011" w:type="dxa"/>
            <w:tcBorders>
              <w:top w:val="single" w:sz="8" w:space="0" w:color="000000"/>
              <w:left w:val="single" w:sz="8" w:space="0" w:color="000000"/>
              <w:bottom w:val="single" w:sz="8" w:space="0" w:color="000000"/>
              <w:right w:val="single" w:sz="8" w:space="0" w:color="000000"/>
            </w:tcBorders>
          </w:tcPr>
          <w:p w14:paraId="7F8EA568" w14:textId="77777777" w:rsidR="00297DAE" w:rsidRDefault="00297DAE">
            <w:pPr>
              <w:pStyle w:val="TableParagraph"/>
              <w:spacing w:line="254" w:lineRule="exact"/>
              <w:ind w:left="119"/>
              <w:rPr>
                <w:sz w:val="21"/>
              </w:rPr>
            </w:pPr>
            <w:r>
              <w:rPr>
                <w:sz w:val="21"/>
              </w:rPr>
              <w:t>Order</w:t>
            </w:r>
            <w:r>
              <w:rPr>
                <w:spacing w:val="-7"/>
                <w:sz w:val="21"/>
              </w:rPr>
              <w:t xml:space="preserve"> </w:t>
            </w:r>
            <w:r>
              <w:rPr>
                <w:sz w:val="21"/>
              </w:rPr>
              <w:t>communications</w:t>
            </w:r>
            <w:r>
              <w:rPr>
                <w:spacing w:val="-8"/>
                <w:sz w:val="21"/>
              </w:rPr>
              <w:t xml:space="preserve"> </w:t>
            </w:r>
            <w:r>
              <w:rPr>
                <w:sz w:val="21"/>
              </w:rPr>
              <w:t>equipment</w:t>
            </w:r>
            <w:r>
              <w:rPr>
                <w:spacing w:val="-8"/>
                <w:sz w:val="21"/>
              </w:rPr>
              <w:t xml:space="preserve"> </w:t>
            </w:r>
            <w:r>
              <w:rPr>
                <w:sz w:val="21"/>
              </w:rPr>
              <w:t>and</w:t>
            </w:r>
            <w:r>
              <w:rPr>
                <w:spacing w:val="-7"/>
                <w:sz w:val="21"/>
              </w:rPr>
              <w:t xml:space="preserve"> </w:t>
            </w:r>
            <w:r>
              <w:rPr>
                <w:spacing w:val="-2"/>
                <w:sz w:val="21"/>
              </w:rPr>
              <w:t>hardware</w:t>
            </w:r>
          </w:p>
        </w:tc>
        <w:tc>
          <w:tcPr>
            <w:tcW w:w="1627" w:type="dxa"/>
            <w:tcBorders>
              <w:top w:val="single" w:sz="8" w:space="0" w:color="000000"/>
              <w:left w:val="single" w:sz="8" w:space="0" w:color="000000"/>
              <w:bottom w:val="single" w:sz="8" w:space="0" w:color="000000"/>
              <w:right w:val="single" w:sz="8" w:space="0" w:color="000000"/>
            </w:tcBorders>
          </w:tcPr>
          <w:p w14:paraId="1E6C917A" w14:textId="77777777" w:rsidR="00297DAE" w:rsidRDefault="00297DAE">
            <w:pPr>
              <w:pStyle w:val="TableParagraph"/>
              <w:spacing w:line="254" w:lineRule="exact"/>
              <w:ind w:left="120"/>
              <w:rPr>
                <w:sz w:val="21"/>
              </w:rPr>
            </w:pPr>
            <w:r>
              <w:rPr>
                <w:spacing w:val="-2"/>
                <w:sz w:val="21"/>
              </w:rPr>
              <w:t>MGMT</w:t>
            </w:r>
          </w:p>
        </w:tc>
        <w:tc>
          <w:tcPr>
            <w:tcW w:w="708" w:type="dxa"/>
            <w:tcBorders>
              <w:top w:val="single" w:sz="8" w:space="0" w:color="000000"/>
              <w:left w:val="single" w:sz="8" w:space="0" w:color="000000"/>
              <w:bottom w:val="single" w:sz="8" w:space="0" w:color="000000"/>
            </w:tcBorders>
          </w:tcPr>
          <w:p w14:paraId="4615B130" w14:textId="77777777" w:rsidR="00297DAE" w:rsidRDefault="00297DAE">
            <w:pPr>
              <w:pStyle w:val="TableParagraph"/>
              <w:rPr>
                <w:rFonts w:ascii="Times New Roman"/>
                <w:sz w:val="20"/>
              </w:rPr>
            </w:pPr>
          </w:p>
        </w:tc>
      </w:tr>
      <w:tr w:rsidR="00297DAE" w14:paraId="31A9A187" w14:textId="77777777">
        <w:trPr>
          <w:trHeight w:val="551"/>
        </w:trPr>
        <w:tc>
          <w:tcPr>
            <w:tcW w:w="1116" w:type="dxa"/>
            <w:tcBorders>
              <w:top w:val="single" w:sz="8" w:space="0" w:color="000000"/>
              <w:bottom w:val="single" w:sz="8" w:space="0" w:color="000000"/>
              <w:right w:val="single" w:sz="8" w:space="0" w:color="000000"/>
            </w:tcBorders>
          </w:tcPr>
          <w:p w14:paraId="057704CE" w14:textId="77777777" w:rsidR="00297DAE" w:rsidRDefault="00297DAE">
            <w:pPr>
              <w:pStyle w:val="TableParagraph"/>
              <w:spacing w:line="254" w:lineRule="exact"/>
              <w:ind w:left="101"/>
              <w:rPr>
                <w:sz w:val="21"/>
              </w:rPr>
            </w:pPr>
            <w:r>
              <w:rPr>
                <w:spacing w:val="-4"/>
                <w:sz w:val="21"/>
              </w:rPr>
              <w:t>C100</w:t>
            </w:r>
          </w:p>
        </w:tc>
        <w:tc>
          <w:tcPr>
            <w:tcW w:w="1279" w:type="dxa"/>
            <w:tcBorders>
              <w:top w:val="single" w:sz="8" w:space="0" w:color="000000"/>
              <w:left w:val="single" w:sz="8" w:space="0" w:color="000000"/>
              <w:bottom w:val="single" w:sz="8" w:space="0" w:color="000000"/>
              <w:right w:val="single" w:sz="8" w:space="0" w:color="000000"/>
            </w:tcBorders>
          </w:tcPr>
          <w:p w14:paraId="41FFFE4B" w14:textId="77777777" w:rsidR="00297DAE" w:rsidRDefault="00297DAE">
            <w:pPr>
              <w:pStyle w:val="TableParagraph"/>
              <w:spacing w:line="254" w:lineRule="exact"/>
              <w:ind w:left="122"/>
              <w:rPr>
                <w:sz w:val="21"/>
              </w:rPr>
            </w:pPr>
            <w:r>
              <w:rPr>
                <w:spacing w:val="-4"/>
                <w:sz w:val="21"/>
              </w:rPr>
              <w:t>C060</w:t>
            </w:r>
          </w:p>
        </w:tc>
        <w:tc>
          <w:tcPr>
            <w:tcW w:w="5011" w:type="dxa"/>
            <w:tcBorders>
              <w:top w:val="single" w:sz="8" w:space="0" w:color="000000"/>
              <w:left w:val="single" w:sz="8" w:space="0" w:color="000000"/>
              <w:bottom w:val="single" w:sz="8" w:space="0" w:color="000000"/>
              <w:right w:val="single" w:sz="8" w:space="0" w:color="000000"/>
            </w:tcBorders>
          </w:tcPr>
          <w:p w14:paraId="14CB6A93" w14:textId="77777777" w:rsidR="00297DAE" w:rsidRDefault="00297DAE">
            <w:pPr>
              <w:pStyle w:val="TableParagraph"/>
              <w:spacing w:line="254" w:lineRule="exact"/>
              <w:ind w:left="119"/>
              <w:rPr>
                <w:sz w:val="21"/>
              </w:rPr>
            </w:pPr>
            <w:r>
              <w:rPr>
                <w:sz w:val="21"/>
              </w:rPr>
              <w:t>Construct</w:t>
            </w:r>
            <w:r>
              <w:rPr>
                <w:spacing w:val="-6"/>
                <w:sz w:val="21"/>
              </w:rPr>
              <w:t xml:space="preserve"> </w:t>
            </w:r>
            <w:r>
              <w:rPr>
                <w:sz w:val="21"/>
              </w:rPr>
              <w:t>or</w:t>
            </w:r>
            <w:r>
              <w:rPr>
                <w:spacing w:val="-3"/>
                <w:sz w:val="21"/>
              </w:rPr>
              <w:t xml:space="preserve"> </w:t>
            </w:r>
            <w:r>
              <w:rPr>
                <w:sz w:val="21"/>
              </w:rPr>
              <w:t>repair</w:t>
            </w:r>
            <w:r>
              <w:rPr>
                <w:spacing w:val="-4"/>
                <w:sz w:val="21"/>
              </w:rPr>
              <w:t xml:space="preserve"> </w:t>
            </w:r>
            <w:r>
              <w:rPr>
                <w:sz w:val="21"/>
              </w:rPr>
              <w:t>data</w:t>
            </w:r>
            <w:r>
              <w:rPr>
                <w:spacing w:val="-4"/>
                <w:sz w:val="21"/>
              </w:rPr>
              <w:t xml:space="preserve"> </w:t>
            </w:r>
            <w:r>
              <w:rPr>
                <w:spacing w:val="-2"/>
                <w:sz w:val="21"/>
              </w:rPr>
              <w:t>center</w:t>
            </w:r>
          </w:p>
        </w:tc>
        <w:tc>
          <w:tcPr>
            <w:tcW w:w="1627" w:type="dxa"/>
            <w:tcBorders>
              <w:top w:val="single" w:sz="8" w:space="0" w:color="000000"/>
              <w:left w:val="single" w:sz="8" w:space="0" w:color="000000"/>
              <w:bottom w:val="single" w:sz="8" w:space="0" w:color="000000"/>
              <w:right w:val="single" w:sz="8" w:space="0" w:color="000000"/>
            </w:tcBorders>
          </w:tcPr>
          <w:p w14:paraId="5AC44F62" w14:textId="77777777" w:rsidR="00297DAE" w:rsidRDefault="00297DAE">
            <w:pPr>
              <w:pStyle w:val="TableParagraph"/>
              <w:spacing w:line="254" w:lineRule="exact"/>
              <w:ind w:left="120"/>
              <w:rPr>
                <w:sz w:val="21"/>
              </w:rPr>
            </w:pPr>
            <w:r>
              <w:rPr>
                <w:spacing w:val="-2"/>
                <w:sz w:val="21"/>
              </w:rPr>
              <w:t>ESTATES</w:t>
            </w:r>
          </w:p>
        </w:tc>
        <w:tc>
          <w:tcPr>
            <w:tcW w:w="708" w:type="dxa"/>
            <w:tcBorders>
              <w:top w:val="single" w:sz="8" w:space="0" w:color="000000"/>
              <w:left w:val="single" w:sz="8" w:space="0" w:color="000000"/>
              <w:bottom w:val="single" w:sz="8" w:space="0" w:color="000000"/>
            </w:tcBorders>
          </w:tcPr>
          <w:p w14:paraId="38265578" w14:textId="77777777" w:rsidR="00297DAE" w:rsidRDefault="00297DAE">
            <w:pPr>
              <w:pStyle w:val="TableParagraph"/>
              <w:rPr>
                <w:rFonts w:ascii="Times New Roman"/>
                <w:sz w:val="20"/>
              </w:rPr>
            </w:pPr>
          </w:p>
        </w:tc>
      </w:tr>
      <w:tr w:rsidR="00297DAE" w14:paraId="01AD9DFF" w14:textId="77777777">
        <w:trPr>
          <w:trHeight w:val="608"/>
        </w:trPr>
        <w:tc>
          <w:tcPr>
            <w:tcW w:w="1116" w:type="dxa"/>
            <w:tcBorders>
              <w:top w:val="single" w:sz="8" w:space="0" w:color="000000"/>
              <w:bottom w:val="single" w:sz="8" w:space="0" w:color="000000"/>
              <w:right w:val="single" w:sz="8" w:space="0" w:color="000000"/>
            </w:tcBorders>
          </w:tcPr>
          <w:p w14:paraId="53A69614" w14:textId="77777777" w:rsidR="00297DAE" w:rsidRDefault="00297DAE">
            <w:pPr>
              <w:pStyle w:val="TableParagraph"/>
              <w:spacing w:line="254" w:lineRule="exact"/>
              <w:ind w:left="101"/>
              <w:rPr>
                <w:sz w:val="21"/>
              </w:rPr>
            </w:pPr>
            <w:r>
              <w:rPr>
                <w:spacing w:val="-4"/>
                <w:sz w:val="21"/>
              </w:rPr>
              <w:t>C110</w:t>
            </w:r>
          </w:p>
        </w:tc>
        <w:tc>
          <w:tcPr>
            <w:tcW w:w="1279" w:type="dxa"/>
            <w:tcBorders>
              <w:top w:val="single" w:sz="8" w:space="0" w:color="000000"/>
              <w:left w:val="single" w:sz="8" w:space="0" w:color="000000"/>
              <w:bottom w:val="single" w:sz="8" w:space="0" w:color="000000"/>
              <w:right w:val="single" w:sz="8" w:space="0" w:color="000000"/>
            </w:tcBorders>
          </w:tcPr>
          <w:p w14:paraId="38D85588" w14:textId="77777777" w:rsidR="00297DAE" w:rsidRDefault="00297DAE">
            <w:pPr>
              <w:pStyle w:val="TableParagraph"/>
              <w:spacing w:line="254" w:lineRule="exact"/>
              <w:ind w:left="122"/>
              <w:rPr>
                <w:sz w:val="21"/>
              </w:rPr>
            </w:pPr>
            <w:r>
              <w:rPr>
                <w:spacing w:val="-4"/>
                <w:sz w:val="21"/>
              </w:rPr>
              <w:t>C100</w:t>
            </w:r>
          </w:p>
        </w:tc>
        <w:tc>
          <w:tcPr>
            <w:tcW w:w="5011" w:type="dxa"/>
            <w:tcBorders>
              <w:top w:val="single" w:sz="8" w:space="0" w:color="000000"/>
              <w:left w:val="single" w:sz="8" w:space="0" w:color="000000"/>
              <w:bottom w:val="single" w:sz="8" w:space="0" w:color="000000"/>
              <w:right w:val="single" w:sz="8" w:space="0" w:color="000000"/>
            </w:tcBorders>
          </w:tcPr>
          <w:p w14:paraId="5E561B32" w14:textId="77777777" w:rsidR="00297DAE" w:rsidRDefault="00297DAE">
            <w:pPr>
              <w:pStyle w:val="TableParagraph"/>
              <w:spacing w:line="254" w:lineRule="exact"/>
              <w:ind w:left="119"/>
              <w:rPr>
                <w:sz w:val="21"/>
              </w:rPr>
            </w:pPr>
            <w:r>
              <w:rPr>
                <w:sz w:val="21"/>
              </w:rPr>
              <w:t>Install</w:t>
            </w:r>
            <w:r>
              <w:rPr>
                <w:spacing w:val="-4"/>
                <w:sz w:val="21"/>
              </w:rPr>
              <w:t xml:space="preserve"> </w:t>
            </w:r>
            <w:r>
              <w:rPr>
                <w:sz w:val="21"/>
              </w:rPr>
              <w:t>equipment</w:t>
            </w:r>
            <w:r>
              <w:rPr>
                <w:spacing w:val="-5"/>
                <w:sz w:val="21"/>
              </w:rPr>
              <w:t xml:space="preserve"> </w:t>
            </w:r>
            <w:r>
              <w:rPr>
                <w:sz w:val="21"/>
              </w:rPr>
              <w:t>as</w:t>
            </w:r>
            <w:r>
              <w:rPr>
                <w:spacing w:val="-5"/>
                <w:sz w:val="21"/>
              </w:rPr>
              <w:t xml:space="preserve"> </w:t>
            </w:r>
            <w:r>
              <w:rPr>
                <w:sz w:val="21"/>
              </w:rPr>
              <w:t>it</w:t>
            </w:r>
            <w:r>
              <w:rPr>
                <w:spacing w:val="-4"/>
                <w:sz w:val="21"/>
              </w:rPr>
              <w:t xml:space="preserve"> </w:t>
            </w:r>
            <w:r>
              <w:rPr>
                <w:spacing w:val="-2"/>
                <w:sz w:val="21"/>
              </w:rPr>
              <w:t>arrives</w:t>
            </w:r>
          </w:p>
        </w:tc>
        <w:tc>
          <w:tcPr>
            <w:tcW w:w="1627" w:type="dxa"/>
            <w:tcBorders>
              <w:top w:val="single" w:sz="8" w:space="0" w:color="000000"/>
              <w:left w:val="single" w:sz="8" w:space="0" w:color="000000"/>
              <w:bottom w:val="single" w:sz="8" w:space="0" w:color="000000"/>
              <w:right w:val="single" w:sz="8" w:space="0" w:color="000000"/>
            </w:tcBorders>
          </w:tcPr>
          <w:p w14:paraId="285E305F" w14:textId="77777777" w:rsidR="00297DAE" w:rsidRDefault="00297DAE">
            <w:pPr>
              <w:pStyle w:val="TableParagraph"/>
              <w:spacing w:line="259" w:lineRule="auto"/>
              <w:ind w:left="120" w:right="450"/>
              <w:rPr>
                <w:sz w:val="21"/>
              </w:rPr>
            </w:pPr>
            <w:r>
              <w:rPr>
                <w:spacing w:val="-2"/>
                <w:sz w:val="21"/>
              </w:rPr>
              <w:t>TECH</w:t>
            </w:r>
          </w:p>
        </w:tc>
        <w:tc>
          <w:tcPr>
            <w:tcW w:w="708" w:type="dxa"/>
            <w:tcBorders>
              <w:top w:val="single" w:sz="8" w:space="0" w:color="000000"/>
              <w:left w:val="single" w:sz="8" w:space="0" w:color="000000"/>
              <w:bottom w:val="single" w:sz="8" w:space="0" w:color="000000"/>
            </w:tcBorders>
          </w:tcPr>
          <w:p w14:paraId="407272DF" w14:textId="77777777" w:rsidR="00297DAE" w:rsidRDefault="00297DAE">
            <w:pPr>
              <w:pStyle w:val="TableParagraph"/>
              <w:rPr>
                <w:rFonts w:ascii="Times New Roman"/>
                <w:sz w:val="20"/>
              </w:rPr>
            </w:pPr>
          </w:p>
        </w:tc>
      </w:tr>
      <w:tr w:rsidR="00297DAE" w14:paraId="4DB596FA" w14:textId="77777777">
        <w:trPr>
          <w:trHeight w:val="622"/>
        </w:trPr>
        <w:tc>
          <w:tcPr>
            <w:tcW w:w="1116" w:type="dxa"/>
            <w:tcBorders>
              <w:top w:val="single" w:sz="8" w:space="0" w:color="000000"/>
              <w:right w:val="single" w:sz="8" w:space="0" w:color="000000"/>
            </w:tcBorders>
          </w:tcPr>
          <w:p w14:paraId="7C92EFF6" w14:textId="77777777" w:rsidR="00297DAE" w:rsidRDefault="00297DAE">
            <w:pPr>
              <w:pStyle w:val="TableParagraph"/>
              <w:spacing w:line="254" w:lineRule="exact"/>
              <w:ind w:left="101"/>
              <w:rPr>
                <w:sz w:val="21"/>
              </w:rPr>
            </w:pPr>
            <w:r>
              <w:rPr>
                <w:spacing w:val="-4"/>
                <w:sz w:val="21"/>
              </w:rPr>
              <w:t>C120</w:t>
            </w:r>
          </w:p>
        </w:tc>
        <w:tc>
          <w:tcPr>
            <w:tcW w:w="1279" w:type="dxa"/>
            <w:tcBorders>
              <w:top w:val="single" w:sz="8" w:space="0" w:color="000000"/>
              <w:left w:val="single" w:sz="8" w:space="0" w:color="000000"/>
              <w:right w:val="single" w:sz="8" w:space="0" w:color="000000"/>
            </w:tcBorders>
          </w:tcPr>
          <w:p w14:paraId="2C0CB6A4" w14:textId="77777777" w:rsidR="00297DAE" w:rsidRDefault="00297DAE">
            <w:pPr>
              <w:pStyle w:val="TableParagraph"/>
              <w:spacing w:line="254" w:lineRule="exact"/>
              <w:ind w:left="122"/>
              <w:rPr>
                <w:sz w:val="21"/>
              </w:rPr>
            </w:pPr>
            <w:r>
              <w:rPr>
                <w:spacing w:val="-2"/>
                <w:sz w:val="21"/>
              </w:rPr>
              <w:t>Ongoing</w:t>
            </w:r>
          </w:p>
        </w:tc>
        <w:tc>
          <w:tcPr>
            <w:tcW w:w="5011" w:type="dxa"/>
            <w:tcBorders>
              <w:top w:val="single" w:sz="8" w:space="0" w:color="000000"/>
              <w:left w:val="single" w:sz="8" w:space="0" w:color="000000"/>
              <w:right w:val="single" w:sz="8" w:space="0" w:color="000000"/>
            </w:tcBorders>
          </w:tcPr>
          <w:p w14:paraId="7EC78F4F" w14:textId="77777777" w:rsidR="00297DAE" w:rsidRDefault="00297DAE">
            <w:pPr>
              <w:pStyle w:val="TableParagraph"/>
              <w:spacing w:line="259" w:lineRule="auto"/>
              <w:ind w:left="119" w:right="175"/>
              <w:rPr>
                <w:sz w:val="21"/>
              </w:rPr>
            </w:pPr>
            <w:r>
              <w:rPr>
                <w:sz w:val="21"/>
              </w:rPr>
              <w:t>Provide</w:t>
            </w:r>
            <w:r>
              <w:rPr>
                <w:spacing w:val="-5"/>
                <w:sz w:val="21"/>
              </w:rPr>
              <w:t xml:space="preserve"> </w:t>
            </w:r>
            <w:r>
              <w:rPr>
                <w:sz w:val="21"/>
              </w:rPr>
              <w:t>counseling</w:t>
            </w:r>
            <w:r>
              <w:rPr>
                <w:spacing w:val="-6"/>
                <w:sz w:val="21"/>
              </w:rPr>
              <w:t xml:space="preserve"> </w:t>
            </w:r>
            <w:r>
              <w:rPr>
                <w:sz w:val="21"/>
              </w:rPr>
              <w:t>to</w:t>
            </w:r>
            <w:r>
              <w:rPr>
                <w:spacing w:val="-6"/>
                <w:sz w:val="21"/>
              </w:rPr>
              <w:t xml:space="preserve"> </w:t>
            </w:r>
            <w:r>
              <w:rPr>
                <w:sz w:val="21"/>
              </w:rPr>
              <w:t>employees</w:t>
            </w:r>
            <w:r>
              <w:rPr>
                <w:spacing w:val="-6"/>
                <w:sz w:val="21"/>
              </w:rPr>
              <w:t xml:space="preserve"> </w:t>
            </w:r>
            <w:r>
              <w:rPr>
                <w:sz w:val="21"/>
              </w:rPr>
              <w:t>that</w:t>
            </w:r>
            <w:r>
              <w:rPr>
                <w:spacing w:val="-6"/>
                <w:sz w:val="21"/>
              </w:rPr>
              <w:t xml:space="preserve"> </w:t>
            </w:r>
            <w:r>
              <w:rPr>
                <w:sz w:val="21"/>
              </w:rPr>
              <w:t>require</w:t>
            </w:r>
            <w:r>
              <w:rPr>
                <w:spacing w:val="-5"/>
                <w:sz w:val="21"/>
              </w:rPr>
              <w:t xml:space="preserve"> </w:t>
            </w:r>
            <w:r>
              <w:rPr>
                <w:sz w:val="21"/>
              </w:rPr>
              <w:t>or request it</w:t>
            </w:r>
          </w:p>
        </w:tc>
        <w:tc>
          <w:tcPr>
            <w:tcW w:w="1627" w:type="dxa"/>
            <w:tcBorders>
              <w:top w:val="single" w:sz="8" w:space="0" w:color="000000"/>
              <w:left w:val="single" w:sz="8" w:space="0" w:color="000000"/>
              <w:right w:val="single" w:sz="8" w:space="0" w:color="000000"/>
            </w:tcBorders>
          </w:tcPr>
          <w:p w14:paraId="48D1D2D1" w14:textId="77777777" w:rsidR="00297DAE" w:rsidRDefault="00297DAE">
            <w:pPr>
              <w:pStyle w:val="TableParagraph"/>
              <w:spacing w:line="254" w:lineRule="exact"/>
              <w:ind w:left="120"/>
              <w:rPr>
                <w:sz w:val="21"/>
              </w:rPr>
            </w:pPr>
            <w:r>
              <w:rPr>
                <w:spacing w:val="-2"/>
                <w:sz w:val="21"/>
              </w:rPr>
              <w:t>MGMT</w:t>
            </w:r>
          </w:p>
        </w:tc>
        <w:tc>
          <w:tcPr>
            <w:tcW w:w="708" w:type="dxa"/>
            <w:tcBorders>
              <w:top w:val="single" w:sz="8" w:space="0" w:color="000000"/>
              <w:left w:val="single" w:sz="8" w:space="0" w:color="000000"/>
            </w:tcBorders>
          </w:tcPr>
          <w:p w14:paraId="3491855A" w14:textId="77777777" w:rsidR="00297DAE" w:rsidRDefault="00297DAE">
            <w:pPr>
              <w:pStyle w:val="TableParagraph"/>
              <w:rPr>
                <w:rFonts w:ascii="Times New Roman"/>
                <w:sz w:val="20"/>
              </w:rPr>
            </w:pPr>
          </w:p>
        </w:tc>
      </w:tr>
    </w:tbl>
    <w:p w14:paraId="4A6DC106" w14:textId="77777777" w:rsidR="00297DAE" w:rsidRDefault="00297DAE" w:rsidP="00297DAE">
      <w:pPr>
        <w:rPr>
          <w:sz w:val="20"/>
        </w:rPr>
        <w:sectPr w:rsidR="00297DAE">
          <w:pgSz w:w="12240" w:h="15840"/>
          <w:pgMar w:top="1460" w:right="660" w:bottom="1140" w:left="1300" w:header="0" w:footer="950" w:gutter="0"/>
          <w:cols w:space="720"/>
        </w:sectPr>
      </w:pPr>
    </w:p>
    <w:p w14:paraId="6F92D29A" w14:textId="77777777" w:rsidR="00297DAE" w:rsidRDefault="00297DAE" w:rsidP="00297DAE">
      <w:pPr>
        <w:pStyle w:val="Heading2"/>
        <w:spacing w:after="17"/>
      </w:pPr>
      <w:bookmarkStart w:id="40" w:name="RETURN_HOME_PHASE"/>
      <w:bookmarkStart w:id="41" w:name="_bookmark45"/>
      <w:bookmarkStart w:id="42" w:name="_Toc118363006"/>
      <w:bookmarkEnd w:id="40"/>
      <w:bookmarkEnd w:id="41"/>
      <w:r>
        <w:rPr>
          <w:b w:val="0"/>
          <w:color w:val="528135"/>
        </w:rPr>
        <w:lastRenderedPageBreak/>
        <w:t>Return</w:t>
      </w:r>
      <w:r>
        <w:rPr>
          <w:b w:val="0"/>
          <w:color w:val="528135"/>
          <w:spacing w:val="-4"/>
        </w:rPr>
        <w:t xml:space="preserve"> </w:t>
      </w:r>
      <w:r>
        <w:rPr>
          <w:b w:val="0"/>
          <w:color w:val="528135"/>
        </w:rPr>
        <w:t>home</w:t>
      </w:r>
      <w:r>
        <w:rPr>
          <w:b w:val="0"/>
          <w:color w:val="528135"/>
          <w:spacing w:val="-3"/>
        </w:rPr>
        <w:t xml:space="preserve"> </w:t>
      </w:r>
      <w:r>
        <w:rPr>
          <w:b w:val="0"/>
          <w:color w:val="528135"/>
          <w:spacing w:val="-4"/>
        </w:rPr>
        <w:t>phase</w:t>
      </w:r>
      <w:bookmarkEnd w:id="42"/>
    </w:p>
    <w:tbl>
      <w:tblPr>
        <w:tblW w:w="9720" w:type="dxa"/>
        <w:tblInd w:w="-749"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1080"/>
        <w:gridCol w:w="1315"/>
        <w:gridCol w:w="4737"/>
        <w:gridCol w:w="1799"/>
        <w:gridCol w:w="789"/>
      </w:tblGrid>
      <w:tr w:rsidR="00297DAE" w14:paraId="1EC04C2C" w14:textId="77777777">
        <w:trPr>
          <w:trHeight w:val="891"/>
        </w:trPr>
        <w:tc>
          <w:tcPr>
            <w:tcW w:w="1080" w:type="dxa"/>
            <w:tcBorders>
              <w:bottom w:val="single" w:sz="8" w:space="0" w:color="000000"/>
              <w:right w:val="single" w:sz="8" w:space="0" w:color="000000"/>
            </w:tcBorders>
          </w:tcPr>
          <w:p w14:paraId="6EA64C76" w14:textId="77777777" w:rsidR="00297DAE" w:rsidRDefault="00297DAE">
            <w:pPr>
              <w:pStyle w:val="TableParagraph"/>
              <w:spacing w:before="4"/>
              <w:rPr>
                <w:rFonts w:ascii="Calibri Light"/>
              </w:rPr>
            </w:pPr>
          </w:p>
          <w:p w14:paraId="7CD04812" w14:textId="77777777" w:rsidR="00297DAE" w:rsidRDefault="00297DAE">
            <w:pPr>
              <w:pStyle w:val="TableParagraph"/>
              <w:spacing w:line="259" w:lineRule="auto"/>
              <w:ind w:left="101"/>
              <w:rPr>
                <w:b/>
                <w:sz w:val="21"/>
              </w:rPr>
            </w:pPr>
            <w:r>
              <w:rPr>
                <w:b/>
                <w:spacing w:val="-4"/>
                <w:sz w:val="21"/>
              </w:rPr>
              <w:t xml:space="preserve">TASK </w:t>
            </w:r>
            <w:r>
              <w:rPr>
                <w:b/>
                <w:spacing w:val="-2"/>
                <w:sz w:val="21"/>
              </w:rPr>
              <w:t>NUMBER</w:t>
            </w:r>
          </w:p>
        </w:tc>
        <w:tc>
          <w:tcPr>
            <w:tcW w:w="1315" w:type="dxa"/>
            <w:tcBorders>
              <w:left w:val="single" w:sz="8" w:space="0" w:color="000000"/>
              <w:bottom w:val="single" w:sz="8" w:space="0" w:color="000000"/>
              <w:right w:val="single" w:sz="8" w:space="0" w:color="000000"/>
            </w:tcBorders>
          </w:tcPr>
          <w:p w14:paraId="5D69C875" w14:textId="77777777" w:rsidR="00297DAE" w:rsidRDefault="00297DAE">
            <w:pPr>
              <w:pStyle w:val="TableParagraph"/>
              <w:spacing w:before="4"/>
              <w:rPr>
                <w:rFonts w:ascii="Calibri Light"/>
              </w:rPr>
            </w:pPr>
          </w:p>
          <w:p w14:paraId="3E3C1C53" w14:textId="77777777" w:rsidR="00297DAE" w:rsidRDefault="00297DAE">
            <w:pPr>
              <w:pStyle w:val="TableParagraph"/>
              <w:spacing w:line="259" w:lineRule="auto"/>
              <w:ind w:left="121" w:right="617"/>
              <w:rPr>
                <w:b/>
                <w:sz w:val="21"/>
              </w:rPr>
            </w:pPr>
            <w:r>
              <w:rPr>
                <w:b/>
                <w:spacing w:val="-2"/>
                <w:sz w:val="21"/>
              </w:rPr>
              <w:t xml:space="preserve">PRIOR </w:t>
            </w:r>
            <w:r>
              <w:rPr>
                <w:b/>
                <w:spacing w:val="-4"/>
                <w:sz w:val="21"/>
              </w:rPr>
              <w:t>TASK</w:t>
            </w:r>
          </w:p>
        </w:tc>
        <w:tc>
          <w:tcPr>
            <w:tcW w:w="4737" w:type="dxa"/>
            <w:tcBorders>
              <w:left w:val="single" w:sz="8" w:space="0" w:color="000000"/>
              <w:bottom w:val="single" w:sz="8" w:space="0" w:color="000000"/>
              <w:right w:val="single" w:sz="8" w:space="0" w:color="000000"/>
            </w:tcBorders>
          </w:tcPr>
          <w:p w14:paraId="2317849B" w14:textId="77777777" w:rsidR="00297DAE" w:rsidRDefault="00297DAE">
            <w:pPr>
              <w:pStyle w:val="TableParagraph"/>
              <w:spacing w:before="4"/>
              <w:rPr>
                <w:rFonts w:ascii="Calibri Light"/>
              </w:rPr>
            </w:pPr>
          </w:p>
          <w:p w14:paraId="5846E9BA" w14:textId="77777777" w:rsidR="00297DAE" w:rsidRDefault="00297DAE">
            <w:pPr>
              <w:pStyle w:val="TableParagraph"/>
              <w:ind w:left="119"/>
              <w:rPr>
                <w:b/>
                <w:sz w:val="21"/>
              </w:rPr>
            </w:pPr>
            <w:r>
              <w:rPr>
                <w:b/>
                <w:spacing w:val="-2"/>
                <w:sz w:val="21"/>
              </w:rPr>
              <w:t>DESCRIPTION</w:t>
            </w:r>
          </w:p>
        </w:tc>
        <w:tc>
          <w:tcPr>
            <w:tcW w:w="1799" w:type="dxa"/>
            <w:tcBorders>
              <w:left w:val="single" w:sz="8" w:space="0" w:color="000000"/>
              <w:bottom w:val="single" w:sz="8" w:space="0" w:color="000000"/>
              <w:right w:val="single" w:sz="8" w:space="0" w:color="000000"/>
            </w:tcBorders>
          </w:tcPr>
          <w:p w14:paraId="33815FFC" w14:textId="77777777" w:rsidR="00297DAE" w:rsidRDefault="00297DAE">
            <w:pPr>
              <w:pStyle w:val="TableParagraph"/>
              <w:spacing w:before="4"/>
              <w:rPr>
                <w:rFonts w:ascii="Calibri Light"/>
              </w:rPr>
            </w:pPr>
          </w:p>
          <w:p w14:paraId="054C111B" w14:textId="77777777" w:rsidR="00297DAE" w:rsidRDefault="00297DAE">
            <w:pPr>
              <w:pStyle w:val="TableParagraph"/>
              <w:spacing w:line="259" w:lineRule="auto"/>
              <w:ind w:left="120" w:right="622"/>
              <w:rPr>
                <w:b/>
                <w:sz w:val="21"/>
              </w:rPr>
            </w:pPr>
            <w:r>
              <w:rPr>
                <w:b/>
                <w:spacing w:val="-2"/>
                <w:sz w:val="21"/>
              </w:rPr>
              <w:t>TEAMS/ SUB-TEAMS</w:t>
            </w:r>
          </w:p>
        </w:tc>
        <w:tc>
          <w:tcPr>
            <w:tcW w:w="789" w:type="dxa"/>
            <w:tcBorders>
              <w:left w:val="single" w:sz="8" w:space="0" w:color="000000"/>
              <w:bottom w:val="single" w:sz="8" w:space="0" w:color="000000"/>
            </w:tcBorders>
          </w:tcPr>
          <w:p w14:paraId="5238E205" w14:textId="77777777" w:rsidR="00297DAE" w:rsidRDefault="00297DAE">
            <w:pPr>
              <w:pStyle w:val="TableParagraph"/>
              <w:spacing w:before="4"/>
              <w:rPr>
                <w:rFonts w:ascii="Calibri Light"/>
              </w:rPr>
            </w:pPr>
          </w:p>
          <w:p w14:paraId="6B43AFE8" w14:textId="77777777" w:rsidR="00297DAE" w:rsidRDefault="00297DAE">
            <w:pPr>
              <w:pStyle w:val="TableParagraph"/>
              <w:ind w:left="26"/>
              <w:jc w:val="center"/>
              <w:rPr>
                <w:b/>
                <w:sz w:val="21"/>
              </w:rPr>
            </w:pPr>
            <w:r>
              <w:rPr>
                <w:b/>
                <w:sz w:val="21"/>
              </w:rPr>
              <w:t>X</w:t>
            </w:r>
          </w:p>
        </w:tc>
      </w:tr>
      <w:tr w:rsidR="00297DAE" w14:paraId="1DDEFC09" w14:textId="77777777">
        <w:trPr>
          <w:trHeight w:val="675"/>
        </w:trPr>
        <w:tc>
          <w:tcPr>
            <w:tcW w:w="1080" w:type="dxa"/>
            <w:tcBorders>
              <w:top w:val="single" w:sz="8" w:space="0" w:color="000000"/>
              <w:bottom w:val="single" w:sz="8" w:space="0" w:color="000000"/>
              <w:right w:val="single" w:sz="8" w:space="0" w:color="000000"/>
            </w:tcBorders>
          </w:tcPr>
          <w:p w14:paraId="5236F53F" w14:textId="77777777" w:rsidR="00297DAE" w:rsidRDefault="00297DAE">
            <w:pPr>
              <w:pStyle w:val="TableParagraph"/>
              <w:ind w:left="101"/>
              <w:rPr>
                <w:sz w:val="21"/>
              </w:rPr>
            </w:pPr>
            <w:r>
              <w:rPr>
                <w:spacing w:val="-4"/>
                <w:sz w:val="21"/>
              </w:rPr>
              <w:t>D010</w:t>
            </w:r>
          </w:p>
        </w:tc>
        <w:tc>
          <w:tcPr>
            <w:tcW w:w="1315" w:type="dxa"/>
            <w:tcBorders>
              <w:top w:val="single" w:sz="8" w:space="0" w:color="000000"/>
              <w:left w:val="single" w:sz="8" w:space="0" w:color="000000"/>
              <w:bottom w:val="single" w:sz="8" w:space="0" w:color="000000"/>
              <w:right w:val="single" w:sz="8" w:space="0" w:color="000000"/>
            </w:tcBorders>
          </w:tcPr>
          <w:p w14:paraId="216B53BF" w14:textId="77777777" w:rsidR="00297DAE" w:rsidRDefault="00297DAE">
            <w:pPr>
              <w:pStyle w:val="TableParagraph"/>
              <w:ind w:left="121"/>
              <w:rPr>
                <w:sz w:val="21"/>
              </w:rPr>
            </w:pPr>
            <w:r>
              <w:rPr>
                <w:spacing w:val="-4"/>
                <w:sz w:val="21"/>
              </w:rPr>
              <w:t>C110</w:t>
            </w:r>
          </w:p>
        </w:tc>
        <w:tc>
          <w:tcPr>
            <w:tcW w:w="4737" w:type="dxa"/>
            <w:tcBorders>
              <w:top w:val="single" w:sz="8" w:space="0" w:color="000000"/>
              <w:left w:val="single" w:sz="8" w:space="0" w:color="000000"/>
              <w:bottom w:val="single" w:sz="8" w:space="0" w:color="000000"/>
              <w:right w:val="single" w:sz="8" w:space="0" w:color="000000"/>
            </w:tcBorders>
          </w:tcPr>
          <w:p w14:paraId="2D788268" w14:textId="77777777" w:rsidR="00297DAE" w:rsidRDefault="00297DAE">
            <w:pPr>
              <w:pStyle w:val="TableParagraph"/>
              <w:spacing w:line="259" w:lineRule="auto"/>
              <w:ind w:left="119"/>
              <w:rPr>
                <w:sz w:val="21"/>
              </w:rPr>
            </w:pPr>
            <w:r>
              <w:rPr>
                <w:sz w:val="21"/>
              </w:rPr>
              <w:t>Determine</w:t>
            </w:r>
            <w:r>
              <w:rPr>
                <w:spacing w:val="-6"/>
                <w:sz w:val="21"/>
              </w:rPr>
              <w:t xml:space="preserve"> </w:t>
            </w:r>
            <w:r>
              <w:rPr>
                <w:sz w:val="21"/>
              </w:rPr>
              <w:t>appropriate</w:t>
            </w:r>
            <w:r>
              <w:rPr>
                <w:spacing w:val="-6"/>
                <w:sz w:val="21"/>
              </w:rPr>
              <w:t xml:space="preserve"> </w:t>
            </w:r>
            <w:r>
              <w:rPr>
                <w:sz w:val="21"/>
              </w:rPr>
              <w:t>date</w:t>
            </w:r>
            <w:r>
              <w:rPr>
                <w:spacing w:val="-8"/>
                <w:sz w:val="21"/>
              </w:rPr>
              <w:t xml:space="preserve"> </w:t>
            </w:r>
            <w:r>
              <w:rPr>
                <w:sz w:val="21"/>
              </w:rPr>
              <w:t>to</w:t>
            </w:r>
            <w:r>
              <w:rPr>
                <w:spacing w:val="-7"/>
                <w:sz w:val="21"/>
              </w:rPr>
              <w:t xml:space="preserve"> </w:t>
            </w:r>
            <w:r>
              <w:rPr>
                <w:sz w:val="21"/>
              </w:rPr>
              <w:t>resume</w:t>
            </w:r>
            <w:r>
              <w:rPr>
                <w:spacing w:val="-6"/>
                <w:sz w:val="21"/>
              </w:rPr>
              <w:t xml:space="preserve"> </w:t>
            </w:r>
            <w:r>
              <w:rPr>
                <w:sz w:val="21"/>
              </w:rPr>
              <w:t>processing</w:t>
            </w:r>
            <w:r>
              <w:rPr>
                <w:spacing w:val="-7"/>
                <w:sz w:val="21"/>
              </w:rPr>
              <w:t xml:space="preserve"> </w:t>
            </w:r>
            <w:r>
              <w:rPr>
                <w:sz w:val="21"/>
              </w:rPr>
              <w:t>at permanent data center</w:t>
            </w:r>
          </w:p>
        </w:tc>
        <w:tc>
          <w:tcPr>
            <w:tcW w:w="1799" w:type="dxa"/>
            <w:tcBorders>
              <w:top w:val="single" w:sz="8" w:space="0" w:color="000000"/>
              <w:left w:val="single" w:sz="8" w:space="0" w:color="000000"/>
              <w:bottom w:val="single" w:sz="8" w:space="0" w:color="000000"/>
              <w:right w:val="single" w:sz="8" w:space="0" w:color="000000"/>
            </w:tcBorders>
          </w:tcPr>
          <w:p w14:paraId="032F9638" w14:textId="77777777" w:rsidR="00297DAE" w:rsidRDefault="00297DAE">
            <w:pPr>
              <w:pStyle w:val="TableParagraph"/>
              <w:ind w:left="120"/>
              <w:rPr>
                <w:sz w:val="21"/>
              </w:rPr>
            </w:pPr>
            <w:r>
              <w:rPr>
                <w:spacing w:val="-2"/>
                <w:sz w:val="21"/>
              </w:rPr>
              <w:t>MGMT</w:t>
            </w:r>
          </w:p>
        </w:tc>
        <w:tc>
          <w:tcPr>
            <w:tcW w:w="789" w:type="dxa"/>
            <w:tcBorders>
              <w:top w:val="single" w:sz="8" w:space="0" w:color="000000"/>
              <w:left w:val="single" w:sz="8" w:space="0" w:color="000000"/>
              <w:bottom w:val="single" w:sz="8" w:space="0" w:color="000000"/>
            </w:tcBorders>
          </w:tcPr>
          <w:p w14:paraId="53A28BEE" w14:textId="77777777" w:rsidR="00297DAE" w:rsidRDefault="00297DAE">
            <w:pPr>
              <w:pStyle w:val="TableParagraph"/>
              <w:rPr>
                <w:rFonts w:ascii="Times New Roman"/>
                <w:sz w:val="20"/>
              </w:rPr>
            </w:pPr>
          </w:p>
        </w:tc>
      </w:tr>
      <w:tr w:rsidR="00297DAE" w14:paraId="0C123802" w14:textId="77777777">
        <w:trPr>
          <w:trHeight w:val="676"/>
        </w:trPr>
        <w:tc>
          <w:tcPr>
            <w:tcW w:w="1080" w:type="dxa"/>
            <w:tcBorders>
              <w:top w:val="single" w:sz="8" w:space="0" w:color="000000"/>
              <w:bottom w:val="single" w:sz="8" w:space="0" w:color="000000"/>
              <w:right w:val="single" w:sz="8" w:space="0" w:color="000000"/>
            </w:tcBorders>
          </w:tcPr>
          <w:p w14:paraId="0E77B632" w14:textId="77777777" w:rsidR="00297DAE" w:rsidRDefault="00297DAE">
            <w:pPr>
              <w:pStyle w:val="TableParagraph"/>
              <w:ind w:left="101"/>
              <w:rPr>
                <w:sz w:val="21"/>
              </w:rPr>
            </w:pPr>
            <w:r>
              <w:rPr>
                <w:spacing w:val="-4"/>
                <w:sz w:val="21"/>
              </w:rPr>
              <w:t>D020</w:t>
            </w:r>
          </w:p>
        </w:tc>
        <w:tc>
          <w:tcPr>
            <w:tcW w:w="1315" w:type="dxa"/>
            <w:tcBorders>
              <w:top w:val="single" w:sz="8" w:space="0" w:color="000000"/>
              <w:left w:val="single" w:sz="8" w:space="0" w:color="000000"/>
              <w:bottom w:val="single" w:sz="8" w:space="0" w:color="000000"/>
              <w:right w:val="single" w:sz="8" w:space="0" w:color="000000"/>
            </w:tcBorders>
          </w:tcPr>
          <w:p w14:paraId="2195563C" w14:textId="77777777" w:rsidR="00297DAE" w:rsidRDefault="00297DAE">
            <w:pPr>
              <w:pStyle w:val="TableParagraph"/>
              <w:ind w:left="121"/>
              <w:rPr>
                <w:sz w:val="21"/>
              </w:rPr>
            </w:pPr>
            <w:r>
              <w:rPr>
                <w:spacing w:val="-4"/>
                <w:sz w:val="21"/>
              </w:rPr>
              <w:t>D010</w:t>
            </w:r>
          </w:p>
        </w:tc>
        <w:tc>
          <w:tcPr>
            <w:tcW w:w="4737" w:type="dxa"/>
            <w:tcBorders>
              <w:top w:val="single" w:sz="8" w:space="0" w:color="000000"/>
              <w:left w:val="single" w:sz="8" w:space="0" w:color="000000"/>
              <w:bottom w:val="single" w:sz="8" w:space="0" w:color="000000"/>
              <w:right w:val="single" w:sz="8" w:space="0" w:color="000000"/>
            </w:tcBorders>
          </w:tcPr>
          <w:p w14:paraId="791A0CDE" w14:textId="77777777" w:rsidR="00297DAE" w:rsidRDefault="00297DAE">
            <w:pPr>
              <w:pStyle w:val="TableParagraph"/>
              <w:spacing w:line="259" w:lineRule="auto"/>
              <w:ind w:left="119" w:right="9"/>
              <w:rPr>
                <w:sz w:val="21"/>
              </w:rPr>
            </w:pPr>
            <w:r>
              <w:rPr>
                <w:sz w:val="21"/>
              </w:rPr>
              <w:t>Complete</w:t>
            </w:r>
            <w:r>
              <w:rPr>
                <w:spacing w:val="-6"/>
                <w:sz w:val="21"/>
              </w:rPr>
              <w:t xml:space="preserve"> </w:t>
            </w:r>
            <w:r>
              <w:rPr>
                <w:sz w:val="21"/>
              </w:rPr>
              <w:t>processing</w:t>
            </w:r>
            <w:r>
              <w:rPr>
                <w:spacing w:val="-7"/>
                <w:sz w:val="21"/>
              </w:rPr>
              <w:t xml:space="preserve"> </w:t>
            </w:r>
            <w:r>
              <w:rPr>
                <w:sz w:val="21"/>
              </w:rPr>
              <w:t>and</w:t>
            </w:r>
            <w:r>
              <w:rPr>
                <w:spacing w:val="-7"/>
                <w:sz w:val="21"/>
              </w:rPr>
              <w:t xml:space="preserve"> </w:t>
            </w:r>
            <w:r>
              <w:rPr>
                <w:sz w:val="21"/>
              </w:rPr>
              <w:t>take</w:t>
            </w:r>
            <w:r>
              <w:rPr>
                <w:spacing w:val="-6"/>
                <w:sz w:val="21"/>
              </w:rPr>
              <w:t xml:space="preserve"> </w:t>
            </w:r>
            <w:r>
              <w:rPr>
                <w:sz w:val="21"/>
              </w:rPr>
              <w:t>final</w:t>
            </w:r>
            <w:r>
              <w:rPr>
                <w:spacing w:val="-6"/>
                <w:sz w:val="21"/>
              </w:rPr>
              <w:t xml:space="preserve"> </w:t>
            </w:r>
            <w:r>
              <w:rPr>
                <w:sz w:val="21"/>
              </w:rPr>
              <w:t>backups</w:t>
            </w:r>
            <w:r>
              <w:rPr>
                <w:spacing w:val="-7"/>
                <w:sz w:val="21"/>
              </w:rPr>
              <w:t xml:space="preserve"> </w:t>
            </w:r>
            <w:r>
              <w:rPr>
                <w:sz w:val="21"/>
              </w:rPr>
              <w:t>(make two copies)</w:t>
            </w:r>
          </w:p>
        </w:tc>
        <w:tc>
          <w:tcPr>
            <w:tcW w:w="1799" w:type="dxa"/>
            <w:tcBorders>
              <w:top w:val="single" w:sz="8" w:space="0" w:color="000000"/>
              <w:left w:val="single" w:sz="8" w:space="0" w:color="000000"/>
              <w:bottom w:val="single" w:sz="8" w:space="0" w:color="000000"/>
              <w:right w:val="single" w:sz="8" w:space="0" w:color="000000"/>
            </w:tcBorders>
          </w:tcPr>
          <w:p w14:paraId="776C8F04" w14:textId="77777777" w:rsidR="00297DAE" w:rsidRDefault="00297DAE">
            <w:pPr>
              <w:pStyle w:val="TableParagraph"/>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1AB77BB9" w14:textId="77777777" w:rsidR="00297DAE" w:rsidRDefault="00297DAE">
            <w:pPr>
              <w:pStyle w:val="TableParagraph"/>
              <w:rPr>
                <w:rFonts w:ascii="Times New Roman"/>
                <w:sz w:val="20"/>
              </w:rPr>
            </w:pPr>
          </w:p>
        </w:tc>
      </w:tr>
      <w:tr w:rsidR="00297DAE" w14:paraId="22A4A6B9" w14:textId="77777777">
        <w:trPr>
          <w:trHeight w:val="618"/>
        </w:trPr>
        <w:tc>
          <w:tcPr>
            <w:tcW w:w="1080" w:type="dxa"/>
            <w:tcBorders>
              <w:top w:val="single" w:sz="8" w:space="0" w:color="000000"/>
              <w:bottom w:val="single" w:sz="8" w:space="0" w:color="000000"/>
              <w:right w:val="single" w:sz="8" w:space="0" w:color="000000"/>
            </w:tcBorders>
          </w:tcPr>
          <w:p w14:paraId="31FB695D" w14:textId="77777777" w:rsidR="00297DAE" w:rsidRDefault="00297DAE">
            <w:pPr>
              <w:pStyle w:val="TableParagraph"/>
              <w:ind w:left="101"/>
              <w:rPr>
                <w:sz w:val="21"/>
              </w:rPr>
            </w:pPr>
            <w:r>
              <w:rPr>
                <w:spacing w:val="-4"/>
                <w:sz w:val="21"/>
              </w:rPr>
              <w:t>D030</w:t>
            </w:r>
          </w:p>
        </w:tc>
        <w:tc>
          <w:tcPr>
            <w:tcW w:w="1315" w:type="dxa"/>
            <w:tcBorders>
              <w:top w:val="single" w:sz="8" w:space="0" w:color="000000"/>
              <w:left w:val="single" w:sz="8" w:space="0" w:color="000000"/>
              <w:bottom w:val="single" w:sz="8" w:space="0" w:color="000000"/>
              <w:right w:val="single" w:sz="8" w:space="0" w:color="000000"/>
            </w:tcBorders>
          </w:tcPr>
          <w:p w14:paraId="1505D6F3" w14:textId="77777777" w:rsidR="00297DAE" w:rsidRDefault="00297DAE">
            <w:pPr>
              <w:pStyle w:val="TableParagraph"/>
              <w:ind w:left="121"/>
              <w:rPr>
                <w:sz w:val="21"/>
              </w:rPr>
            </w:pPr>
            <w:r>
              <w:rPr>
                <w:spacing w:val="-4"/>
                <w:sz w:val="21"/>
              </w:rPr>
              <w:t>D020</w:t>
            </w:r>
          </w:p>
        </w:tc>
        <w:tc>
          <w:tcPr>
            <w:tcW w:w="4737" w:type="dxa"/>
            <w:tcBorders>
              <w:top w:val="single" w:sz="8" w:space="0" w:color="000000"/>
              <w:left w:val="single" w:sz="8" w:space="0" w:color="000000"/>
              <w:bottom w:val="single" w:sz="8" w:space="0" w:color="000000"/>
              <w:right w:val="single" w:sz="8" w:space="0" w:color="000000"/>
            </w:tcBorders>
          </w:tcPr>
          <w:p w14:paraId="1C13EAAB" w14:textId="77777777" w:rsidR="00297DAE" w:rsidRDefault="00297DAE">
            <w:pPr>
              <w:pStyle w:val="TableParagraph"/>
              <w:ind w:left="119"/>
              <w:rPr>
                <w:sz w:val="21"/>
              </w:rPr>
            </w:pPr>
            <w:proofErr w:type="gramStart"/>
            <w:r>
              <w:rPr>
                <w:sz w:val="21"/>
              </w:rPr>
              <w:t>Shut</w:t>
            </w:r>
            <w:proofErr w:type="gramEnd"/>
            <w:r>
              <w:rPr>
                <w:spacing w:val="-7"/>
                <w:sz w:val="21"/>
              </w:rPr>
              <w:t xml:space="preserve"> </w:t>
            </w:r>
            <w:r>
              <w:rPr>
                <w:sz w:val="21"/>
              </w:rPr>
              <w:t>systems</w:t>
            </w:r>
            <w:r>
              <w:rPr>
                <w:spacing w:val="-6"/>
                <w:sz w:val="21"/>
              </w:rPr>
              <w:t xml:space="preserve"> </w:t>
            </w:r>
            <w:r>
              <w:rPr>
                <w:spacing w:val="-4"/>
                <w:sz w:val="21"/>
              </w:rPr>
              <w:t>down</w:t>
            </w:r>
          </w:p>
        </w:tc>
        <w:tc>
          <w:tcPr>
            <w:tcW w:w="1799" w:type="dxa"/>
            <w:tcBorders>
              <w:top w:val="single" w:sz="8" w:space="0" w:color="000000"/>
              <w:left w:val="single" w:sz="8" w:space="0" w:color="000000"/>
              <w:bottom w:val="single" w:sz="8" w:space="0" w:color="000000"/>
              <w:right w:val="single" w:sz="8" w:space="0" w:color="000000"/>
            </w:tcBorders>
          </w:tcPr>
          <w:p w14:paraId="431E530D" w14:textId="77777777" w:rsidR="00297DAE" w:rsidRDefault="00297DAE">
            <w:pPr>
              <w:pStyle w:val="TableParagraph"/>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7D64E4A6" w14:textId="77777777" w:rsidR="00297DAE" w:rsidRDefault="00297DAE">
            <w:pPr>
              <w:pStyle w:val="TableParagraph"/>
              <w:rPr>
                <w:rFonts w:ascii="Times New Roman"/>
                <w:sz w:val="20"/>
              </w:rPr>
            </w:pPr>
          </w:p>
        </w:tc>
      </w:tr>
      <w:tr w:rsidR="00297DAE" w14:paraId="11986F81" w14:textId="77777777">
        <w:trPr>
          <w:trHeight w:val="618"/>
        </w:trPr>
        <w:tc>
          <w:tcPr>
            <w:tcW w:w="1080" w:type="dxa"/>
            <w:tcBorders>
              <w:top w:val="single" w:sz="8" w:space="0" w:color="000000"/>
              <w:bottom w:val="single" w:sz="8" w:space="0" w:color="000000"/>
              <w:right w:val="single" w:sz="8" w:space="0" w:color="000000"/>
            </w:tcBorders>
          </w:tcPr>
          <w:p w14:paraId="219CC8C5" w14:textId="77777777" w:rsidR="00297DAE" w:rsidRDefault="00297DAE">
            <w:pPr>
              <w:pStyle w:val="TableParagraph"/>
              <w:spacing w:line="254" w:lineRule="exact"/>
              <w:ind w:left="101"/>
              <w:rPr>
                <w:sz w:val="21"/>
              </w:rPr>
            </w:pPr>
            <w:r>
              <w:rPr>
                <w:spacing w:val="-4"/>
                <w:sz w:val="21"/>
              </w:rPr>
              <w:t>D040</w:t>
            </w:r>
          </w:p>
        </w:tc>
        <w:tc>
          <w:tcPr>
            <w:tcW w:w="1315" w:type="dxa"/>
            <w:tcBorders>
              <w:top w:val="single" w:sz="8" w:space="0" w:color="000000"/>
              <w:left w:val="single" w:sz="8" w:space="0" w:color="000000"/>
              <w:bottom w:val="single" w:sz="8" w:space="0" w:color="000000"/>
              <w:right w:val="single" w:sz="8" w:space="0" w:color="000000"/>
            </w:tcBorders>
          </w:tcPr>
          <w:p w14:paraId="16CF04F0" w14:textId="77777777" w:rsidR="00297DAE" w:rsidRDefault="00297DAE">
            <w:pPr>
              <w:pStyle w:val="TableParagraph"/>
              <w:spacing w:line="254" w:lineRule="exact"/>
              <w:ind w:left="121"/>
              <w:rPr>
                <w:sz w:val="21"/>
              </w:rPr>
            </w:pPr>
            <w:r>
              <w:rPr>
                <w:spacing w:val="-4"/>
                <w:sz w:val="21"/>
              </w:rPr>
              <w:t>D030</w:t>
            </w:r>
          </w:p>
        </w:tc>
        <w:tc>
          <w:tcPr>
            <w:tcW w:w="4737" w:type="dxa"/>
            <w:tcBorders>
              <w:top w:val="single" w:sz="8" w:space="0" w:color="000000"/>
              <w:left w:val="single" w:sz="8" w:space="0" w:color="000000"/>
              <w:bottom w:val="single" w:sz="8" w:space="0" w:color="000000"/>
              <w:right w:val="single" w:sz="8" w:space="0" w:color="000000"/>
            </w:tcBorders>
          </w:tcPr>
          <w:p w14:paraId="1EFD16B9" w14:textId="77777777" w:rsidR="00297DAE" w:rsidRDefault="00297DAE">
            <w:pPr>
              <w:pStyle w:val="TableParagraph"/>
              <w:spacing w:line="254" w:lineRule="exact"/>
              <w:ind w:left="119"/>
              <w:rPr>
                <w:sz w:val="21"/>
              </w:rPr>
            </w:pPr>
            <w:r>
              <w:rPr>
                <w:sz w:val="21"/>
              </w:rPr>
              <w:t>Move</w:t>
            </w:r>
            <w:r>
              <w:rPr>
                <w:spacing w:val="-5"/>
                <w:sz w:val="21"/>
              </w:rPr>
              <w:t xml:space="preserve"> </w:t>
            </w:r>
            <w:r>
              <w:rPr>
                <w:sz w:val="21"/>
              </w:rPr>
              <w:t>all</w:t>
            </w:r>
            <w:r>
              <w:rPr>
                <w:spacing w:val="-7"/>
                <w:sz w:val="21"/>
              </w:rPr>
              <w:t xml:space="preserve"> </w:t>
            </w:r>
            <w:r>
              <w:rPr>
                <w:sz w:val="21"/>
              </w:rPr>
              <w:t>equipment</w:t>
            </w:r>
            <w:r>
              <w:rPr>
                <w:spacing w:val="-5"/>
                <w:sz w:val="21"/>
              </w:rPr>
              <w:t xml:space="preserve"> </w:t>
            </w:r>
            <w:r>
              <w:rPr>
                <w:sz w:val="21"/>
              </w:rPr>
              <w:t>to</w:t>
            </w:r>
            <w:r>
              <w:rPr>
                <w:spacing w:val="-6"/>
                <w:sz w:val="21"/>
              </w:rPr>
              <w:t xml:space="preserve"> </w:t>
            </w:r>
            <w:r>
              <w:rPr>
                <w:sz w:val="21"/>
              </w:rPr>
              <w:t>permanent</w:t>
            </w:r>
            <w:r>
              <w:rPr>
                <w:spacing w:val="-5"/>
                <w:sz w:val="21"/>
              </w:rPr>
              <w:t xml:space="preserve"> </w:t>
            </w:r>
            <w:r>
              <w:rPr>
                <w:sz w:val="21"/>
              </w:rPr>
              <w:t>data</w:t>
            </w:r>
            <w:r>
              <w:rPr>
                <w:spacing w:val="-4"/>
                <w:sz w:val="21"/>
              </w:rPr>
              <w:t xml:space="preserve"> </w:t>
            </w:r>
            <w:r>
              <w:rPr>
                <w:spacing w:val="-2"/>
                <w:sz w:val="21"/>
              </w:rPr>
              <w:t>center</w:t>
            </w:r>
          </w:p>
        </w:tc>
        <w:tc>
          <w:tcPr>
            <w:tcW w:w="1799" w:type="dxa"/>
            <w:tcBorders>
              <w:top w:val="single" w:sz="8" w:space="0" w:color="000000"/>
              <w:left w:val="single" w:sz="8" w:space="0" w:color="000000"/>
              <w:bottom w:val="single" w:sz="8" w:space="0" w:color="000000"/>
              <w:right w:val="single" w:sz="8" w:space="0" w:color="000000"/>
            </w:tcBorders>
          </w:tcPr>
          <w:p w14:paraId="6E5D7F23" w14:textId="77777777" w:rsidR="00297DAE" w:rsidRDefault="00297DAE">
            <w:pPr>
              <w:pStyle w:val="TableParagraph"/>
              <w:spacing w:line="254" w:lineRule="exact"/>
              <w:ind w:left="120"/>
              <w:rPr>
                <w:sz w:val="21"/>
              </w:rPr>
            </w:pPr>
            <w:r>
              <w:rPr>
                <w:spacing w:val="-5"/>
                <w:sz w:val="21"/>
              </w:rPr>
              <w:t>ALL</w:t>
            </w:r>
          </w:p>
        </w:tc>
        <w:tc>
          <w:tcPr>
            <w:tcW w:w="789" w:type="dxa"/>
            <w:tcBorders>
              <w:top w:val="single" w:sz="8" w:space="0" w:color="000000"/>
              <w:left w:val="single" w:sz="8" w:space="0" w:color="000000"/>
              <w:bottom w:val="single" w:sz="8" w:space="0" w:color="000000"/>
            </w:tcBorders>
          </w:tcPr>
          <w:p w14:paraId="13E349F1" w14:textId="77777777" w:rsidR="00297DAE" w:rsidRDefault="00297DAE">
            <w:pPr>
              <w:pStyle w:val="TableParagraph"/>
              <w:rPr>
                <w:rFonts w:ascii="Times New Roman"/>
                <w:sz w:val="20"/>
              </w:rPr>
            </w:pPr>
          </w:p>
        </w:tc>
      </w:tr>
      <w:tr w:rsidR="00297DAE" w14:paraId="66CB5372" w14:textId="77777777">
        <w:trPr>
          <w:trHeight w:val="616"/>
        </w:trPr>
        <w:tc>
          <w:tcPr>
            <w:tcW w:w="1080" w:type="dxa"/>
            <w:tcBorders>
              <w:top w:val="single" w:sz="8" w:space="0" w:color="000000"/>
              <w:bottom w:val="single" w:sz="8" w:space="0" w:color="000000"/>
              <w:right w:val="single" w:sz="8" w:space="0" w:color="000000"/>
            </w:tcBorders>
          </w:tcPr>
          <w:p w14:paraId="1FFA703F" w14:textId="77777777" w:rsidR="00297DAE" w:rsidRDefault="00297DAE">
            <w:pPr>
              <w:pStyle w:val="TableParagraph"/>
              <w:spacing w:line="254" w:lineRule="exact"/>
              <w:ind w:left="101"/>
              <w:rPr>
                <w:sz w:val="21"/>
              </w:rPr>
            </w:pPr>
            <w:r>
              <w:rPr>
                <w:spacing w:val="-4"/>
                <w:sz w:val="21"/>
              </w:rPr>
              <w:t>D050</w:t>
            </w:r>
          </w:p>
        </w:tc>
        <w:tc>
          <w:tcPr>
            <w:tcW w:w="1315" w:type="dxa"/>
            <w:tcBorders>
              <w:top w:val="single" w:sz="8" w:space="0" w:color="000000"/>
              <w:left w:val="single" w:sz="8" w:space="0" w:color="000000"/>
              <w:bottom w:val="single" w:sz="8" w:space="0" w:color="000000"/>
              <w:right w:val="single" w:sz="8" w:space="0" w:color="000000"/>
            </w:tcBorders>
          </w:tcPr>
          <w:p w14:paraId="65B0E632" w14:textId="77777777" w:rsidR="00297DAE" w:rsidRDefault="00297DAE">
            <w:pPr>
              <w:pStyle w:val="TableParagraph"/>
              <w:spacing w:line="254" w:lineRule="exact"/>
              <w:ind w:left="121"/>
              <w:rPr>
                <w:sz w:val="21"/>
              </w:rPr>
            </w:pPr>
            <w:r>
              <w:rPr>
                <w:spacing w:val="-4"/>
                <w:sz w:val="21"/>
              </w:rPr>
              <w:t>D040</w:t>
            </w:r>
          </w:p>
        </w:tc>
        <w:tc>
          <w:tcPr>
            <w:tcW w:w="4737" w:type="dxa"/>
            <w:tcBorders>
              <w:top w:val="single" w:sz="8" w:space="0" w:color="000000"/>
              <w:left w:val="single" w:sz="8" w:space="0" w:color="000000"/>
              <w:bottom w:val="single" w:sz="8" w:space="0" w:color="000000"/>
              <w:right w:val="single" w:sz="8" w:space="0" w:color="000000"/>
            </w:tcBorders>
          </w:tcPr>
          <w:p w14:paraId="4E7BE6AD" w14:textId="77777777" w:rsidR="00297DAE" w:rsidRDefault="00297DAE">
            <w:pPr>
              <w:pStyle w:val="TableParagraph"/>
              <w:spacing w:line="254" w:lineRule="exact"/>
              <w:ind w:left="119"/>
              <w:rPr>
                <w:sz w:val="21"/>
              </w:rPr>
            </w:pPr>
            <w:r>
              <w:rPr>
                <w:sz w:val="21"/>
              </w:rPr>
              <w:t>Install</w:t>
            </w:r>
            <w:r>
              <w:rPr>
                <w:spacing w:val="-7"/>
                <w:sz w:val="21"/>
              </w:rPr>
              <w:t xml:space="preserve"> </w:t>
            </w:r>
            <w:r>
              <w:rPr>
                <w:spacing w:val="-2"/>
                <w:sz w:val="21"/>
              </w:rPr>
              <w:t>equipment</w:t>
            </w:r>
          </w:p>
        </w:tc>
        <w:tc>
          <w:tcPr>
            <w:tcW w:w="1799" w:type="dxa"/>
            <w:tcBorders>
              <w:top w:val="single" w:sz="8" w:space="0" w:color="000000"/>
              <w:left w:val="single" w:sz="8" w:space="0" w:color="000000"/>
              <w:bottom w:val="single" w:sz="8" w:space="0" w:color="000000"/>
              <w:right w:val="single" w:sz="8" w:space="0" w:color="000000"/>
            </w:tcBorders>
          </w:tcPr>
          <w:p w14:paraId="024D64E0" w14:textId="77777777" w:rsidR="00297DAE" w:rsidRDefault="00297DAE">
            <w:pPr>
              <w:pStyle w:val="TableParagraph"/>
              <w:spacing w:line="254" w:lineRule="exact"/>
              <w:ind w:left="120"/>
              <w:rPr>
                <w:sz w:val="21"/>
              </w:rPr>
            </w:pPr>
            <w:r>
              <w:rPr>
                <w:spacing w:val="-5"/>
                <w:sz w:val="21"/>
              </w:rPr>
              <w:t>ALL</w:t>
            </w:r>
          </w:p>
        </w:tc>
        <w:tc>
          <w:tcPr>
            <w:tcW w:w="789" w:type="dxa"/>
            <w:tcBorders>
              <w:top w:val="single" w:sz="8" w:space="0" w:color="000000"/>
              <w:left w:val="single" w:sz="8" w:space="0" w:color="000000"/>
              <w:bottom w:val="single" w:sz="8" w:space="0" w:color="000000"/>
            </w:tcBorders>
          </w:tcPr>
          <w:p w14:paraId="6E2399AC" w14:textId="77777777" w:rsidR="00297DAE" w:rsidRDefault="00297DAE">
            <w:pPr>
              <w:pStyle w:val="TableParagraph"/>
              <w:rPr>
                <w:rFonts w:ascii="Times New Roman"/>
                <w:sz w:val="20"/>
              </w:rPr>
            </w:pPr>
          </w:p>
        </w:tc>
      </w:tr>
      <w:tr w:rsidR="00297DAE" w14:paraId="4255A7B8" w14:textId="77777777">
        <w:trPr>
          <w:trHeight w:val="618"/>
        </w:trPr>
        <w:tc>
          <w:tcPr>
            <w:tcW w:w="1080" w:type="dxa"/>
            <w:tcBorders>
              <w:top w:val="single" w:sz="8" w:space="0" w:color="000000"/>
              <w:bottom w:val="single" w:sz="8" w:space="0" w:color="000000"/>
              <w:right w:val="single" w:sz="8" w:space="0" w:color="000000"/>
            </w:tcBorders>
          </w:tcPr>
          <w:p w14:paraId="214D25D7" w14:textId="77777777" w:rsidR="00297DAE" w:rsidRDefault="00297DAE">
            <w:pPr>
              <w:pStyle w:val="TableParagraph"/>
              <w:spacing w:line="254" w:lineRule="exact"/>
              <w:ind w:left="101"/>
              <w:rPr>
                <w:sz w:val="21"/>
              </w:rPr>
            </w:pPr>
            <w:r>
              <w:rPr>
                <w:spacing w:val="-4"/>
                <w:sz w:val="21"/>
              </w:rPr>
              <w:t>D060</w:t>
            </w:r>
          </w:p>
        </w:tc>
        <w:tc>
          <w:tcPr>
            <w:tcW w:w="1315" w:type="dxa"/>
            <w:tcBorders>
              <w:top w:val="single" w:sz="8" w:space="0" w:color="000000"/>
              <w:left w:val="single" w:sz="8" w:space="0" w:color="000000"/>
              <w:bottom w:val="single" w:sz="8" w:space="0" w:color="000000"/>
              <w:right w:val="single" w:sz="8" w:space="0" w:color="000000"/>
            </w:tcBorders>
          </w:tcPr>
          <w:p w14:paraId="27B17263" w14:textId="77777777" w:rsidR="00297DAE" w:rsidRDefault="00297DAE">
            <w:pPr>
              <w:pStyle w:val="TableParagraph"/>
              <w:spacing w:line="254" w:lineRule="exact"/>
              <w:ind w:left="121"/>
              <w:rPr>
                <w:sz w:val="21"/>
              </w:rPr>
            </w:pPr>
            <w:r>
              <w:rPr>
                <w:spacing w:val="-4"/>
                <w:sz w:val="21"/>
              </w:rPr>
              <w:t>D050</w:t>
            </w:r>
          </w:p>
        </w:tc>
        <w:tc>
          <w:tcPr>
            <w:tcW w:w="4737" w:type="dxa"/>
            <w:tcBorders>
              <w:top w:val="single" w:sz="8" w:space="0" w:color="000000"/>
              <w:left w:val="single" w:sz="8" w:space="0" w:color="000000"/>
              <w:bottom w:val="single" w:sz="8" w:space="0" w:color="000000"/>
              <w:right w:val="single" w:sz="8" w:space="0" w:color="000000"/>
            </w:tcBorders>
          </w:tcPr>
          <w:p w14:paraId="5D7E0C2A" w14:textId="77777777" w:rsidR="00297DAE" w:rsidRDefault="00297DAE">
            <w:pPr>
              <w:pStyle w:val="TableParagraph"/>
              <w:spacing w:line="254" w:lineRule="exact"/>
              <w:ind w:left="119"/>
              <w:rPr>
                <w:sz w:val="21"/>
              </w:rPr>
            </w:pPr>
            <w:r>
              <w:rPr>
                <w:sz w:val="21"/>
              </w:rPr>
              <w:t>Test</w:t>
            </w:r>
            <w:r>
              <w:rPr>
                <w:spacing w:val="-7"/>
                <w:sz w:val="21"/>
              </w:rPr>
              <w:t xml:space="preserve"> </w:t>
            </w:r>
            <w:r>
              <w:rPr>
                <w:sz w:val="21"/>
              </w:rPr>
              <w:t>Operating</w:t>
            </w:r>
            <w:r>
              <w:rPr>
                <w:spacing w:val="-6"/>
                <w:sz w:val="21"/>
              </w:rPr>
              <w:t xml:space="preserve"> </w:t>
            </w:r>
            <w:r>
              <w:rPr>
                <w:sz w:val="21"/>
              </w:rPr>
              <w:t>systems</w:t>
            </w:r>
            <w:r>
              <w:rPr>
                <w:spacing w:val="-6"/>
                <w:sz w:val="21"/>
              </w:rPr>
              <w:t xml:space="preserve"> </w:t>
            </w:r>
            <w:r>
              <w:rPr>
                <w:sz w:val="21"/>
              </w:rPr>
              <w:t>and</w:t>
            </w:r>
            <w:r>
              <w:rPr>
                <w:spacing w:val="-7"/>
                <w:sz w:val="21"/>
              </w:rPr>
              <w:t xml:space="preserve"> </w:t>
            </w:r>
            <w:r>
              <w:rPr>
                <w:spacing w:val="-2"/>
                <w:sz w:val="21"/>
              </w:rPr>
              <w:t>applications</w:t>
            </w:r>
          </w:p>
        </w:tc>
        <w:tc>
          <w:tcPr>
            <w:tcW w:w="1799" w:type="dxa"/>
            <w:tcBorders>
              <w:top w:val="single" w:sz="8" w:space="0" w:color="000000"/>
              <w:left w:val="single" w:sz="8" w:space="0" w:color="000000"/>
              <w:bottom w:val="single" w:sz="8" w:space="0" w:color="000000"/>
              <w:right w:val="single" w:sz="8" w:space="0" w:color="000000"/>
            </w:tcBorders>
          </w:tcPr>
          <w:p w14:paraId="47A59D0C" w14:textId="77777777" w:rsidR="00297DAE" w:rsidRDefault="00297DAE">
            <w:pPr>
              <w:pStyle w:val="TableParagraph"/>
              <w:spacing w:line="254" w:lineRule="exact"/>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37869D84" w14:textId="77777777" w:rsidR="00297DAE" w:rsidRDefault="00297DAE">
            <w:pPr>
              <w:pStyle w:val="TableParagraph"/>
              <w:rPr>
                <w:rFonts w:ascii="Times New Roman"/>
                <w:sz w:val="20"/>
              </w:rPr>
            </w:pPr>
          </w:p>
        </w:tc>
      </w:tr>
      <w:tr w:rsidR="00297DAE" w14:paraId="0A19DFD1" w14:textId="77777777">
        <w:trPr>
          <w:trHeight w:val="676"/>
        </w:trPr>
        <w:tc>
          <w:tcPr>
            <w:tcW w:w="1080" w:type="dxa"/>
            <w:tcBorders>
              <w:top w:val="single" w:sz="8" w:space="0" w:color="000000"/>
              <w:bottom w:val="single" w:sz="8" w:space="0" w:color="000000"/>
              <w:right w:val="single" w:sz="8" w:space="0" w:color="000000"/>
            </w:tcBorders>
          </w:tcPr>
          <w:p w14:paraId="6B1024B8" w14:textId="77777777" w:rsidR="00297DAE" w:rsidRDefault="00297DAE">
            <w:pPr>
              <w:pStyle w:val="TableParagraph"/>
              <w:spacing w:line="254" w:lineRule="exact"/>
              <w:ind w:left="101"/>
              <w:rPr>
                <w:sz w:val="21"/>
              </w:rPr>
            </w:pPr>
            <w:r>
              <w:rPr>
                <w:spacing w:val="-4"/>
                <w:sz w:val="21"/>
              </w:rPr>
              <w:t>D070</w:t>
            </w:r>
          </w:p>
        </w:tc>
        <w:tc>
          <w:tcPr>
            <w:tcW w:w="1315" w:type="dxa"/>
            <w:tcBorders>
              <w:top w:val="single" w:sz="8" w:space="0" w:color="000000"/>
              <w:left w:val="single" w:sz="8" w:space="0" w:color="000000"/>
              <w:bottom w:val="single" w:sz="8" w:space="0" w:color="000000"/>
              <w:right w:val="single" w:sz="8" w:space="0" w:color="000000"/>
            </w:tcBorders>
          </w:tcPr>
          <w:p w14:paraId="655D8FBE" w14:textId="77777777" w:rsidR="00297DAE" w:rsidRDefault="00297DAE">
            <w:pPr>
              <w:pStyle w:val="TableParagraph"/>
              <w:spacing w:line="254" w:lineRule="exact"/>
              <w:ind w:left="121"/>
              <w:rPr>
                <w:sz w:val="21"/>
              </w:rPr>
            </w:pPr>
            <w:r>
              <w:rPr>
                <w:spacing w:val="-4"/>
                <w:sz w:val="21"/>
              </w:rPr>
              <w:t>D060</w:t>
            </w:r>
          </w:p>
        </w:tc>
        <w:tc>
          <w:tcPr>
            <w:tcW w:w="4737" w:type="dxa"/>
            <w:tcBorders>
              <w:top w:val="single" w:sz="8" w:space="0" w:color="000000"/>
              <w:left w:val="single" w:sz="8" w:space="0" w:color="000000"/>
              <w:bottom w:val="single" w:sz="8" w:space="0" w:color="000000"/>
              <w:right w:val="single" w:sz="8" w:space="0" w:color="000000"/>
            </w:tcBorders>
          </w:tcPr>
          <w:p w14:paraId="51605140" w14:textId="77777777" w:rsidR="00297DAE" w:rsidRDefault="00297DAE">
            <w:pPr>
              <w:pStyle w:val="TableParagraph"/>
              <w:spacing w:line="259" w:lineRule="auto"/>
              <w:ind w:left="119"/>
              <w:rPr>
                <w:sz w:val="21"/>
              </w:rPr>
            </w:pPr>
            <w:r>
              <w:rPr>
                <w:sz w:val="21"/>
              </w:rPr>
              <w:t>Switch</w:t>
            </w:r>
            <w:r>
              <w:rPr>
                <w:spacing w:val="-7"/>
                <w:sz w:val="21"/>
              </w:rPr>
              <w:t xml:space="preserve"> </w:t>
            </w:r>
            <w:r>
              <w:rPr>
                <w:sz w:val="21"/>
              </w:rPr>
              <w:t>communications</w:t>
            </w:r>
            <w:r>
              <w:rPr>
                <w:spacing w:val="-7"/>
                <w:sz w:val="21"/>
              </w:rPr>
              <w:t xml:space="preserve"> </w:t>
            </w:r>
            <w:r>
              <w:rPr>
                <w:sz w:val="21"/>
              </w:rPr>
              <w:t>from</w:t>
            </w:r>
            <w:r>
              <w:rPr>
                <w:spacing w:val="-7"/>
                <w:sz w:val="21"/>
              </w:rPr>
              <w:t xml:space="preserve"> </w:t>
            </w:r>
            <w:r>
              <w:rPr>
                <w:sz w:val="21"/>
              </w:rPr>
              <w:t>the</w:t>
            </w:r>
            <w:r>
              <w:rPr>
                <w:spacing w:val="-6"/>
                <w:sz w:val="21"/>
              </w:rPr>
              <w:t xml:space="preserve"> </w:t>
            </w:r>
            <w:r>
              <w:rPr>
                <w:sz w:val="21"/>
              </w:rPr>
              <w:t>alternate</w:t>
            </w:r>
            <w:r>
              <w:rPr>
                <w:spacing w:val="-6"/>
                <w:sz w:val="21"/>
              </w:rPr>
              <w:t xml:space="preserve"> </w:t>
            </w:r>
            <w:r>
              <w:rPr>
                <w:sz w:val="21"/>
              </w:rPr>
              <w:t>site</w:t>
            </w:r>
            <w:r>
              <w:rPr>
                <w:spacing w:val="-6"/>
                <w:sz w:val="21"/>
              </w:rPr>
              <w:t xml:space="preserve"> </w:t>
            </w:r>
            <w:r>
              <w:rPr>
                <w:sz w:val="21"/>
              </w:rPr>
              <w:t>to permanent data center</w:t>
            </w:r>
          </w:p>
        </w:tc>
        <w:tc>
          <w:tcPr>
            <w:tcW w:w="1799" w:type="dxa"/>
            <w:tcBorders>
              <w:top w:val="single" w:sz="8" w:space="0" w:color="000000"/>
              <w:left w:val="single" w:sz="8" w:space="0" w:color="000000"/>
              <w:bottom w:val="single" w:sz="8" w:space="0" w:color="000000"/>
              <w:right w:val="single" w:sz="8" w:space="0" w:color="000000"/>
            </w:tcBorders>
          </w:tcPr>
          <w:p w14:paraId="7719ED4C" w14:textId="77777777" w:rsidR="00297DAE" w:rsidRDefault="00297DAE">
            <w:pPr>
              <w:pStyle w:val="TableParagraph"/>
              <w:spacing w:line="254" w:lineRule="exact"/>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38B16FC6" w14:textId="77777777" w:rsidR="00297DAE" w:rsidRDefault="00297DAE">
            <w:pPr>
              <w:pStyle w:val="TableParagraph"/>
              <w:rPr>
                <w:rFonts w:ascii="Times New Roman"/>
                <w:sz w:val="20"/>
              </w:rPr>
            </w:pPr>
          </w:p>
        </w:tc>
      </w:tr>
      <w:tr w:rsidR="00297DAE" w14:paraId="50FDA5C9" w14:textId="77777777">
        <w:trPr>
          <w:trHeight w:val="675"/>
        </w:trPr>
        <w:tc>
          <w:tcPr>
            <w:tcW w:w="1080" w:type="dxa"/>
            <w:tcBorders>
              <w:top w:val="single" w:sz="8" w:space="0" w:color="000000"/>
              <w:bottom w:val="single" w:sz="8" w:space="0" w:color="000000"/>
              <w:right w:val="single" w:sz="8" w:space="0" w:color="000000"/>
            </w:tcBorders>
          </w:tcPr>
          <w:p w14:paraId="1DAC0316" w14:textId="77777777" w:rsidR="00297DAE" w:rsidRDefault="00297DAE">
            <w:pPr>
              <w:pStyle w:val="TableParagraph"/>
              <w:spacing w:line="254" w:lineRule="exact"/>
              <w:ind w:left="101"/>
              <w:rPr>
                <w:sz w:val="21"/>
              </w:rPr>
            </w:pPr>
            <w:r>
              <w:rPr>
                <w:spacing w:val="-4"/>
                <w:sz w:val="21"/>
              </w:rPr>
              <w:t>D080</w:t>
            </w:r>
          </w:p>
        </w:tc>
        <w:tc>
          <w:tcPr>
            <w:tcW w:w="1315" w:type="dxa"/>
            <w:tcBorders>
              <w:top w:val="single" w:sz="8" w:space="0" w:color="000000"/>
              <w:left w:val="single" w:sz="8" w:space="0" w:color="000000"/>
              <w:bottom w:val="single" w:sz="8" w:space="0" w:color="000000"/>
              <w:right w:val="single" w:sz="8" w:space="0" w:color="000000"/>
            </w:tcBorders>
          </w:tcPr>
          <w:p w14:paraId="6AFF1245" w14:textId="77777777" w:rsidR="00297DAE" w:rsidRDefault="00297DAE">
            <w:pPr>
              <w:pStyle w:val="TableParagraph"/>
              <w:spacing w:line="254" w:lineRule="exact"/>
              <w:ind w:left="121"/>
              <w:rPr>
                <w:sz w:val="21"/>
              </w:rPr>
            </w:pPr>
            <w:r>
              <w:rPr>
                <w:spacing w:val="-4"/>
                <w:sz w:val="21"/>
              </w:rPr>
              <w:t>D060</w:t>
            </w:r>
          </w:p>
        </w:tc>
        <w:tc>
          <w:tcPr>
            <w:tcW w:w="4737" w:type="dxa"/>
            <w:tcBorders>
              <w:top w:val="single" w:sz="8" w:space="0" w:color="000000"/>
              <w:left w:val="single" w:sz="8" w:space="0" w:color="000000"/>
              <w:bottom w:val="single" w:sz="8" w:space="0" w:color="000000"/>
              <w:right w:val="single" w:sz="8" w:space="0" w:color="000000"/>
            </w:tcBorders>
          </w:tcPr>
          <w:p w14:paraId="566CD282" w14:textId="77777777" w:rsidR="00297DAE" w:rsidRDefault="00297DAE">
            <w:pPr>
              <w:pStyle w:val="TableParagraph"/>
              <w:spacing w:line="259" w:lineRule="auto"/>
              <w:ind w:left="119"/>
              <w:rPr>
                <w:sz w:val="21"/>
              </w:rPr>
            </w:pPr>
            <w:r>
              <w:rPr>
                <w:sz w:val="21"/>
              </w:rPr>
              <w:t>Arrange</w:t>
            </w:r>
            <w:r>
              <w:rPr>
                <w:spacing w:val="-4"/>
                <w:sz w:val="21"/>
              </w:rPr>
              <w:t xml:space="preserve"> </w:t>
            </w:r>
            <w:r>
              <w:rPr>
                <w:sz w:val="21"/>
              </w:rPr>
              <w:t>to</w:t>
            </w:r>
            <w:r>
              <w:rPr>
                <w:spacing w:val="-5"/>
                <w:sz w:val="21"/>
              </w:rPr>
              <w:t xml:space="preserve"> </w:t>
            </w:r>
            <w:r>
              <w:rPr>
                <w:sz w:val="21"/>
              </w:rPr>
              <w:t>have</w:t>
            </w:r>
            <w:r>
              <w:rPr>
                <w:spacing w:val="-4"/>
                <w:sz w:val="21"/>
              </w:rPr>
              <w:t xml:space="preserve"> </w:t>
            </w:r>
            <w:r>
              <w:rPr>
                <w:sz w:val="21"/>
              </w:rPr>
              <w:t>the</w:t>
            </w:r>
            <w:r>
              <w:rPr>
                <w:spacing w:val="-6"/>
                <w:sz w:val="21"/>
              </w:rPr>
              <w:t xml:space="preserve"> </w:t>
            </w:r>
            <w:r>
              <w:rPr>
                <w:sz w:val="21"/>
              </w:rPr>
              <w:t>rest</w:t>
            </w:r>
            <w:r>
              <w:rPr>
                <w:spacing w:val="-5"/>
                <w:sz w:val="21"/>
              </w:rPr>
              <w:t xml:space="preserve"> </w:t>
            </w:r>
            <w:r>
              <w:rPr>
                <w:sz w:val="21"/>
              </w:rPr>
              <w:t>of</w:t>
            </w:r>
            <w:r>
              <w:rPr>
                <w:spacing w:val="-4"/>
                <w:sz w:val="21"/>
              </w:rPr>
              <w:t xml:space="preserve"> </w:t>
            </w:r>
            <w:r>
              <w:rPr>
                <w:sz w:val="21"/>
              </w:rPr>
              <w:t>the</w:t>
            </w:r>
            <w:r>
              <w:rPr>
                <w:spacing w:val="-4"/>
                <w:sz w:val="21"/>
              </w:rPr>
              <w:t xml:space="preserve"> </w:t>
            </w:r>
            <w:r>
              <w:rPr>
                <w:sz w:val="21"/>
              </w:rPr>
              <w:t>tapes</w:t>
            </w:r>
            <w:r>
              <w:rPr>
                <w:spacing w:val="-5"/>
                <w:sz w:val="21"/>
              </w:rPr>
              <w:t xml:space="preserve"> </w:t>
            </w:r>
            <w:r>
              <w:rPr>
                <w:sz w:val="21"/>
              </w:rPr>
              <w:t>and documentation shipped</w:t>
            </w:r>
          </w:p>
        </w:tc>
        <w:tc>
          <w:tcPr>
            <w:tcW w:w="1799" w:type="dxa"/>
            <w:tcBorders>
              <w:top w:val="single" w:sz="8" w:space="0" w:color="000000"/>
              <w:left w:val="single" w:sz="8" w:space="0" w:color="000000"/>
              <w:bottom w:val="single" w:sz="8" w:space="0" w:color="000000"/>
              <w:right w:val="single" w:sz="8" w:space="0" w:color="000000"/>
            </w:tcBorders>
          </w:tcPr>
          <w:p w14:paraId="27D49F5E" w14:textId="77777777" w:rsidR="00297DAE" w:rsidRDefault="00297DAE">
            <w:pPr>
              <w:pStyle w:val="TableParagraph"/>
              <w:spacing w:line="254" w:lineRule="exact"/>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22F2A055" w14:textId="77777777" w:rsidR="00297DAE" w:rsidRDefault="00297DAE">
            <w:pPr>
              <w:pStyle w:val="TableParagraph"/>
              <w:rPr>
                <w:rFonts w:ascii="Times New Roman"/>
                <w:sz w:val="20"/>
              </w:rPr>
            </w:pPr>
          </w:p>
        </w:tc>
      </w:tr>
      <w:tr w:rsidR="00297DAE" w14:paraId="1E589D41" w14:textId="77777777">
        <w:trPr>
          <w:trHeight w:val="616"/>
        </w:trPr>
        <w:tc>
          <w:tcPr>
            <w:tcW w:w="1080" w:type="dxa"/>
            <w:tcBorders>
              <w:top w:val="single" w:sz="8" w:space="0" w:color="000000"/>
              <w:bottom w:val="single" w:sz="8" w:space="0" w:color="000000"/>
              <w:right w:val="single" w:sz="8" w:space="0" w:color="000000"/>
            </w:tcBorders>
          </w:tcPr>
          <w:p w14:paraId="2DCDDFBF" w14:textId="77777777" w:rsidR="00297DAE" w:rsidRDefault="00297DAE">
            <w:pPr>
              <w:pStyle w:val="TableParagraph"/>
              <w:spacing w:line="254" w:lineRule="exact"/>
              <w:ind w:left="101"/>
              <w:rPr>
                <w:sz w:val="21"/>
              </w:rPr>
            </w:pPr>
            <w:r>
              <w:rPr>
                <w:spacing w:val="-4"/>
                <w:sz w:val="21"/>
              </w:rPr>
              <w:t>D090</w:t>
            </w:r>
          </w:p>
        </w:tc>
        <w:tc>
          <w:tcPr>
            <w:tcW w:w="1315" w:type="dxa"/>
            <w:tcBorders>
              <w:top w:val="single" w:sz="8" w:space="0" w:color="000000"/>
              <w:left w:val="single" w:sz="8" w:space="0" w:color="000000"/>
              <w:bottom w:val="single" w:sz="8" w:space="0" w:color="000000"/>
              <w:right w:val="single" w:sz="8" w:space="0" w:color="000000"/>
            </w:tcBorders>
          </w:tcPr>
          <w:p w14:paraId="4E0D600D" w14:textId="77777777" w:rsidR="00297DAE" w:rsidRDefault="00297DAE">
            <w:pPr>
              <w:pStyle w:val="TableParagraph"/>
              <w:spacing w:line="254" w:lineRule="exact"/>
              <w:ind w:left="121"/>
              <w:rPr>
                <w:sz w:val="21"/>
              </w:rPr>
            </w:pPr>
            <w:r>
              <w:rPr>
                <w:spacing w:val="-4"/>
                <w:sz w:val="21"/>
              </w:rPr>
              <w:t>D060</w:t>
            </w:r>
          </w:p>
        </w:tc>
        <w:tc>
          <w:tcPr>
            <w:tcW w:w="4737" w:type="dxa"/>
            <w:tcBorders>
              <w:top w:val="single" w:sz="8" w:space="0" w:color="000000"/>
              <w:left w:val="single" w:sz="8" w:space="0" w:color="000000"/>
              <w:bottom w:val="single" w:sz="8" w:space="0" w:color="000000"/>
              <w:right w:val="single" w:sz="8" w:space="0" w:color="000000"/>
            </w:tcBorders>
          </w:tcPr>
          <w:p w14:paraId="722ABF5E" w14:textId="77777777" w:rsidR="00297DAE" w:rsidRDefault="00297DAE">
            <w:pPr>
              <w:pStyle w:val="TableParagraph"/>
              <w:spacing w:line="254" w:lineRule="exact"/>
              <w:ind w:left="119"/>
              <w:rPr>
                <w:sz w:val="21"/>
              </w:rPr>
            </w:pPr>
            <w:r>
              <w:rPr>
                <w:sz w:val="21"/>
              </w:rPr>
              <w:t>Notify</w:t>
            </w:r>
            <w:r>
              <w:rPr>
                <w:spacing w:val="-4"/>
                <w:sz w:val="21"/>
              </w:rPr>
              <w:t xml:space="preserve"> </w:t>
            </w:r>
            <w:r>
              <w:rPr>
                <w:spacing w:val="-2"/>
                <w:sz w:val="21"/>
              </w:rPr>
              <w:t>Users</w:t>
            </w:r>
          </w:p>
        </w:tc>
        <w:tc>
          <w:tcPr>
            <w:tcW w:w="1799" w:type="dxa"/>
            <w:tcBorders>
              <w:top w:val="single" w:sz="8" w:space="0" w:color="000000"/>
              <w:left w:val="single" w:sz="8" w:space="0" w:color="000000"/>
              <w:bottom w:val="single" w:sz="8" w:space="0" w:color="000000"/>
              <w:right w:val="single" w:sz="8" w:space="0" w:color="000000"/>
            </w:tcBorders>
          </w:tcPr>
          <w:p w14:paraId="6CFC6185" w14:textId="77777777" w:rsidR="00297DAE" w:rsidRDefault="00297DAE">
            <w:pPr>
              <w:pStyle w:val="TableParagraph"/>
              <w:spacing w:line="254" w:lineRule="exact"/>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29362C92" w14:textId="77777777" w:rsidR="00297DAE" w:rsidRDefault="00297DAE">
            <w:pPr>
              <w:pStyle w:val="TableParagraph"/>
              <w:rPr>
                <w:rFonts w:ascii="Times New Roman"/>
                <w:sz w:val="20"/>
              </w:rPr>
            </w:pPr>
          </w:p>
        </w:tc>
      </w:tr>
      <w:tr w:rsidR="00297DAE" w14:paraId="183FFF66" w14:textId="77777777">
        <w:trPr>
          <w:trHeight w:val="618"/>
        </w:trPr>
        <w:tc>
          <w:tcPr>
            <w:tcW w:w="1080" w:type="dxa"/>
            <w:tcBorders>
              <w:top w:val="single" w:sz="8" w:space="0" w:color="000000"/>
              <w:bottom w:val="single" w:sz="8" w:space="0" w:color="000000"/>
              <w:right w:val="single" w:sz="8" w:space="0" w:color="000000"/>
            </w:tcBorders>
          </w:tcPr>
          <w:p w14:paraId="489593A4" w14:textId="77777777" w:rsidR="00297DAE" w:rsidRDefault="00297DAE">
            <w:pPr>
              <w:pStyle w:val="TableParagraph"/>
              <w:spacing w:line="254" w:lineRule="exact"/>
              <w:ind w:left="101"/>
              <w:rPr>
                <w:sz w:val="21"/>
              </w:rPr>
            </w:pPr>
            <w:r>
              <w:rPr>
                <w:spacing w:val="-4"/>
                <w:sz w:val="21"/>
              </w:rPr>
              <w:t>D100</w:t>
            </w:r>
          </w:p>
        </w:tc>
        <w:tc>
          <w:tcPr>
            <w:tcW w:w="1315" w:type="dxa"/>
            <w:tcBorders>
              <w:top w:val="single" w:sz="8" w:space="0" w:color="000000"/>
              <w:left w:val="single" w:sz="8" w:space="0" w:color="000000"/>
              <w:bottom w:val="single" w:sz="8" w:space="0" w:color="000000"/>
              <w:right w:val="single" w:sz="8" w:space="0" w:color="000000"/>
            </w:tcBorders>
          </w:tcPr>
          <w:p w14:paraId="2D4DC9EE" w14:textId="77777777" w:rsidR="00297DAE" w:rsidRDefault="00297DAE">
            <w:pPr>
              <w:pStyle w:val="TableParagraph"/>
              <w:spacing w:line="254" w:lineRule="exact"/>
              <w:ind w:left="121"/>
              <w:rPr>
                <w:sz w:val="21"/>
              </w:rPr>
            </w:pPr>
            <w:r>
              <w:rPr>
                <w:spacing w:val="-4"/>
                <w:sz w:val="21"/>
              </w:rPr>
              <w:t>D080</w:t>
            </w:r>
          </w:p>
        </w:tc>
        <w:tc>
          <w:tcPr>
            <w:tcW w:w="4737" w:type="dxa"/>
            <w:tcBorders>
              <w:top w:val="single" w:sz="8" w:space="0" w:color="000000"/>
              <w:left w:val="single" w:sz="8" w:space="0" w:color="000000"/>
              <w:bottom w:val="single" w:sz="8" w:space="0" w:color="000000"/>
              <w:right w:val="single" w:sz="8" w:space="0" w:color="000000"/>
            </w:tcBorders>
          </w:tcPr>
          <w:p w14:paraId="1C4870A7" w14:textId="77777777" w:rsidR="00297DAE" w:rsidRDefault="00297DAE">
            <w:pPr>
              <w:pStyle w:val="TableParagraph"/>
              <w:spacing w:line="254" w:lineRule="exact"/>
              <w:ind w:left="119"/>
              <w:rPr>
                <w:sz w:val="21"/>
              </w:rPr>
            </w:pPr>
            <w:r>
              <w:rPr>
                <w:sz w:val="21"/>
              </w:rPr>
              <w:t>Resume</w:t>
            </w:r>
            <w:r>
              <w:rPr>
                <w:spacing w:val="-6"/>
                <w:sz w:val="21"/>
              </w:rPr>
              <w:t xml:space="preserve"> </w:t>
            </w:r>
            <w:r>
              <w:rPr>
                <w:sz w:val="21"/>
              </w:rPr>
              <w:t>normal</w:t>
            </w:r>
            <w:r>
              <w:rPr>
                <w:spacing w:val="-4"/>
                <w:sz w:val="21"/>
              </w:rPr>
              <w:t xml:space="preserve"> </w:t>
            </w:r>
            <w:r>
              <w:rPr>
                <w:spacing w:val="-2"/>
                <w:sz w:val="21"/>
              </w:rPr>
              <w:t>processing</w:t>
            </w:r>
          </w:p>
        </w:tc>
        <w:tc>
          <w:tcPr>
            <w:tcW w:w="1799" w:type="dxa"/>
            <w:tcBorders>
              <w:top w:val="single" w:sz="8" w:space="0" w:color="000000"/>
              <w:left w:val="single" w:sz="8" w:space="0" w:color="000000"/>
              <w:bottom w:val="single" w:sz="8" w:space="0" w:color="000000"/>
              <w:right w:val="single" w:sz="8" w:space="0" w:color="000000"/>
            </w:tcBorders>
          </w:tcPr>
          <w:p w14:paraId="22166B32" w14:textId="77777777" w:rsidR="00297DAE" w:rsidRDefault="00297DAE">
            <w:pPr>
              <w:pStyle w:val="TableParagraph"/>
              <w:spacing w:line="254" w:lineRule="exact"/>
              <w:ind w:left="120"/>
              <w:rPr>
                <w:sz w:val="21"/>
              </w:rPr>
            </w:pPr>
            <w:r>
              <w:rPr>
                <w:spacing w:val="-2"/>
                <w:sz w:val="21"/>
              </w:rPr>
              <w:t>TECH</w:t>
            </w:r>
          </w:p>
        </w:tc>
        <w:tc>
          <w:tcPr>
            <w:tcW w:w="789" w:type="dxa"/>
            <w:tcBorders>
              <w:top w:val="single" w:sz="8" w:space="0" w:color="000000"/>
              <w:left w:val="single" w:sz="8" w:space="0" w:color="000000"/>
              <w:bottom w:val="single" w:sz="8" w:space="0" w:color="000000"/>
            </w:tcBorders>
          </w:tcPr>
          <w:p w14:paraId="511B1D4D" w14:textId="77777777" w:rsidR="00297DAE" w:rsidRDefault="00297DAE">
            <w:pPr>
              <w:pStyle w:val="TableParagraph"/>
              <w:rPr>
                <w:rFonts w:ascii="Times New Roman"/>
                <w:sz w:val="20"/>
              </w:rPr>
            </w:pPr>
          </w:p>
        </w:tc>
      </w:tr>
      <w:tr w:rsidR="00297DAE" w14:paraId="7EA44EDC" w14:textId="77777777">
        <w:trPr>
          <w:trHeight w:val="616"/>
        </w:trPr>
        <w:tc>
          <w:tcPr>
            <w:tcW w:w="1080" w:type="dxa"/>
            <w:tcBorders>
              <w:top w:val="single" w:sz="8" w:space="0" w:color="000000"/>
              <w:bottom w:val="single" w:sz="8" w:space="0" w:color="000000"/>
              <w:right w:val="single" w:sz="8" w:space="0" w:color="000000"/>
            </w:tcBorders>
          </w:tcPr>
          <w:p w14:paraId="6A359929" w14:textId="77777777" w:rsidR="00297DAE" w:rsidRDefault="00297DAE">
            <w:pPr>
              <w:pStyle w:val="TableParagraph"/>
              <w:spacing w:line="254" w:lineRule="exact"/>
              <w:ind w:left="101"/>
              <w:rPr>
                <w:sz w:val="21"/>
              </w:rPr>
            </w:pPr>
            <w:r>
              <w:rPr>
                <w:spacing w:val="-4"/>
                <w:sz w:val="21"/>
              </w:rPr>
              <w:t>D110</w:t>
            </w:r>
          </w:p>
        </w:tc>
        <w:tc>
          <w:tcPr>
            <w:tcW w:w="1315" w:type="dxa"/>
            <w:tcBorders>
              <w:top w:val="single" w:sz="8" w:space="0" w:color="000000"/>
              <w:left w:val="single" w:sz="8" w:space="0" w:color="000000"/>
              <w:bottom w:val="single" w:sz="8" w:space="0" w:color="000000"/>
              <w:right w:val="single" w:sz="8" w:space="0" w:color="000000"/>
            </w:tcBorders>
          </w:tcPr>
          <w:p w14:paraId="2541A113" w14:textId="77777777" w:rsidR="00297DAE" w:rsidRDefault="00297DAE">
            <w:pPr>
              <w:pStyle w:val="TableParagraph"/>
              <w:spacing w:line="254" w:lineRule="exact"/>
              <w:ind w:left="121"/>
              <w:rPr>
                <w:sz w:val="21"/>
              </w:rPr>
            </w:pPr>
            <w:r>
              <w:rPr>
                <w:spacing w:val="-4"/>
                <w:sz w:val="21"/>
              </w:rPr>
              <w:t>D100</w:t>
            </w:r>
          </w:p>
        </w:tc>
        <w:tc>
          <w:tcPr>
            <w:tcW w:w="4737" w:type="dxa"/>
            <w:tcBorders>
              <w:top w:val="single" w:sz="8" w:space="0" w:color="000000"/>
              <w:left w:val="single" w:sz="8" w:space="0" w:color="000000"/>
              <w:bottom w:val="single" w:sz="8" w:space="0" w:color="000000"/>
              <w:right w:val="single" w:sz="8" w:space="0" w:color="000000"/>
            </w:tcBorders>
          </w:tcPr>
          <w:p w14:paraId="61CD0DF2" w14:textId="77777777" w:rsidR="00297DAE" w:rsidRDefault="00297DAE">
            <w:pPr>
              <w:pStyle w:val="TableParagraph"/>
              <w:spacing w:line="254" w:lineRule="exact"/>
              <w:ind w:left="119"/>
              <w:rPr>
                <w:sz w:val="21"/>
              </w:rPr>
            </w:pPr>
            <w:r>
              <w:rPr>
                <w:sz w:val="21"/>
              </w:rPr>
              <w:t>Prepare</w:t>
            </w:r>
            <w:r>
              <w:rPr>
                <w:spacing w:val="-6"/>
                <w:sz w:val="21"/>
              </w:rPr>
              <w:t xml:space="preserve"> </w:t>
            </w:r>
            <w:r>
              <w:rPr>
                <w:sz w:val="21"/>
              </w:rPr>
              <w:t>media</w:t>
            </w:r>
            <w:r>
              <w:rPr>
                <w:spacing w:val="-6"/>
                <w:sz w:val="21"/>
              </w:rPr>
              <w:t xml:space="preserve"> </w:t>
            </w:r>
            <w:r>
              <w:rPr>
                <w:spacing w:val="-2"/>
                <w:sz w:val="21"/>
              </w:rPr>
              <w:t>statements</w:t>
            </w:r>
          </w:p>
        </w:tc>
        <w:tc>
          <w:tcPr>
            <w:tcW w:w="1799" w:type="dxa"/>
            <w:tcBorders>
              <w:top w:val="single" w:sz="8" w:space="0" w:color="000000"/>
              <w:left w:val="single" w:sz="8" w:space="0" w:color="000000"/>
              <w:bottom w:val="single" w:sz="8" w:space="0" w:color="000000"/>
              <w:right w:val="single" w:sz="8" w:space="0" w:color="000000"/>
            </w:tcBorders>
          </w:tcPr>
          <w:p w14:paraId="129CF806" w14:textId="77777777" w:rsidR="00297DAE" w:rsidRDefault="00297DAE">
            <w:pPr>
              <w:pStyle w:val="TableParagraph"/>
              <w:spacing w:line="254" w:lineRule="exact"/>
              <w:ind w:left="120"/>
              <w:rPr>
                <w:sz w:val="21"/>
              </w:rPr>
            </w:pPr>
            <w:r>
              <w:rPr>
                <w:spacing w:val="-2"/>
                <w:sz w:val="21"/>
              </w:rPr>
              <w:t>MGMT/MARKETING MANAGER</w:t>
            </w:r>
          </w:p>
        </w:tc>
        <w:tc>
          <w:tcPr>
            <w:tcW w:w="789" w:type="dxa"/>
            <w:tcBorders>
              <w:top w:val="single" w:sz="8" w:space="0" w:color="000000"/>
              <w:left w:val="single" w:sz="8" w:space="0" w:color="000000"/>
              <w:bottom w:val="single" w:sz="8" w:space="0" w:color="000000"/>
            </w:tcBorders>
          </w:tcPr>
          <w:p w14:paraId="2AE3C25E" w14:textId="77777777" w:rsidR="00297DAE" w:rsidRDefault="00297DAE">
            <w:pPr>
              <w:pStyle w:val="TableParagraph"/>
              <w:rPr>
                <w:rFonts w:ascii="Times New Roman"/>
                <w:sz w:val="20"/>
              </w:rPr>
            </w:pPr>
          </w:p>
        </w:tc>
      </w:tr>
      <w:tr w:rsidR="00297DAE" w14:paraId="292D8350" w14:textId="77777777">
        <w:trPr>
          <w:trHeight w:val="618"/>
        </w:trPr>
        <w:tc>
          <w:tcPr>
            <w:tcW w:w="1080" w:type="dxa"/>
            <w:tcBorders>
              <w:top w:val="single" w:sz="8" w:space="0" w:color="000000"/>
              <w:bottom w:val="single" w:sz="8" w:space="0" w:color="000000"/>
              <w:right w:val="single" w:sz="8" w:space="0" w:color="000000"/>
            </w:tcBorders>
          </w:tcPr>
          <w:p w14:paraId="00724F67" w14:textId="77777777" w:rsidR="00297DAE" w:rsidRDefault="00297DAE">
            <w:pPr>
              <w:pStyle w:val="TableParagraph"/>
              <w:spacing w:line="254" w:lineRule="exact"/>
              <w:ind w:left="101"/>
              <w:rPr>
                <w:sz w:val="21"/>
              </w:rPr>
            </w:pPr>
            <w:r>
              <w:rPr>
                <w:spacing w:val="-4"/>
                <w:sz w:val="21"/>
              </w:rPr>
              <w:t>D120</w:t>
            </w:r>
          </w:p>
        </w:tc>
        <w:tc>
          <w:tcPr>
            <w:tcW w:w="1315" w:type="dxa"/>
            <w:tcBorders>
              <w:top w:val="single" w:sz="8" w:space="0" w:color="000000"/>
              <w:left w:val="single" w:sz="8" w:space="0" w:color="000000"/>
              <w:bottom w:val="single" w:sz="8" w:space="0" w:color="000000"/>
              <w:right w:val="single" w:sz="8" w:space="0" w:color="000000"/>
            </w:tcBorders>
          </w:tcPr>
          <w:p w14:paraId="3C5CD119" w14:textId="77777777" w:rsidR="00297DAE" w:rsidRDefault="00297DAE">
            <w:pPr>
              <w:pStyle w:val="TableParagraph"/>
              <w:spacing w:line="254" w:lineRule="exact"/>
              <w:ind w:left="121"/>
              <w:rPr>
                <w:sz w:val="21"/>
              </w:rPr>
            </w:pPr>
            <w:r>
              <w:rPr>
                <w:spacing w:val="-4"/>
                <w:sz w:val="21"/>
              </w:rPr>
              <w:t>D100</w:t>
            </w:r>
          </w:p>
        </w:tc>
        <w:tc>
          <w:tcPr>
            <w:tcW w:w="4737" w:type="dxa"/>
            <w:tcBorders>
              <w:top w:val="single" w:sz="8" w:space="0" w:color="000000"/>
              <w:left w:val="single" w:sz="8" w:space="0" w:color="000000"/>
              <w:bottom w:val="single" w:sz="8" w:space="0" w:color="000000"/>
              <w:right w:val="single" w:sz="8" w:space="0" w:color="000000"/>
            </w:tcBorders>
          </w:tcPr>
          <w:p w14:paraId="4FCE8C24" w14:textId="77777777" w:rsidR="00297DAE" w:rsidRDefault="00297DAE">
            <w:pPr>
              <w:pStyle w:val="TableParagraph"/>
              <w:spacing w:line="254" w:lineRule="exact"/>
              <w:ind w:left="119"/>
              <w:rPr>
                <w:sz w:val="21"/>
              </w:rPr>
            </w:pPr>
            <w:r>
              <w:rPr>
                <w:sz w:val="21"/>
              </w:rPr>
              <w:t>Complete</w:t>
            </w:r>
            <w:r>
              <w:rPr>
                <w:spacing w:val="-7"/>
                <w:sz w:val="21"/>
              </w:rPr>
              <w:t xml:space="preserve"> </w:t>
            </w:r>
            <w:r>
              <w:rPr>
                <w:sz w:val="21"/>
              </w:rPr>
              <w:t>final</w:t>
            </w:r>
            <w:r>
              <w:rPr>
                <w:spacing w:val="-10"/>
                <w:sz w:val="21"/>
              </w:rPr>
              <w:t xml:space="preserve"> </w:t>
            </w:r>
            <w:r>
              <w:rPr>
                <w:sz w:val="21"/>
              </w:rPr>
              <w:t>disaster</w:t>
            </w:r>
            <w:r>
              <w:rPr>
                <w:spacing w:val="-6"/>
                <w:sz w:val="21"/>
              </w:rPr>
              <w:t xml:space="preserve"> </w:t>
            </w:r>
            <w:r>
              <w:rPr>
                <w:sz w:val="21"/>
              </w:rPr>
              <w:t>expense</w:t>
            </w:r>
            <w:r>
              <w:rPr>
                <w:spacing w:val="-6"/>
                <w:sz w:val="21"/>
              </w:rPr>
              <w:t xml:space="preserve"> </w:t>
            </w:r>
            <w:r>
              <w:rPr>
                <w:spacing w:val="-2"/>
                <w:sz w:val="21"/>
              </w:rPr>
              <w:t>reports</w:t>
            </w:r>
          </w:p>
        </w:tc>
        <w:tc>
          <w:tcPr>
            <w:tcW w:w="1799" w:type="dxa"/>
            <w:tcBorders>
              <w:top w:val="single" w:sz="8" w:space="0" w:color="000000"/>
              <w:left w:val="single" w:sz="8" w:space="0" w:color="000000"/>
              <w:bottom w:val="single" w:sz="8" w:space="0" w:color="000000"/>
              <w:right w:val="single" w:sz="8" w:space="0" w:color="000000"/>
            </w:tcBorders>
          </w:tcPr>
          <w:p w14:paraId="41E32123" w14:textId="77777777" w:rsidR="00297DAE" w:rsidRDefault="00297DAE">
            <w:pPr>
              <w:pStyle w:val="TableParagraph"/>
              <w:spacing w:line="254" w:lineRule="exact"/>
              <w:ind w:left="120"/>
              <w:rPr>
                <w:sz w:val="21"/>
              </w:rPr>
            </w:pPr>
            <w:r>
              <w:rPr>
                <w:spacing w:val="-2"/>
                <w:sz w:val="21"/>
              </w:rPr>
              <w:t>MGMT/FINANCE</w:t>
            </w:r>
          </w:p>
        </w:tc>
        <w:tc>
          <w:tcPr>
            <w:tcW w:w="789" w:type="dxa"/>
            <w:tcBorders>
              <w:top w:val="single" w:sz="8" w:space="0" w:color="000000"/>
              <w:left w:val="single" w:sz="8" w:space="0" w:color="000000"/>
              <w:bottom w:val="single" w:sz="8" w:space="0" w:color="000000"/>
            </w:tcBorders>
          </w:tcPr>
          <w:p w14:paraId="417B104F" w14:textId="77777777" w:rsidR="00297DAE" w:rsidRDefault="00297DAE">
            <w:pPr>
              <w:pStyle w:val="TableParagraph"/>
              <w:rPr>
                <w:rFonts w:ascii="Times New Roman"/>
                <w:sz w:val="20"/>
              </w:rPr>
            </w:pPr>
          </w:p>
        </w:tc>
      </w:tr>
      <w:tr w:rsidR="00297DAE" w14:paraId="33667B70" w14:textId="77777777">
        <w:trPr>
          <w:trHeight w:val="675"/>
        </w:trPr>
        <w:tc>
          <w:tcPr>
            <w:tcW w:w="1080" w:type="dxa"/>
            <w:tcBorders>
              <w:top w:val="single" w:sz="8" w:space="0" w:color="000000"/>
              <w:bottom w:val="single" w:sz="8" w:space="0" w:color="000000"/>
              <w:right w:val="single" w:sz="8" w:space="0" w:color="000000"/>
            </w:tcBorders>
          </w:tcPr>
          <w:p w14:paraId="52135B05" w14:textId="77777777" w:rsidR="00297DAE" w:rsidRDefault="00297DAE">
            <w:pPr>
              <w:pStyle w:val="TableParagraph"/>
              <w:spacing w:line="254" w:lineRule="exact"/>
              <w:ind w:left="101"/>
              <w:rPr>
                <w:sz w:val="21"/>
              </w:rPr>
            </w:pPr>
            <w:r>
              <w:rPr>
                <w:spacing w:val="-4"/>
                <w:sz w:val="21"/>
              </w:rPr>
              <w:t>D130</w:t>
            </w:r>
          </w:p>
        </w:tc>
        <w:tc>
          <w:tcPr>
            <w:tcW w:w="1315" w:type="dxa"/>
            <w:tcBorders>
              <w:top w:val="single" w:sz="8" w:space="0" w:color="000000"/>
              <w:left w:val="single" w:sz="8" w:space="0" w:color="000000"/>
              <w:bottom w:val="single" w:sz="8" w:space="0" w:color="000000"/>
              <w:right w:val="single" w:sz="8" w:space="0" w:color="000000"/>
            </w:tcBorders>
          </w:tcPr>
          <w:p w14:paraId="4B97A92E" w14:textId="77777777" w:rsidR="00297DAE" w:rsidRDefault="00297DAE">
            <w:pPr>
              <w:pStyle w:val="TableParagraph"/>
              <w:spacing w:line="254" w:lineRule="exact"/>
              <w:ind w:left="121"/>
              <w:rPr>
                <w:sz w:val="21"/>
              </w:rPr>
            </w:pPr>
            <w:r>
              <w:rPr>
                <w:spacing w:val="-2"/>
                <w:sz w:val="21"/>
              </w:rPr>
              <w:t>Ongoing</w:t>
            </w:r>
          </w:p>
        </w:tc>
        <w:tc>
          <w:tcPr>
            <w:tcW w:w="4737" w:type="dxa"/>
            <w:tcBorders>
              <w:top w:val="single" w:sz="8" w:space="0" w:color="000000"/>
              <w:left w:val="single" w:sz="8" w:space="0" w:color="000000"/>
              <w:bottom w:val="single" w:sz="8" w:space="0" w:color="000000"/>
              <w:right w:val="single" w:sz="8" w:space="0" w:color="000000"/>
            </w:tcBorders>
          </w:tcPr>
          <w:p w14:paraId="144225CD" w14:textId="77777777" w:rsidR="00297DAE" w:rsidRDefault="00297DAE">
            <w:pPr>
              <w:pStyle w:val="TableParagraph"/>
              <w:spacing w:line="259" w:lineRule="auto"/>
              <w:ind w:left="119"/>
              <w:rPr>
                <w:sz w:val="21"/>
              </w:rPr>
            </w:pPr>
            <w:r>
              <w:rPr>
                <w:sz w:val="21"/>
              </w:rPr>
              <w:t>Provide</w:t>
            </w:r>
            <w:r>
              <w:rPr>
                <w:spacing w:val="-5"/>
                <w:sz w:val="21"/>
              </w:rPr>
              <w:t xml:space="preserve"> </w:t>
            </w:r>
            <w:r>
              <w:rPr>
                <w:sz w:val="21"/>
              </w:rPr>
              <w:t>counseling</w:t>
            </w:r>
            <w:r>
              <w:rPr>
                <w:spacing w:val="-6"/>
                <w:sz w:val="21"/>
              </w:rPr>
              <w:t xml:space="preserve"> </w:t>
            </w:r>
            <w:r>
              <w:rPr>
                <w:sz w:val="21"/>
              </w:rPr>
              <w:t>to</w:t>
            </w:r>
            <w:r>
              <w:rPr>
                <w:spacing w:val="-6"/>
                <w:sz w:val="21"/>
              </w:rPr>
              <w:t xml:space="preserve"> </w:t>
            </w:r>
            <w:r>
              <w:rPr>
                <w:sz w:val="21"/>
              </w:rPr>
              <w:t>employees</w:t>
            </w:r>
            <w:r>
              <w:rPr>
                <w:spacing w:val="-6"/>
                <w:sz w:val="21"/>
              </w:rPr>
              <w:t xml:space="preserve"> </w:t>
            </w:r>
            <w:r>
              <w:rPr>
                <w:sz w:val="21"/>
              </w:rPr>
              <w:t>that</w:t>
            </w:r>
            <w:r>
              <w:rPr>
                <w:spacing w:val="-6"/>
                <w:sz w:val="21"/>
              </w:rPr>
              <w:t xml:space="preserve"> </w:t>
            </w:r>
            <w:r>
              <w:rPr>
                <w:sz w:val="21"/>
              </w:rPr>
              <w:t>require</w:t>
            </w:r>
            <w:r>
              <w:rPr>
                <w:spacing w:val="-5"/>
                <w:sz w:val="21"/>
              </w:rPr>
              <w:t xml:space="preserve"> </w:t>
            </w:r>
            <w:r>
              <w:rPr>
                <w:sz w:val="21"/>
              </w:rPr>
              <w:t>or request it</w:t>
            </w:r>
          </w:p>
        </w:tc>
        <w:tc>
          <w:tcPr>
            <w:tcW w:w="1799" w:type="dxa"/>
            <w:tcBorders>
              <w:top w:val="single" w:sz="8" w:space="0" w:color="000000"/>
              <w:left w:val="single" w:sz="8" w:space="0" w:color="000000"/>
              <w:bottom w:val="single" w:sz="8" w:space="0" w:color="000000"/>
              <w:right w:val="single" w:sz="8" w:space="0" w:color="000000"/>
            </w:tcBorders>
          </w:tcPr>
          <w:p w14:paraId="48B0E604" w14:textId="77777777" w:rsidR="00297DAE" w:rsidRDefault="00297DAE">
            <w:pPr>
              <w:pStyle w:val="TableParagraph"/>
              <w:spacing w:line="254" w:lineRule="exact"/>
              <w:ind w:left="120"/>
              <w:rPr>
                <w:sz w:val="21"/>
              </w:rPr>
            </w:pPr>
            <w:r>
              <w:rPr>
                <w:spacing w:val="-2"/>
                <w:sz w:val="21"/>
              </w:rPr>
              <w:t>MGMT</w:t>
            </w:r>
          </w:p>
        </w:tc>
        <w:tc>
          <w:tcPr>
            <w:tcW w:w="789" w:type="dxa"/>
            <w:tcBorders>
              <w:top w:val="single" w:sz="8" w:space="0" w:color="000000"/>
              <w:left w:val="single" w:sz="8" w:space="0" w:color="000000"/>
              <w:bottom w:val="single" w:sz="8" w:space="0" w:color="000000"/>
            </w:tcBorders>
          </w:tcPr>
          <w:p w14:paraId="4574F84D" w14:textId="77777777" w:rsidR="00297DAE" w:rsidRDefault="00297DAE">
            <w:pPr>
              <w:pStyle w:val="TableParagraph"/>
              <w:rPr>
                <w:rFonts w:ascii="Times New Roman"/>
                <w:sz w:val="20"/>
              </w:rPr>
            </w:pPr>
          </w:p>
        </w:tc>
      </w:tr>
      <w:tr w:rsidR="00297DAE" w14:paraId="21165ECA" w14:textId="77777777">
        <w:trPr>
          <w:trHeight w:val="676"/>
        </w:trPr>
        <w:tc>
          <w:tcPr>
            <w:tcW w:w="1080" w:type="dxa"/>
            <w:tcBorders>
              <w:top w:val="single" w:sz="8" w:space="0" w:color="000000"/>
              <w:bottom w:val="single" w:sz="8" w:space="0" w:color="000000"/>
              <w:right w:val="single" w:sz="8" w:space="0" w:color="000000"/>
            </w:tcBorders>
          </w:tcPr>
          <w:p w14:paraId="7D9A4CE1" w14:textId="77777777" w:rsidR="00297DAE" w:rsidRDefault="00297DAE">
            <w:pPr>
              <w:pStyle w:val="TableParagraph"/>
              <w:spacing w:line="254" w:lineRule="exact"/>
              <w:ind w:left="101"/>
              <w:rPr>
                <w:sz w:val="21"/>
              </w:rPr>
            </w:pPr>
            <w:r>
              <w:rPr>
                <w:spacing w:val="-4"/>
                <w:sz w:val="21"/>
              </w:rPr>
              <w:t>D140</w:t>
            </w:r>
          </w:p>
        </w:tc>
        <w:tc>
          <w:tcPr>
            <w:tcW w:w="1315" w:type="dxa"/>
            <w:tcBorders>
              <w:top w:val="single" w:sz="8" w:space="0" w:color="000000"/>
              <w:left w:val="single" w:sz="8" w:space="0" w:color="000000"/>
              <w:bottom w:val="single" w:sz="8" w:space="0" w:color="000000"/>
              <w:right w:val="single" w:sz="8" w:space="0" w:color="000000"/>
            </w:tcBorders>
          </w:tcPr>
          <w:p w14:paraId="238441BC" w14:textId="77777777" w:rsidR="00297DAE" w:rsidRDefault="00297DAE">
            <w:pPr>
              <w:pStyle w:val="TableParagraph"/>
              <w:spacing w:line="254" w:lineRule="exact"/>
              <w:ind w:left="121"/>
              <w:rPr>
                <w:sz w:val="21"/>
              </w:rPr>
            </w:pPr>
            <w:r>
              <w:rPr>
                <w:spacing w:val="-4"/>
                <w:sz w:val="21"/>
              </w:rPr>
              <w:t>D120</w:t>
            </w:r>
          </w:p>
        </w:tc>
        <w:tc>
          <w:tcPr>
            <w:tcW w:w="4737" w:type="dxa"/>
            <w:tcBorders>
              <w:top w:val="single" w:sz="8" w:space="0" w:color="000000"/>
              <w:left w:val="single" w:sz="8" w:space="0" w:color="000000"/>
              <w:bottom w:val="single" w:sz="8" w:space="0" w:color="000000"/>
              <w:right w:val="single" w:sz="8" w:space="0" w:color="000000"/>
            </w:tcBorders>
          </w:tcPr>
          <w:p w14:paraId="23DA95A7" w14:textId="77777777" w:rsidR="00297DAE" w:rsidRDefault="00297DAE">
            <w:pPr>
              <w:pStyle w:val="TableParagraph"/>
              <w:spacing w:line="259" w:lineRule="auto"/>
              <w:ind w:left="119"/>
              <w:rPr>
                <w:sz w:val="21"/>
              </w:rPr>
            </w:pPr>
            <w:r>
              <w:rPr>
                <w:sz w:val="21"/>
              </w:rPr>
              <w:t>Update</w:t>
            </w:r>
            <w:r>
              <w:rPr>
                <w:spacing w:val="-6"/>
                <w:sz w:val="21"/>
              </w:rPr>
              <w:t xml:space="preserve"> </w:t>
            </w:r>
            <w:r>
              <w:rPr>
                <w:sz w:val="21"/>
              </w:rPr>
              <w:t>Disaster</w:t>
            </w:r>
            <w:r>
              <w:rPr>
                <w:spacing w:val="-5"/>
                <w:sz w:val="21"/>
              </w:rPr>
              <w:t xml:space="preserve"> </w:t>
            </w:r>
            <w:r>
              <w:rPr>
                <w:sz w:val="21"/>
              </w:rPr>
              <w:t>Recovery</w:t>
            </w:r>
            <w:r>
              <w:rPr>
                <w:spacing w:val="-6"/>
                <w:sz w:val="21"/>
              </w:rPr>
              <w:t xml:space="preserve"> </w:t>
            </w:r>
            <w:r>
              <w:rPr>
                <w:sz w:val="21"/>
              </w:rPr>
              <w:t>Plan</w:t>
            </w:r>
            <w:r>
              <w:rPr>
                <w:spacing w:val="-7"/>
                <w:sz w:val="21"/>
              </w:rPr>
              <w:t xml:space="preserve"> </w:t>
            </w:r>
            <w:r>
              <w:rPr>
                <w:sz w:val="21"/>
              </w:rPr>
              <w:t>based</w:t>
            </w:r>
            <w:r>
              <w:rPr>
                <w:spacing w:val="-7"/>
                <w:sz w:val="21"/>
              </w:rPr>
              <w:t xml:space="preserve"> </w:t>
            </w:r>
            <w:r>
              <w:rPr>
                <w:sz w:val="21"/>
              </w:rPr>
              <w:t>on</w:t>
            </w:r>
            <w:r>
              <w:rPr>
                <w:spacing w:val="-7"/>
                <w:sz w:val="21"/>
              </w:rPr>
              <w:t xml:space="preserve"> </w:t>
            </w:r>
            <w:r>
              <w:rPr>
                <w:sz w:val="21"/>
              </w:rPr>
              <w:t xml:space="preserve">lessons </w:t>
            </w:r>
            <w:r>
              <w:rPr>
                <w:spacing w:val="-2"/>
                <w:sz w:val="21"/>
              </w:rPr>
              <w:t>learned</w:t>
            </w:r>
          </w:p>
        </w:tc>
        <w:tc>
          <w:tcPr>
            <w:tcW w:w="1799" w:type="dxa"/>
            <w:tcBorders>
              <w:top w:val="single" w:sz="8" w:space="0" w:color="000000"/>
              <w:left w:val="single" w:sz="8" w:space="0" w:color="000000"/>
              <w:bottom w:val="single" w:sz="8" w:space="0" w:color="000000"/>
              <w:right w:val="single" w:sz="8" w:space="0" w:color="000000"/>
            </w:tcBorders>
          </w:tcPr>
          <w:p w14:paraId="13ABDEAB" w14:textId="77777777" w:rsidR="00297DAE" w:rsidRDefault="00297DAE">
            <w:pPr>
              <w:pStyle w:val="TableParagraph"/>
              <w:spacing w:line="254" w:lineRule="exact"/>
              <w:ind w:left="120"/>
              <w:rPr>
                <w:sz w:val="21"/>
              </w:rPr>
            </w:pPr>
            <w:r>
              <w:rPr>
                <w:spacing w:val="-2"/>
                <w:sz w:val="21"/>
              </w:rPr>
              <w:t>MGMT</w:t>
            </w:r>
          </w:p>
        </w:tc>
        <w:tc>
          <w:tcPr>
            <w:tcW w:w="789" w:type="dxa"/>
            <w:tcBorders>
              <w:top w:val="single" w:sz="8" w:space="0" w:color="000000"/>
              <w:left w:val="single" w:sz="8" w:space="0" w:color="000000"/>
              <w:bottom w:val="single" w:sz="8" w:space="0" w:color="000000"/>
            </w:tcBorders>
          </w:tcPr>
          <w:p w14:paraId="438A0609" w14:textId="77777777" w:rsidR="00297DAE" w:rsidRDefault="00297DAE">
            <w:pPr>
              <w:pStyle w:val="TableParagraph"/>
              <w:rPr>
                <w:rFonts w:ascii="Times New Roman"/>
                <w:sz w:val="20"/>
              </w:rPr>
            </w:pPr>
          </w:p>
        </w:tc>
      </w:tr>
    </w:tbl>
    <w:p w14:paraId="723F24DA" w14:textId="77777777" w:rsidR="00297DAE" w:rsidRDefault="00297DAE" w:rsidP="00297DAE"/>
    <w:p w14:paraId="7B75A53F" w14:textId="77777777" w:rsidR="00297DAE" w:rsidRDefault="00297DAE" w:rsidP="00297DAE">
      <w:r>
        <w:br w:type="page"/>
      </w:r>
    </w:p>
    <w:p w14:paraId="6B514B02" w14:textId="77777777" w:rsidR="00297DAE" w:rsidRPr="005347B8" w:rsidRDefault="00297DAE" w:rsidP="00297DAE">
      <w:pPr>
        <w:pStyle w:val="Title"/>
      </w:pPr>
      <w:r w:rsidRPr="005347B8">
        <w:lastRenderedPageBreak/>
        <w:t>Server recovery</w:t>
      </w:r>
    </w:p>
    <w:p w14:paraId="28B785F0" w14:textId="77777777" w:rsidR="00297DAE" w:rsidRDefault="00297DAE" w:rsidP="00297DAE">
      <w:pPr>
        <w:pStyle w:val="BodyText"/>
        <w:spacing w:before="2"/>
        <w:rPr>
          <w:rFonts w:ascii="Calibri Light"/>
          <w:sz w:val="20"/>
        </w:rPr>
      </w:pPr>
      <w:r>
        <w:rPr>
          <w:noProof/>
        </w:rPr>
        <mc:AlternateContent>
          <mc:Choice Requires="wps">
            <w:drawing>
              <wp:anchor distT="0" distB="0" distL="0" distR="0" simplePos="0" relativeHeight="251658248" behindDoc="1" locked="0" layoutInCell="1" allowOverlap="1" wp14:anchorId="72B00C1C" wp14:editId="66CD8874">
                <wp:simplePos x="0" y="0"/>
                <wp:positionH relativeFrom="page">
                  <wp:posOffset>895985</wp:posOffset>
                </wp:positionH>
                <wp:positionV relativeFrom="paragraph">
                  <wp:posOffset>171450</wp:posOffset>
                </wp:positionV>
                <wp:extent cx="5981065" cy="17780"/>
                <wp:effectExtent l="635" t="1270" r="0" b="0"/>
                <wp:wrapTopAndBottom/>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778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3A848021">
              <v:rect id="Rectangle 23" style="position:absolute;margin-left:70.55pt;margin-top:13.5pt;width:470.95pt;height:1.4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365f91" stroked="f" w14:anchorId="44F57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">
                <w10:wrap type="topAndBottom" anchorx="page"/>
              </v:rect>
            </w:pict>
          </mc:Fallback>
        </mc:AlternateContent>
      </w:r>
    </w:p>
    <w:p w14:paraId="239A058E" w14:textId="77777777" w:rsidR="00297DAE" w:rsidRPr="008B6A37" w:rsidRDefault="00297DAE" w:rsidP="00297DAE">
      <w:pPr>
        <w:pStyle w:val="Heading2"/>
      </w:pPr>
      <w:bookmarkStart w:id="43" w:name="SERVER_RECOVERY_GENERAL_INFORMATION"/>
      <w:bookmarkStart w:id="44" w:name="_bookmark48"/>
      <w:bookmarkStart w:id="45" w:name="_Toc118363007"/>
      <w:bookmarkEnd w:id="43"/>
      <w:bookmarkEnd w:id="44"/>
      <w:r w:rsidRPr="008B6A37">
        <w:t>Server recovery general information</w:t>
      </w:r>
      <w:bookmarkEnd w:id="45"/>
    </w:p>
    <w:p w14:paraId="66D3E95B" w14:textId="77777777" w:rsidR="00297DAE" w:rsidRDefault="00297DAE" w:rsidP="00297DAE">
      <w:pPr>
        <w:pStyle w:val="BodyText"/>
        <w:spacing w:before="1" w:line="288" w:lineRule="auto"/>
        <w:ind w:left="135" w:right="800"/>
      </w:pPr>
      <w:r>
        <w:t>These</w:t>
      </w:r>
      <w:r>
        <w:rPr>
          <w:spacing w:val="-2"/>
        </w:rPr>
        <w:t xml:space="preserve"> </w:t>
      </w:r>
      <w:r>
        <w:t>procedures</w:t>
      </w:r>
      <w:r>
        <w:rPr>
          <w:spacing w:val="-3"/>
        </w:rPr>
        <w:t xml:space="preserve"> </w:t>
      </w:r>
      <w:r>
        <w:t>outline</w:t>
      </w:r>
      <w:r>
        <w:rPr>
          <w:spacing w:val="-2"/>
        </w:rPr>
        <w:t xml:space="preserve"> </w:t>
      </w:r>
      <w:r>
        <w:t>the</w:t>
      </w:r>
      <w:r>
        <w:rPr>
          <w:spacing w:val="-2"/>
        </w:rPr>
        <w:t xml:space="preserve"> </w:t>
      </w:r>
      <w:r>
        <w:t>steps</w:t>
      </w:r>
      <w:r>
        <w:rPr>
          <w:spacing w:val="-3"/>
        </w:rPr>
        <w:t xml:space="preserve"> </w:t>
      </w:r>
      <w:r>
        <w:t>required</w:t>
      </w:r>
      <w:r>
        <w:rPr>
          <w:spacing w:val="-3"/>
        </w:rPr>
        <w:t xml:space="preserve"> </w:t>
      </w:r>
      <w:r>
        <w:t>to</w:t>
      </w:r>
      <w:r>
        <w:rPr>
          <w:spacing w:val="-3"/>
        </w:rPr>
        <w:t xml:space="preserve"> </w:t>
      </w:r>
      <w:r>
        <w:t>restore</w:t>
      </w:r>
      <w:r>
        <w:rPr>
          <w:spacing w:val="-2"/>
        </w:rPr>
        <w:t xml:space="preserve"> </w:t>
      </w:r>
      <w:r>
        <w:t>any</w:t>
      </w:r>
      <w:r>
        <w:rPr>
          <w:spacing w:val="-2"/>
        </w:rPr>
        <w:t xml:space="preserve"> </w:t>
      </w:r>
      <w:r>
        <w:t>of</w:t>
      </w:r>
      <w:r>
        <w:rPr>
          <w:spacing w:val="-2"/>
        </w:rPr>
        <w:t xml:space="preserve"> </w:t>
      </w:r>
      <w:r>
        <w:t>College</w:t>
      </w:r>
      <w:r>
        <w:rPr>
          <w:spacing w:val="-4"/>
        </w:rPr>
        <w:t xml:space="preserve"> </w:t>
      </w:r>
      <w:r>
        <w:t>College’s</w:t>
      </w:r>
      <w:r>
        <w:rPr>
          <w:spacing w:val="-3"/>
        </w:rPr>
        <w:t xml:space="preserve"> </w:t>
      </w:r>
      <w:r>
        <w:t>servers.</w:t>
      </w:r>
      <w:r>
        <w:rPr>
          <w:spacing w:val="40"/>
        </w:rPr>
        <w:t xml:space="preserve"> </w:t>
      </w:r>
      <w:r>
        <w:t>Recovery</w:t>
      </w:r>
      <w:r>
        <w:rPr>
          <w:spacing w:val="-2"/>
        </w:rPr>
        <w:t xml:space="preserve"> </w:t>
      </w:r>
      <w:r>
        <w:t>for</w:t>
      </w:r>
      <w:r>
        <w:rPr>
          <w:spacing w:val="-1"/>
        </w:rPr>
        <w:t xml:space="preserve"> </w:t>
      </w:r>
      <w:r>
        <w:t>the servers assumes that:</w:t>
      </w:r>
    </w:p>
    <w:p w14:paraId="6AAC40EA" w14:textId="77777777" w:rsidR="00297DAE" w:rsidRDefault="00297DAE" w:rsidP="00C27206">
      <w:pPr>
        <w:pStyle w:val="ListParagraph"/>
        <w:widowControl w:val="0"/>
        <w:numPr>
          <w:ilvl w:val="0"/>
          <w:numId w:val="14"/>
        </w:numPr>
        <w:tabs>
          <w:tab w:val="left" w:pos="859"/>
          <w:tab w:val="left" w:pos="860"/>
        </w:tabs>
        <w:autoSpaceDE w:val="0"/>
        <w:autoSpaceDN w:val="0"/>
        <w:spacing w:before="139"/>
        <w:contextualSpacing w:val="0"/>
        <w:rPr>
          <w:sz w:val="21"/>
        </w:rPr>
      </w:pPr>
      <w:r>
        <w:rPr>
          <w:sz w:val="21"/>
        </w:rPr>
        <w:t>Good</w:t>
      </w:r>
      <w:r>
        <w:rPr>
          <w:spacing w:val="-7"/>
          <w:sz w:val="21"/>
        </w:rPr>
        <w:t xml:space="preserve"> </w:t>
      </w:r>
      <w:r>
        <w:rPr>
          <w:sz w:val="21"/>
        </w:rPr>
        <w:t>backup</w:t>
      </w:r>
      <w:r>
        <w:rPr>
          <w:spacing w:val="-5"/>
          <w:sz w:val="21"/>
        </w:rPr>
        <w:t xml:space="preserve"> </w:t>
      </w:r>
      <w:r>
        <w:rPr>
          <w:sz w:val="21"/>
        </w:rPr>
        <w:t>data</w:t>
      </w:r>
      <w:r>
        <w:rPr>
          <w:spacing w:val="-7"/>
          <w:sz w:val="21"/>
        </w:rPr>
        <w:t xml:space="preserve"> </w:t>
      </w:r>
      <w:r>
        <w:rPr>
          <w:sz w:val="21"/>
        </w:rPr>
        <w:t>exists</w:t>
      </w:r>
      <w:r>
        <w:rPr>
          <w:spacing w:val="-5"/>
          <w:sz w:val="21"/>
        </w:rPr>
        <w:t xml:space="preserve"> </w:t>
      </w:r>
      <w:r>
        <w:rPr>
          <w:sz w:val="21"/>
        </w:rPr>
        <w:t>and</w:t>
      </w:r>
      <w:r>
        <w:rPr>
          <w:spacing w:val="-7"/>
          <w:sz w:val="21"/>
        </w:rPr>
        <w:t xml:space="preserve"> </w:t>
      </w:r>
      <w:r>
        <w:rPr>
          <w:sz w:val="21"/>
        </w:rPr>
        <w:t>can</w:t>
      </w:r>
      <w:r>
        <w:rPr>
          <w:spacing w:val="-5"/>
          <w:sz w:val="21"/>
        </w:rPr>
        <w:t xml:space="preserve"> </w:t>
      </w:r>
      <w:r>
        <w:rPr>
          <w:sz w:val="21"/>
        </w:rPr>
        <w:t>be</w:t>
      </w:r>
      <w:r>
        <w:rPr>
          <w:spacing w:val="-6"/>
          <w:sz w:val="21"/>
        </w:rPr>
        <w:t xml:space="preserve"> </w:t>
      </w:r>
      <w:r>
        <w:rPr>
          <w:sz w:val="21"/>
        </w:rPr>
        <w:t>retrieved</w:t>
      </w:r>
      <w:r>
        <w:rPr>
          <w:spacing w:val="-5"/>
          <w:sz w:val="21"/>
        </w:rPr>
        <w:t xml:space="preserve"> </w:t>
      </w:r>
      <w:r>
        <w:rPr>
          <w:sz w:val="21"/>
        </w:rPr>
        <w:t>from</w:t>
      </w:r>
      <w:r>
        <w:rPr>
          <w:spacing w:val="-4"/>
          <w:sz w:val="21"/>
        </w:rPr>
        <w:t xml:space="preserve"> </w:t>
      </w:r>
      <w:r>
        <w:rPr>
          <w:sz w:val="21"/>
        </w:rPr>
        <w:t>offsite</w:t>
      </w:r>
      <w:r>
        <w:rPr>
          <w:spacing w:val="-4"/>
          <w:sz w:val="21"/>
        </w:rPr>
        <w:t xml:space="preserve"> </w:t>
      </w:r>
      <w:r>
        <w:rPr>
          <w:spacing w:val="-2"/>
          <w:sz w:val="21"/>
        </w:rPr>
        <w:t>storage</w:t>
      </w:r>
    </w:p>
    <w:p w14:paraId="6D4350AF" w14:textId="77777777" w:rsidR="00297DAE" w:rsidRDefault="00297DAE" w:rsidP="00297DAE">
      <w:pPr>
        <w:pStyle w:val="BodyText"/>
        <w:spacing w:before="6"/>
        <w:rPr>
          <w:sz w:val="20"/>
        </w:rPr>
      </w:pPr>
    </w:p>
    <w:p w14:paraId="4A7B3732" w14:textId="77777777" w:rsidR="00297DAE" w:rsidRDefault="00297DAE" w:rsidP="00C27206">
      <w:pPr>
        <w:pStyle w:val="ListParagraph"/>
        <w:widowControl w:val="0"/>
        <w:numPr>
          <w:ilvl w:val="0"/>
          <w:numId w:val="14"/>
        </w:numPr>
        <w:tabs>
          <w:tab w:val="left" w:pos="859"/>
          <w:tab w:val="left" w:pos="860"/>
        </w:tabs>
        <w:autoSpaceDE w:val="0"/>
        <w:autoSpaceDN w:val="0"/>
        <w:contextualSpacing w:val="0"/>
        <w:rPr>
          <w:sz w:val="21"/>
        </w:rPr>
      </w:pPr>
      <w:r>
        <w:rPr>
          <w:sz w:val="21"/>
        </w:rPr>
        <w:t>Replacement</w:t>
      </w:r>
      <w:r>
        <w:rPr>
          <w:spacing w:val="-8"/>
          <w:sz w:val="21"/>
        </w:rPr>
        <w:t xml:space="preserve"> </w:t>
      </w:r>
      <w:r>
        <w:rPr>
          <w:sz w:val="21"/>
        </w:rPr>
        <w:t>servers</w:t>
      </w:r>
      <w:r>
        <w:rPr>
          <w:spacing w:val="-6"/>
          <w:sz w:val="21"/>
        </w:rPr>
        <w:t xml:space="preserve"> </w:t>
      </w:r>
      <w:r>
        <w:rPr>
          <w:sz w:val="21"/>
        </w:rPr>
        <w:t>will</w:t>
      </w:r>
      <w:r>
        <w:rPr>
          <w:spacing w:val="-5"/>
          <w:sz w:val="21"/>
        </w:rPr>
        <w:t xml:space="preserve"> </w:t>
      </w:r>
      <w:r>
        <w:rPr>
          <w:sz w:val="21"/>
        </w:rPr>
        <w:t>be</w:t>
      </w:r>
      <w:r>
        <w:rPr>
          <w:spacing w:val="-6"/>
          <w:sz w:val="21"/>
        </w:rPr>
        <w:t xml:space="preserve"> </w:t>
      </w:r>
      <w:r>
        <w:rPr>
          <w:sz w:val="21"/>
        </w:rPr>
        <w:t>procured</w:t>
      </w:r>
      <w:r>
        <w:rPr>
          <w:spacing w:val="-7"/>
          <w:sz w:val="21"/>
        </w:rPr>
        <w:t xml:space="preserve"> </w:t>
      </w:r>
      <w:r>
        <w:rPr>
          <w:sz w:val="21"/>
        </w:rPr>
        <w:t>with</w:t>
      </w:r>
      <w:r>
        <w:rPr>
          <w:spacing w:val="-5"/>
          <w:sz w:val="21"/>
        </w:rPr>
        <w:t xml:space="preserve"> </w:t>
      </w:r>
      <w:r>
        <w:rPr>
          <w:sz w:val="21"/>
        </w:rPr>
        <w:t>equal</w:t>
      </w:r>
      <w:r>
        <w:rPr>
          <w:spacing w:val="-7"/>
          <w:sz w:val="21"/>
        </w:rPr>
        <w:t xml:space="preserve"> </w:t>
      </w:r>
      <w:r>
        <w:rPr>
          <w:sz w:val="21"/>
        </w:rPr>
        <w:t>or</w:t>
      </w:r>
      <w:r>
        <w:rPr>
          <w:spacing w:val="-3"/>
          <w:sz w:val="21"/>
        </w:rPr>
        <w:t xml:space="preserve"> </w:t>
      </w:r>
      <w:r>
        <w:rPr>
          <w:sz w:val="21"/>
        </w:rPr>
        <w:t>greater</w:t>
      </w:r>
      <w:r>
        <w:rPr>
          <w:spacing w:val="-3"/>
          <w:sz w:val="21"/>
        </w:rPr>
        <w:t xml:space="preserve"> </w:t>
      </w:r>
      <w:r>
        <w:rPr>
          <w:spacing w:val="-2"/>
          <w:sz w:val="21"/>
        </w:rPr>
        <w:t>capacity</w:t>
      </w:r>
    </w:p>
    <w:p w14:paraId="7401491C" w14:textId="77777777" w:rsidR="00297DAE" w:rsidRDefault="00297DAE" w:rsidP="00297DAE">
      <w:pPr>
        <w:pStyle w:val="BodyText"/>
        <w:spacing w:before="7"/>
        <w:rPr>
          <w:sz w:val="20"/>
        </w:rPr>
      </w:pPr>
    </w:p>
    <w:p w14:paraId="705EB01B" w14:textId="77777777" w:rsidR="00297DAE" w:rsidRDefault="00297DAE" w:rsidP="00C27206">
      <w:pPr>
        <w:pStyle w:val="ListParagraph"/>
        <w:widowControl w:val="0"/>
        <w:numPr>
          <w:ilvl w:val="0"/>
          <w:numId w:val="14"/>
        </w:numPr>
        <w:tabs>
          <w:tab w:val="left" w:pos="859"/>
          <w:tab w:val="left" w:pos="860"/>
        </w:tabs>
        <w:autoSpaceDE w:val="0"/>
        <w:autoSpaceDN w:val="0"/>
        <w:contextualSpacing w:val="0"/>
        <w:rPr>
          <w:sz w:val="21"/>
        </w:rPr>
      </w:pPr>
      <w:r>
        <w:rPr>
          <w:sz w:val="21"/>
        </w:rPr>
        <w:t>Network</w:t>
      </w:r>
      <w:r>
        <w:rPr>
          <w:spacing w:val="-6"/>
          <w:sz w:val="21"/>
        </w:rPr>
        <w:t xml:space="preserve"> </w:t>
      </w:r>
      <w:r>
        <w:rPr>
          <w:sz w:val="21"/>
        </w:rPr>
        <w:t>connectivity</w:t>
      </w:r>
      <w:r>
        <w:rPr>
          <w:spacing w:val="-7"/>
          <w:sz w:val="21"/>
        </w:rPr>
        <w:t xml:space="preserve"> </w:t>
      </w:r>
      <w:r>
        <w:rPr>
          <w:sz w:val="21"/>
        </w:rPr>
        <w:t>will</w:t>
      </w:r>
      <w:r>
        <w:rPr>
          <w:spacing w:val="-6"/>
          <w:sz w:val="21"/>
        </w:rPr>
        <w:t xml:space="preserve"> </w:t>
      </w:r>
      <w:r>
        <w:rPr>
          <w:sz w:val="21"/>
        </w:rPr>
        <w:t>be</w:t>
      </w:r>
      <w:r>
        <w:rPr>
          <w:spacing w:val="-7"/>
          <w:sz w:val="21"/>
        </w:rPr>
        <w:t xml:space="preserve"> </w:t>
      </w:r>
      <w:r>
        <w:rPr>
          <w:sz w:val="21"/>
        </w:rPr>
        <w:t>re-</w:t>
      </w:r>
      <w:r>
        <w:rPr>
          <w:spacing w:val="-2"/>
          <w:sz w:val="21"/>
        </w:rPr>
        <w:t>established</w:t>
      </w:r>
    </w:p>
    <w:p w14:paraId="7B96DC3D" w14:textId="77777777" w:rsidR="00297DAE" w:rsidRDefault="00297DAE" w:rsidP="00297DAE">
      <w:pPr>
        <w:pStyle w:val="BodyText"/>
        <w:rPr>
          <w:sz w:val="24"/>
        </w:rPr>
      </w:pPr>
    </w:p>
    <w:p w14:paraId="658C07AB" w14:textId="77777777" w:rsidR="00297DAE" w:rsidRDefault="00297DAE" w:rsidP="00297DAE">
      <w:pPr>
        <w:pStyle w:val="BodyText"/>
        <w:spacing w:before="10"/>
      </w:pPr>
    </w:p>
    <w:p w14:paraId="480F2089" w14:textId="77777777" w:rsidR="00297DAE" w:rsidRDefault="00297DAE" w:rsidP="00297DAE">
      <w:pPr>
        <w:pStyle w:val="BodyText"/>
        <w:spacing w:line="290" w:lineRule="auto"/>
        <w:ind w:left="134" w:right="800"/>
      </w:pPr>
      <w:r>
        <w:t>A</w:t>
      </w:r>
      <w:r>
        <w:rPr>
          <w:spacing w:val="-2"/>
        </w:rPr>
        <w:t xml:space="preserve"> </w:t>
      </w:r>
      <w:r>
        <w:t>decision</w:t>
      </w:r>
      <w:r>
        <w:rPr>
          <w:spacing w:val="-3"/>
        </w:rPr>
        <w:t xml:space="preserve"> </w:t>
      </w:r>
      <w:r>
        <w:t>must</w:t>
      </w:r>
      <w:r>
        <w:rPr>
          <w:spacing w:val="-3"/>
        </w:rPr>
        <w:t xml:space="preserve"> </w:t>
      </w:r>
      <w:r>
        <w:t>be</w:t>
      </w:r>
      <w:r>
        <w:rPr>
          <w:spacing w:val="-2"/>
        </w:rPr>
        <w:t xml:space="preserve"> </w:t>
      </w:r>
      <w:r>
        <w:t>made</w:t>
      </w:r>
      <w:r>
        <w:rPr>
          <w:spacing w:val="-2"/>
        </w:rPr>
        <w:t xml:space="preserve"> </w:t>
      </w:r>
      <w:r>
        <w:t>as</w:t>
      </w:r>
      <w:r>
        <w:rPr>
          <w:spacing w:val="-5"/>
        </w:rPr>
        <w:t xml:space="preserve"> </w:t>
      </w:r>
      <w:r>
        <w:t>to</w:t>
      </w:r>
      <w:r>
        <w:rPr>
          <w:spacing w:val="-3"/>
        </w:rPr>
        <w:t xml:space="preserve"> </w:t>
      </w:r>
      <w:r>
        <w:t>where</w:t>
      </w:r>
      <w:r>
        <w:rPr>
          <w:spacing w:val="-2"/>
        </w:rPr>
        <w:t xml:space="preserve"> </w:t>
      </w:r>
      <w:r>
        <w:t>the</w:t>
      </w:r>
      <w:r>
        <w:rPr>
          <w:spacing w:val="-4"/>
        </w:rPr>
        <w:t xml:space="preserve"> </w:t>
      </w:r>
      <w:r>
        <w:t>recovery</w:t>
      </w:r>
      <w:r>
        <w:rPr>
          <w:spacing w:val="-4"/>
        </w:rPr>
        <w:t xml:space="preserve"> </w:t>
      </w:r>
      <w:r>
        <w:t>will</w:t>
      </w:r>
      <w:r>
        <w:rPr>
          <w:spacing w:val="-3"/>
        </w:rPr>
        <w:t xml:space="preserve"> </w:t>
      </w:r>
      <w:r>
        <w:t>take</w:t>
      </w:r>
      <w:r>
        <w:rPr>
          <w:spacing w:val="-2"/>
        </w:rPr>
        <w:t xml:space="preserve"> </w:t>
      </w:r>
      <w:r>
        <w:t>place</w:t>
      </w:r>
      <w:r>
        <w:rPr>
          <w:spacing w:val="-4"/>
        </w:rPr>
        <w:t xml:space="preserve"> </w:t>
      </w:r>
      <w:r>
        <w:t>(alternate</w:t>
      </w:r>
      <w:r>
        <w:rPr>
          <w:spacing w:val="-1"/>
        </w:rPr>
        <w:t xml:space="preserve"> </w:t>
      </w:r>
      <w:r>
        <w:t>site,</w:t>
      </w:r>
      <w:r>
        <w:rPr>
          <w:spacing w:val="-4"/>
        </w:rPr>
        <w:t xml:space="preserve"> </w:t>
      </w:r>
      <w:r>
        <w:t>primary</w:t>
      </w:r>
      <w:r>
        <w:rPr>
          <w:spacing w:val="-2"/>
        </w:rPr>
        <w:t xml:space="preserve"> </w:t>
      </w:r>
      <w:r>
        <w:t>location).</w:t>
      </w:r>
      <w:r>
        <w:rPr>
          <w:spacing w:val="-5"/>
        </w:rPr>
        <w:t xml:space="preserve"> </w:t>
      </w:r>
      <w:r>
        <w:t>This decision is not made ahead of time since the specifics of the incident requiring recovery is not known.</w:t>
      </w:r>
    </w:p>
    <w:p w14:paraId="075FF373" w14:textId="77777777" w:rsidR="00297DAE" w:rsidRDefault="00297DAE" w:rsidP="00297DAE">
      <w:pPr>
        <w:pStyle w:val="BodyText"/>
        <w:spacing w:before="1"/>
        <w:rPr>
          <w:sz w:val="16"/>
        </w:rPr>
      </w:pPr>
    </w:p>
    <w:p w14:paraId="070B47CA" w14:textId="77777777" w:rsidR="00297DAE" w:rsidRPr="005347B8" w:rsidRDefault="00297DAE" w:rsidP="00297DAE">
      <w:pPr>
        <w:pStyle w:val="Heading2"/>
      </w:pPr>
      <w:bookmarkStart w:id="46" w:name="SERVER_RECOVERY_GENERAL_TASK_CHART"/>
      <w:bookmarkStart w:id="47" w:name="_bookmark49"/>
      <w:bookmarkStart w:id="48" w:name="_Toc118363008"/>
      <w:bookmarkEnd w:id="46"/>
      <w:bookmarkEnd w:id="47"/>
      <w:r w:rsidRPr="005347B8">
        <w:t>Server recovery general task chart</w:t>
      </w:r>
      <w:bookmarkEnd w:id="48"/>
    </w:p>
    <w:p w14:paraId="56CDCF06" w14:textId="77777777" w:rsidR="00297DAE" w:rsidRDefault="00297DAE" w:rsidP="00297DAE">
      <w:pPr>
        <w:pStyle w:val="BodyText"/>
        <w:spacing w:line="290" w:lineRule="auto"/>
        <w:ind w:left="134" w:right="850"/>
      </w:pPr>
      <w:r>
        <w:t>This</w:t>
      </w:r>
      <w:r>
        <w:rPr>
          <w:spacing w:val="-2"/>
        </w:rPr>
        <w:t xml:space="preserve"> </w:t>
      </w:r>
      <w:r>
        <w:t>section</w:t>
      </w:r>
      <w:r>
        <w:rPr>
          <w:spacing w:val="-2"/>
        </w:rPr>
        <w:t xml:space="preserve"> </w:t>
      </w:r>
      <w:r>
        <w:t>is</w:t>
      </w:r>
      <w:r>
        <w:rPr>
          <w:spacing w:val="-2"/>
        </w:rPr>
        <w:t xml:space="preserve"> </w:t>
      </w:r>
      <w:r>
        <w:t>designed</w:t>
      </w:r>
      <w:r>
        <w:rPr>
          <w:spacing w:val="-2"/>
        </w:rPr>
        <w:t xml:space="preserve"> </w:t>
      </w:r>
      <w:r>
        <w:t>to</w:t>
      </w:r>
      <w:r>
        <w:rPr>
          <w:spacing w:val="-2"/>
        </w:rPr>
        <w:t xml:space="preserve"> </w:t>
      </w:r>
      <w:r>
        <w:t>be</w:t>
      </w:r>
      <w:r>
        <w:rPr>
          <w:spacing w:val="-1"/>
        </w:rPr>
        <w:t xml:space="preserve"> </w:t>
      </w:r>
      <w:r>
        <w:t>used</w:t>
      </w:r>
      <w:r>
        <w:rPr>
          <w:spacing w:val="-2"/>
        </w:rPr>
        <w:t xml:space="preserve"> </w:t>
      </w:r>
      <w:r>
        <w:t>to</w:t>
      </w:r>
      <w:r>
        <w:rPr>
          <w:spacing w:val="-2"/>
        </w:rPr>
        <w:t xml:space="preserve"> </w:t>
      </w:r>
      <w:r>
        <w:t>recover any</w:t>
      </w:r>
      <w:r>
        <w:rPr>
          <w:spacing w:val="-2"/>
        </w:rPr>
        <w:t xml:space="preserve"> </w:t>
      </w:r>
      <w:r>
        <w:t>COLLEGE</w:t>
      </w:r>
      <w:r>
        <w:rPr>
          <w:spacing w:val="-3"/>
        </w:rPr>
        <w:t xml:space="preserve"> </w:t>
      </w:r>
      <w:r>
        <w:t>Server.</w:t>
      </w:r>
      <w:r>
        <w:rPr>
          <w:spacing w:val="40"/>
        </w:rPr>
        <w:t xml:space="preserve"> </w:t>
      </w:r>
      <w:r>
        <w:t>Some</w:t>
      </w:r>
      <w:r>
        <w:rPr>
          <w:spacing w:val="-3"/>
        </w:rPr>
        <w:t xml:space="preserve"> </w:t>
      </w:r>
      <w:r>
        <w:t>steps</w:t>
      </w:r>
      <w:r>
        <w:rPr>
          <w:spacing w:val="-2"/>
        </w:rPr>
        <w:t xml:space="preserve"> </w:t>
      </w:r>
      <w:r>
        <w:t>are</w:t>
      </w:r>
      <w:r>
        <w:rPr>
          <w:spacing w:val="-1"/>
        </w:rPr>
        <w:t xml:space="preserve"> </w:t>
      </w:r>
      <w:r>
        <w:t>not</w:t>
      </w:r>
      <w:r>
        <w:rPr>
          <w:spacing w:val="-2"/>
        </w:rPr>
        <w:t xml:space="preserve"> </w:t>
      </w:r>
      <w:r>
        <w:t>applicable</w:t>
      </w:r>
      <w:r>
        <w:rPr>
          <w:spacing w:val="-3"/>
        </w:rPr>
        <w:t xml:space="preserve"> </w:t>
      </w:r>
      <w:r>
        <w:t>to all disaster situations.</w:t>
      </w:r>
    </w:p>
    <w:p w14:paraId="308BED53" w14:textId="77777777" w:rsidR="00297DAE" w:rsidRDefault="00297DAE" w:rsidP="00297DAE">
      <w:pPr>
        <w:pStyle w:val="BodyText"/>
        <w:rPr>
          <w:sz w:val="20"/>
        </w:rPr>
      </w:pPr>
    </w:p>
    <w:p w14:paraId="031C6252" w14:textId="77777777" w:rsidR="00297DAE" w:rsidRDefault="00297DAE" w:rsidP="00297DAE">
      <w:pPr>
        <w:pStyle w:val="BodyText"/>
        <w:spacing w:before="5"/>
        <w:rPr>
          <w:sz w:val="22"/>
        </w:rPr>
      </w:pPr>
    </w:p>
    <w:tbl>
      <w:tblPr>
        <w:tblW w:w="0" w:type="auto"/>
        <w:tblInd w:w="18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337"/>
        <w:gridCol w:w="6420"/>
        <w:gridCol w:w="1603"/>
      </w:tblGrid>
      <w:tr w:rsidR="00297DAE" w14:paraId="7F192E77" w14:textId="77777777">
        <w:trPr>
          <w:trHeight w:val="825"/>
        </w:trPr>
        <w:tc>
          <w:tcPr>
            <w:tcW w:w="1337" w:type="dxa"/>
            <w:tcBorders>
              <w:bottom w:val="single" w:sz="18" w:space="0" w:color="000000"/>
              <w:right w:val="single" w:sz="6" w:space="0" w:color="000000"/>
            </w:tcBorders>
          </w:tcPr>
          <w:p w14:paraId="72F49D1B" w14:textId="77777777" w:rsidR="00297DAE" w:rsidRDefault="00297DAE">
            <w:pPr>
              <w:pStyle w:val="TableParagraph"/>
              <w:spacing w:before="11"/>
              <w:rPr>
                <w:sz w:val="16"/>
              </w:rPr>
            </w:pPr>
          </w:p>
          <w:p w14:paraId="2D3C134B" w14:textId="77777777" w:rsidR="00297DAE" w:rsidRDefault="00297DAE">
            <w:pPr>
              <w:pStyle w:val="TableParagraph"/>
              <w:spacing w:before="1" w:line="259" w:lineRule="auto"/>
              <w:ind w:left="104" w:right="9" w:hanging="1"/>
              <w:rPr>
                <w:b/>
                <w:sz w:val="21"/>
              </w:rPr>
            </w:pPr>
            <w:r>
              <w:rPr>
                <w:b/>
                <w:spacing w:val="-4"/>
                <w:sz w:val="21"/>
              </w:rPr>
              <w:t xml:space="preserve">TASK </w:t>
            </w:r>
            <w:r>
              <w:rPr>
                <w:b/>
                <w:spacing w:val="-2"/>
                <w:sz w:val="21"/>
              </w:rPr>
              <w:t>NUMBER</w:t>
            </w:r>
          </w:p>
        </w:tc>
        <w:tc>
          <w:tcPr>
            <w:tcW w:w="6420" w:type="dxa"/>
            <w:tcBorders>
              <w:left w:val="single" w:sz="6" w:space="0" w:color="000000"/>
              <w:bottom w:val="single" w:sz="18" w:space="0" w:color="000000"/>
              <w:right w:val="single" w:sz="6" w:space="0" w:color="000000"/>
            </w:tcBorders>
          </w:tcPr>
          <w:p w14:paraId="74BCDFD0" w14:textId="77777777" w:rsidR="00297DAE" w:rsidRDefault="00297DAE">
            <w:pPr>
              <w:pStyle w:val="TableParagraph"/>
              <w:ind w:left="119"/>
              <w:rPr>
                <w:b/>
                <w:sz w:val="21"/>
              </w:rPr>
            </w:pPr>
            <w:r>
              <w:rPr>
                <w:b/>
                <w:sz w:val="21"/>
              </w:rPr>
              <w:t>TASK</w:t>
            </w:r>
            <w:r>
              <w:rPr>
                <w:b/>
                <w:spacing w:val="-3"/>
                <w:sz w:val="21"/>
              </w:rPr>
              <w:t xml:space="preserve"> </w:t>
            </w:r>
            <w:r>
              <w:rPr>
                <w:b/>
                <w:spacing w:val="-2"/>
                <w:sz w:val="21"/>
              </w:rPr>
              <w:t>DESCRIPTION</w:t>
            </w:r>
          </w:p>
        </w:tc>
        <w:tc>
          <w:tcPr>
            <w:tcW w:w="1603" w:type="dxa"/>
            <w:tcBorders>
              <w:left w:val="single" w:sz="6" w:space="0" w:color="000000"/>
              <w:bottom w:val="single" w:sz="18" w:space="0" w:color="000000"/>
            </w:tcBorders>
          </w:tcPr>
          <w:p w14:paraId="0CE317EA" w14:textId="77777777" w:rsidR="00297DAE" w:rsidRDefault="00297DAE">
            <w:pPr>
              <w:pStyle w:val="TableParagraph"/>
              <w:ind w:left="104"/>
              <w:rPr>
                <w:b/>
                <w:sz w:val="21"/>
              </w:rPr>
            </w:pPr>
            <w:r>
              <w:rPr>
                <w:b/>
                <w:spacing w:val="-2"/>
                <w:sz w:val="21"/>
              </w:rPr>
              <w:t>COMPLETED</w:t>
            </w:r>
          </w:p>
        </w:tc>
      </w:tr>
      <w:tr w:rsidR="00297DAE" w14:paraId="5736FC83" w14:textId="77777777">
        <w:trPr>
          <w:trHeight w:val="619"/>
        </w:trPr>
        <w:tc>
          <w:tcPr>
            <w:tcW w:w="1337" w:type="dxa"/>
            <w:tcBorders>
              <w:top w:val="single" w:sz="18" w:space="0" w:color="000000"/>
              <w:bottom w:val="single" w:sz="6" w:space="0" w:color="000000"/>
              <w:right w:val="single" w:sz="6" w:space="0" w:color="000000"/>
            </w:tcBorders>
          </w:tcPr>
          <w:p w14:paraId="04188FDC" w14:textId="77777777" w:rsidR="00297DAE" w:rsidRDefault="00297DAE">
            <w:pPr>
              <w:pStyle w:val="TableParagraph"/>
              <w:spacing w:line="256" w:lineRule="exact"/>
              <w:ind w:left="104"/>
              <w:rPr>
                <w:sz w:val="21"/>
              </w:rPr>
            </w:pPr>
            <w:r>
              <w:rPr>
                <w:spacing w:val="-4"/>
                <w:sz w:val="21"/>
              </w:rPr>
              <w:t>S010</w:t>
            </w:r>
          </w:p>
        </w:tc>
        <w:tc>
          <w:tcPr>
            <w:tcW w:w="6420" w:type="dxa"/>
            <w:tcBorders>
              <w:top w:val="single" w:sz="18" w:space="0" w:color="000000"/>
              <w:left w:val="single" w:sz="6" w:space="0" w:color="000000"/>
              <w:bottom w:val="single" w:sz="6" w:space="0" w:color="000000"/>
              <w:right w:val="single" w:sz="6" w:space="0" w:color="000000"/>
            </w:tcBorders>
          </w:tcPr>
          <w:p w14:paraId="3D538B84" w14:textId="77777777" w:rsidR="00297DAE" w:rsidRDefault="00297DAE">
            <w:pPr>
              <w:pStyle w:val="TableParagraph"/>
              <w:spacing w:line="256" w:lineRule="exact"/>
              <w:ind w:left="119"/>
              <w:rPr>
                <w:sz w:val="21"/>
              </w:rPr>
            </w:pPr>
            <w:r>
              <w:rPr>
                <w:sz w:val="21"/>
              </w:rPr>
              <w:t>Assess</w:t>
            </w:r>
            <w:r>
              <w:rPr>
                <w:spacing w:val="-6"/>
                <w:sz w:val="21"/>
              </w:rPr>
              <w:t xml:space="preserve"> </w:t>
            </w:r>
            <w:r>
              <w:rPr>
                <w:sz w:val="21"/>
              </w:rPr>
              <w:t>the</w:t>
            </w:r>
            <w:r>
              <w:rPr>
                <w:spacing w:val="-4"/>
                <w:sz w:val="21"/>
              </w:rPr>
              <w:t xml:space="preserve"> </w:t>
            </w:r>
            <w:r>
              <w:rPr>
                <w:spacing w:val="-2"/>
                <w:sz w:val="21"/>
              </w:rPr>
              <w:t>damage</w:t>
            </w:r>
          </w:p>
        </w:tc>
        <w:tc>
          <w:tcPr>
            <w:tcW w:w="1603" w:type="dxa"/>
            <w:tcBorders>
              <w:top w:val="single" w:sz="18" w:space="0" w:color="000000"/>
              <w:left w:val="single" w:sz="6" w:space="0" w:color="000000"/>
              <w:bottom w:val="single" w:sz="6" w:space="0" w:color="000000"/>
            </w:tcBorders>
          </w:tcPr>
          <w:p w14:paraId="491C2151" w14:textId="77777777" w:rsidR="00297DAE" w:rsidRDefault="00297DAE">
            <w:pPr>
              <w:pStyle w:val="TableParagraph"/>
              <w:rPr>
                <w:rFonts w:ascii="Times New Roman"/>
                <w:sz w:val="20"/>
              </w:rPr>
            </w:pPr>
          </w:p>
        </w:tc>
      </w:tr>
      <w:tr w:rsidR="00297DAE" w14:paraId="04441928" w14:textId="77777777">
        <w:trPr>
          <w:trHeight w:val="618"/>
        </w:trPr>
        <w:tc>
          <w:tcPr>
            <w:tcW w:w="1337" w:type="dxa"/>
            <w:tcBorders>
              <w:top w:val="single" w:sz="6" w:space="0" w:color="000000"/>
              <w:bottom w:val="single" w:sz="6" w:space="0" w:color="000000"/>
              <w:right w:val="single" w:sz="6" w:space="0" w:color="000000"/>
            </w:tcBorders>
          </w:tcPr>
          <w:p w14:paraId="7382107E" w14:textId="77777777" w:rsidR="00297DAE" w:rsidRDefault="00297DAE">
            <w:pPr>
              <w:pStyle w:val="TableParagraph"/>
              <w:spacing w:line="255" w:lineRule="exact"/>
              <w:ind w:left="104"/>
              <w:rPr>
                <w:sz w:val="21"/>
              </w:rPr>
            </w:pPr>
            <w:r>
              <w:rPr>
                <w:spacing w:val="-4"/>
                <w:sz w:val="21"/>
              </w:rPr>
              <w:t>S020</w:t>
            </w:r>
          </w:p>
        </w:tc>
        <w:tc>
          <w:tcPr>
            <w:tcW w:w="6420" w:type="dxa"/>
            <w:tcBorders>
              <w:top w:val="single" w:sz="6" w:space="0" w:color="000000"/>
              <w:left w:val="single" w:sz="6" w:space="0" w:color="000000"/>
              <w:bottom w:val="single" w:sz="6" w:space="0" w:color="000000"/>
              <w:right w:val="single" w:sz="6" w:space="0" w:color="000000"/>
            </w:tcBorders>
          </w:tcPr>
          <w:p w14:paraId="5FBFA8FC" w14:textId="77777777" w:rsidR="00297DAE" w:rsidRDefault="00297DAE">
            <w:pPr>
              <w:pStyle w:val="TableParagraph"/>
              <w:spacing w:line="255" w:lineRule="exact"/>
              <w:ind w:left="119"/>
              <w:rPr>
                <w:sz w:val="21"/>
              </w:rPr>
            </w:pPr>
            <w:r>
              <w:rPr>
                <w:sz w:val="21"/>
              </w:rPr>
              <w:t>Prioritize</w:t>
            </w:r>
            <w:r>
              <w:rPr>
                <w:spacing w:val="-8"/>
                <w:sz w:val="21"/>
              </w:rPr>
              <w:t xml:space="preserve"> </w:t>
            </w:r>
            <w:r>
              <w:rPr>
                <w:sz w:val="21"/>
              </w:rPr>
              <w:t>servers</w:t>
            </w:r>
            <w:r>
              <w:rPr>
                <w:spacing w:val="-6"/>
                <w:sz w:val="21"/>
              </w:rPr>
              <w:t xml:space="preserve"> </w:t>
            </w:r>
            <w:r>
              <w:rPr>
                <w:sz w:val="21"/>
              </w:rPr>
              <w:t>to</w:t>
            </w:r>
            <w:r>
              <w:rPr>
                <w:spacing w:val="-8"/>
                <w:sz w:val="21"/>
              </w:rPr>
              <w:t xml:space="preserve"> </w:t>
            </w:r>
            <w:r>
              <w:rPr>
                <w:spacing w:val="-2"/>
                <w:sz w:val="21"/>
              </w:rPr>
              <w:t>recover</w:t>
            </w:r>
          </w:p>
        </w:tc>
        <w:tc>
          <w:tcPr>
            <w:tcW w:w="1603" w:type="dxa"/>
            <w:tcBorders>
              <w:top w:val="single" w:sz="6" w:space="0" w:color="000000"/>
              <w:left w:val="single" w:sz="6" w:space="0" w:color="000000"/>
              <w:bottom w:val="single" w:sz="6" w:space="0" w:color="000000"/>
            </w:tcBorders>
          </w:tcPr>
          <w:p w14:paraId="56C2A516" w14:textId="77777777" w:rsidR="00297DAE" w:rsidRDefault="00297DAE">
            <w:pPr>
              <w:pStyle w:val="TableParagraph"/>
              <w:rPr>
                <w:rFonts w:ascii="Times New Roman"/>
                <w:sz w:val="20"/>
              </w:rPr>
            </w:pPr>
          </w:p>
        </w:tc>
      </w:tr>
      <w:tr w:rsidR="00297DAE" w14:paraId="0BB4BA09" w14:textId="77777777">
        <w:trPr>
          <w:trHeight w:val="618"/>
        </w:trPr>
        <w:tc>
          <w:tcPr>
            <w:tcW w:w="1337" w:type="dxa"/>
            <w:tcBorders>
              <w:top w:val="single" w:sz="6" w:space="0" w:color="000000"/>
              <w:bottom w:val="single" w:sz="6" w:space="0" w:color="000000"/>
              <w:right w:val="single" w:sz="6" w:space="0" w:color="000000"/>
            </w:tcBorders>
          </w:tcPr>
          <w:p w14:paraId="4385D70B" w14:textId="77777777" w:rsidR="00297DAE" w:rsidRDefault="00297DAE">
            <w:pPr>
              <w:pStyle w:val="TableParagraph"/>
              <w:spacing w:line="255" w:lineRule="exact"/>
              <w:ind w:left="104"/>
              <w:rPr>
                <w:sz w:val="21"/>
              </w:rPr>
            </w:pPr>
            <w:r>
              <w:rPr>
                <w:spacing w:val="-4"/>
                <w:sz w:val="21"/>
              </w:rPr>
              <w:t>S030</w:t>
            </w:r>
          </w:p>
        </w:tc>
        <w:tc>
          <w:tcPr>
            <w:tcW w:w="6420" w:type="dxa"/>
            <w:tcBorders>
              <w:top w:val="single" w:sz="6" w:space="0" w:color="000000"/>
              <w:left w:val="single" w:sz="6" w:space="0" w:color="000000"/>
              <w:bottom w:val="single" w:sz="6" w:space="0" w:color="000000"/>
              <w:right w:val="single" w:sz="6" w:space="0" w:color="000000"/>
            </w:tcBorders>
          </w:tcPr>
          <w:p w14:paraId="00978DBA" w14:textId="77777777" w:rsidR="00297DAE" w:rsidRDefault="00297DAE">
            <w:pPr>
              <w:pStyle w:val="TableParagraph"/>
              <w:spacing w:line="255" w:lineRule="exact"/>
              <w:ind w:left="119"/>
              <w:rPr>
                <w:sz w:val="21"/>
              </w:rPr>
            </w:pPr>
            <w:r>
              <w:rPr>
                <w:sz w:val="21"/>
              </w:rPr>
              <w:t>Order</w:t>
            </w:r>
            <w:r>
              <w:rPr>
                <w:spacing w:val="-8"/>
                <w:sz w:val="21"/>
              </w:rPr>
              <w:t xml:space="preserve"> </w:t>
            </w:r>
            <w:r>
              <w:rPr>
                <w:sz w:val="21"/>
              </w:rPr>
              <w:t>replacements</w:t>
            </w:r>
            <w:r>
              <w:rPr>
                <w:spacing w:val="-8"/>
                <w:sz w:val="21"/>
              </w:rPr>
              <w:t xml:space="preserve"> </w:t>
            </w:r>
            <w:r>
              <w:rPr>
                <w:sz w:val="21"/>
              </w:rPr>
              <w:t>for</w:t>
            </w:r>
            <w:r>
              <w:rPr>
                <w:spacing w:val="-5"/>
                <w:sz w:val="21"/>
              </w:rPr>
              <w:t xml:space="preserve"> </w:t>
            </w:r>
            <w:r>
              <w:rPr>
                <w:sz w:val="21"/>
              </w:rPr>
              <w:t>damaged</w:t>
            </w:r>
            <w:r>
              <w:rPr>
                <w:spacing w:val="-8"/>
                <w:sz w:val="21"/>
              </w:rPr>
              <w:t xml:space="preserve"> </w:t>
            </w:r>
            <w:r>
              <w:rPr>
                <w:sz w:val="21"/>
              </w:rPr>
              <w:t>equipment</w:t>
            </w:r>
            <w:r>
              <w:rPr>
                <w:spacing w:val="-7"/>
                <w:sz w:val="21"/>
              </w:rPr>
              <w:t xml:space="preserve"> </w:t>
            </w:r>
            <w:r>
              <w:rPr>
                <w:sz w:val="21"/>
              </w:rPr>
              <w:t>from</w:t>
            </w:r>
            <w:r>
              <w:rPr>
                <w:spacing w:val="-9"/>
                <w:sz w:val="21"/>
              </w:rPr>
              <w:t xml:space="preserve"> </w:t>
            </w:r>
            <w:r>
              <w:rPr>
                <w:spacing w:val="-2"/>
                <w:sz w:val="21"/>
              </w:rPr>
              <w:t>vendors</w:t>
            </w:r>
          </w:p>
        </w:tc>
        <w:tc>
          <w:tcPr>
            <w:tcW w:w="1603" w:type="dxa"/>
            <w:tcBorders>
              <w:top w:val="single" w:sz="6" w:space="0" w:color="000000"/>
              <w:left w:val="single" w:sz="6" w:space="0" w:color="000000"/>
              <w:bottom w:val="single" w:sz="6" w:space="0" w:color="000000"/>
            </w:tcBorders>
          </w:tcPr>
          <w:p w14:paraId="5124CC0C" w14:textId="77777777" w:rsidR="00297DAE" w:rsidRDefault="00297DAE">
            <w:pPr>
              <w:pStyle w:val="TableParagraph"/>
              <w:rPr>
                <w:rFonts w:ascii="Times New Roman"/>
                <w:sz w:val="20"/>
              </w:rPr>
            </w:pPr>
          </w:p>
        </w:tc>
      </w:tr>
      <w:tr w:rsidR="00297DAE" w14:paraId="37099B23" w14:textId="77777777">
        <w:trPr>
          <w:trHeight w:val="621"/>
        </w:trPr>
        <w:tc>
          <w:tcPr>
            <w:tcW w:w="1337" w:type="dxa"/>
            <w:tcBorders>
              <w:top w:val="single" w:sz="6" w:space="0" w:color="000000"/>
              <w:bottom w:val="single" w:sz="6" w:space="0" w:color="000000"/>
              <w:right w:val="single" w:sz="6" w:space="0" w:color="000000"/>
            </w:tcBorders>
          </w:tcPr>
          <w:p w14:paraId="2F51A9C3" w14:textId="77777777" w:rsidR="00297DAE" w:rsidRDefault="00297DAE">
            <w:pPr>
              <w:pStyle w:val="TableParagraph"/>
              <w:spacing w:line="255" w:lineRule="exact"/>
              <w:ind w:left="104"/>
              <w:rPr>
                <w:sz w:val="21"/>
              </w:rPr>
            </w:pPr>
            <w:r>
              <w:rPr>
                <w:spacing w:val="-4"/>
                <w:sz w:val="21"/>
              </w:rPr>
              <w:lastRenderedPageBreak/>
              <w:t>S040</w:t>
            </w:r>
          </w:p>
        </w:tc>
        <w:tc>
          <w:tcPr>
            <w:tcW w:w="6420" w:type="dxa"/>
            <w:tcBorders>
              <w:top w:val="single" w:sz="6" w:space="0" w:color="000000"/>
              <w:left w:val="single" w:sz="6" w:space="0" w:color="000000"/>
              <w:bottom w:val="single" w:sz="6" w:space="0" w:color="000000"/>
              <w:right w:val="single" w:sz="6" w:space="0" w:color="000000"/>
            </w:tcBorders>
          </w:tcPr>
          <w:p w14:paraId="6AEA640C" w14:textId="77777777" w:rsidR="00297DAE" w:rsidRDefault="00297DAE">
            <w:pPr>
              <w:pStyle w:val="TableParagraph"/>
              <w:spacing w:line="255" w:lineRule="exact"/>
              <w:ind w:left="119"/>
              <w:rPr>
                <w:sz w:val="21"/>
              </w:rPr>
            </w:pPr>
            <w:r>
              <w:rPr>
                <w:sz w:val="21"/>
              </w:rPr>
              <w:t>Order</w:t>
            </w:r>
            <w:r>
              <w:rPr>
                <w:spacing w:val="-5"/>
                <w:sz w:val="21"/>
              </w:rPr>
              <w:t xml:space="preserve"> </w:t>
            </w:r>
            <w:r>
              <w:rPr>
                <w:sz w:val="21"/>
              </w:rPr>
              <w:t>appropriate</w:t>
            </w:r>
            <w:r>
              <w:rPr>
                <w:spacing w:val="-6"/>
                <w:sz w:val="21"/>
              </w:rPr>
              <w:t xml:space="preserve"> </w:t>
            </w:r>
            <w:r>
              <w:rPr>
                <w:sz w:val="21"/>
              </w:rPr>
              <w:t>cables,</w:t>
            </w:r>
            <w:r>
              <w:rPr>
                <w:spacing w:val="-5"/>
                <w:sz w:val="21"/>
              </w:rPr>
              <w:t xml:space="preserve"> </w:t>
            </w:r>
            <w:r>
              <w:rPr>
                <w:sz w:val="21"/>
              </w:rPr>
              <w:t>wires</w:t>
            </w:r>
            <w:r>
              <w:rPr>
                <w:spacing w:val="-7"/>
                <w:sz w:val="21"/>
              </w:rPr>
              <w:t xml:space="preserve"> </w:t>
            </w:r>
            <w:r>
              <w:rPr>
                <w:sz w:val="21"/>
              </w:rPr>
              <w:t>and</w:t>
            </w:r>
            <w:r>
              <w:rPr>
                <w:spacing w:val="-6"/>
                <w:sz w:val="21"/>
              </w:rPr>
              <w:t xml:space="preserve"> </w:t>
            </w:r>
            <w:r>
              <w:rPr>
                <w:sz w:val="21"/>
              </w:rPr>
              <w:t>network</w:t>
            </w:r>
            <w:r>
              <w:rPr>
                <w:spacing w:val="-7"/>
                <w:sz w:val="21"/>
              </w:rPr>
              <w:t xml:space="preserve"> </w:t>
            </w:r>
            <w:r>
              <w:rPr>
                <w:spacing w:val="-2"/>
                <w:sz w:val="21"/>
              </w:rPr>
              <w:t>devices</w:t>
            </w:r>
          </w:p>
        </w:tc>
        <w:tc>
          <w:tcPr>
            <w:tcW w:w="1603" w:type="dxa"/>
            <w:tcBorders>
              <w:top w:val="single" w:sz="6" w:space="0" w:color="000000"/>
              <w:left w:val="single" w:sz="6" w:space="0" w:color="000000"/>
              <w:bottom w:val="single" w:sz="6" w:space="0" w:color="000000"/>
            </w:tcBorders>
          </w:tcPr>
          <w:p w14:paraId="3D0D01C4" w14:textId="77777777" w:rsidR="00297DAE" w:rsidRDefault="00297DAE">
            <w:pPr>
              <w:pStyle w:val="TableParagraph"/>
              <w:rPr>
                <w:rFonts w:ascii="Times New Roman"/>
                <w:sz w:val="20"/>
              </w:rPr>
            </w:pPr>
          </w:p>
        </w:tc>
      </w:tr>
      <w:tr w:rsidR="00297DAE" w14:paraId="7C1F6FC4" w14:textId="77777777">
        <w:trPr>
          <w:trHeight w:val="618"/>
        </w:trPr>
        <w:tc>
          <w:tcPr>
            <w:tcW w:w="1337" w:type="dxa"/>
            <w:tcBorders>
              <w:top w:val="single" w:sz="6" w:space="0" w:color="000000"/>
              <w:bottom w:val="single" w:sz="6" w:space="0" w:color="000000"/>
              <w:right w:val="single" w:sz="6" w:space="0" w:color="000000"/>
            </w:tcBorders>
          </w:tcPr>
          <w:p w14:paraId="06916CE1" w14:textId="77777777" w:rsidR="00297DAE" w:rsidRDefault="00297DAE">
            <w:pPr>
              <w:pStyle w:val="TableParagraph"/>
              <w:spacing w:line="255" w:lineRule="exact"/>
              <w:ind w:left="104"/>
              <w:rPr>
                <w:sz w:val="21"/>
              </w:rPr>
            </w:pPr>
            <w:r>
              <w:rPr>
                <w:spacing w:val="-4"/>
                <w:sz w:val="21"/>
              </w:rPr>
              <w:t>S050</w:t>
            </w:r>
          </w:p>
        </w:tc>
        <w:tc>
          <w:tcPr>
            <w:tcW w:w="6420" w:type="dxa"/>
            <w:tcBorders>
              <w:top w:val="single" w:sz="6" w:space="0" w:color="000000"/>
              <w:left w:val="single" w:sz="6" w:space="0" w:color="000000"/>
              <w:bottom w:val="single" w:sz="6" w:space="0" w:color="000000"/>
              <w:right w:val="single" w:sz="6" w:space="0" w:color="000000"/>
            </w:tcBorders>
          </w:tcPr>
          <w:p w14:paraId="140A9B14" w14:textId="77777777" w:rsidR="00297DAE" w:rsidRDefault="00297DAE">
            <w:pPr>
              <w:pStyle w:val="TableParagraph"/>
              <w:spacing w:line="255" w:lineRule="exact"/>
              <w:ind w:left="119"/>
              <w:rPr>
                <w:sz w:val="21"/>
              </w:rPr>
            </w:pPr>
            <w:r>
              <w:rPr>
                <w:sz w:val="21"/>
              </w:rPr>
              <w:t>Configure</w:t>
            </w:r>
            <w:r>
              <w:rPr>
                <w:spacing w:val="-5"/>
                <w:sz w:val="21"/>
              </w:rPr>
              <w:t xml:space="preserve"> </w:t>
            </w:r>
            <w:r>
              <w:rPr>
                <w:sz w:val="21"/>
              </w:rPr>
              <w:t>hardware</w:t>
            </w:r>
            <w:r>
              <w:rPr>
                <w:spacing w:val="-5"/>
                <w:sz w:val="21"/>
              </w:rPr>
              <w:t xml:space="preserve"> </w:t>
            </w:r>
            <w:r>
              <w:rPr>
                <w:sz w:val="21"/>
              </w:rPr>
              <w:t>as</w:t>
            </w:r>
            <w:r>
              <w:rPr>
                <w:spacing w:val="-5"/>
                <w:sz w:val="21"/>
              </w:rPr>
              <w:t xml:space="preserve"> </w:t>
            </w:r>
            <w:r>
              <w:rPr>
                <w:sz w:val="21"/>
              </w:rPr>
              <w:t>it</w:t>
            </w:r>
            <w:r>
              <w:rPr>
                <w:spacing w:val="-5"/>
                <w:sz w:val="21"/>
              </w:rPr>
              <w:t xml:space="preserve"> </w:t>
            </w:r>
            <w:r>
              <w:rPr>
                <w:spacing w:val="-2"/>
                <w:sz w:val="21"/>
              </w:rPr>
              <w:t>arrives</w:t>
            </w:r>
          </w:p>
        </w:tc>
        <w:tc>
          <w:tcPr>
            <w:tcW w:w="1603" w:type="dxa"/>
            <w:tcBorders>
              <w:top w:val="single" w:sz="6" w:space="0" w:color="000000"/>
              <w:left w:val="single" w:sz="6" w:space="0" w:color="000000"/>
              <w:bottom w:val="single" w:sz="6" w:space="0" w:color="000000"/>
            </w:tcBorders>
          </w:tcPr>
          <w:p w14:paraId="75EC0F9A" w14:textId="77777777" w:rsidR="00297DAE" w:rsidRDefault="00297DAE">
            <w:pPr>
              <w:pStyle w:val="TableParagraph"/>
              <w:rPr>
                <w:rFonts w:ascii="Times New Roman"/>
                <w:sz w:val="20"/>
              </w:rPr>
            </w:pPr>
          </w:p>
        </w:tc>
      </w:tr>
      <w:tr w:rsidR="00297DAE" w14:paraId="0ABE2DB1" w14:textId="77777777">
        <w:trPr>
          <w:trHeight w:val="618"/>
        </w:trPr>
        <w:tc>
          <w:tcPr>
            <w:tcW w:w="1337" w:type="dxa"/>
            <w:tcBorders>
              <w:top w:val="single" w:sz="6" w:space="0" w:color="000000"/>
              <w:bottom w:val="single" w:sz="6" w:space="0" w:color="000000"/>
              <w:right w:val="single" w:sz="6" w:space="0" w:color="000000"/>
            </w:tcBorders>
          </w:tcPr>
          <w:p w14:paraId="5D0FB6E6" w14:textId="77777777" w:rsidR="00297DAE" w:rsidRDefault="00297DAE">
            <w:pPr>
              <w:pStyle w:val="TableParagraph"/>
              <w:spacing w:line="255" w:lineRule="exact"/>
              <w:ind w:left="104"/>
              <w:rPr>
                <w:sz w:val="21"/>
              </w:rPr>
            </w:pPr>
            <w:r>
              <w:rPr>
                <w:spacing w:val="-4"/>
                <w:sz w:val="21"/>
              </w:rPr>
              <w:t>S060</w:t>
            </w:r>
          </w:p>
        </w:tc>
        <w:tc>
          <w:tcPr>
            <w:tcW w:w="6420" w:type="dxa"/>
            <w:tcBorders>
              <w:top w:val="single" w:sz="6" w:space="0" w:color="000000"/>
              <w:left w:val="single" w:sz="6" w:space="0" w:color="000000"/>
              <w:bottom w:val="single" w:sz="6" w:space="0" w:color="000000"/>
              <w:right w:val="single" w:sz="6" w:space="0" w:color="000000"/>
            </w:tcBorders>
          </w:tcPr>
          <w:p w14:paraId="3EE889C5" w14:textId="77777777" w:rsidR="00297DAE" w:rsidRDefault="00297DAE">
            <w:pPr>
              <w:pStyle w:val="TableParagraph"/>
              <w:spacing w:line="255" w:lineRule="exact"/>
              <w:ind w:left="119"/>
              <w:rPr>
                <w:sz w:val="21"/>
              </w:rPr>
            </w:pPr>
            <w:r>
              <w:rPr>
                <w:sz w:val="21"/>
              </w:rPr>
              <w:t>Retrieve</w:t>
            </w:r>
            <w:r>
              <w:rPr>
                <w:spacing w:val="-9"/>
                <w:sz w:val="21"/>
              </w:rPr>
              <w:t xml:space="preserve"> </w:t>
            </w:r>
            <w:r>
              <w:rPr>
                <w:sz w:val="21"/>
              </w:rPr>
              <w:t>the</w:t>
            </w:r>
            <w:r>
              <w:rPr>
                <w:spacing w:val="-4"/>
                <w:sz w:val="21"/>
              </w:rPr>
              <w:t xml:space="preserve"> </w:t>
            </w:r>
            <w:r>
              <w:rPr>
                <w:sz w:val="21"/>
              </w:rPr>
              <w:t>backup</w:t>
            </w:r>
            <w:r>
              <w:rPr>
                <w:spacing w:val="-8"/>
                <w:sz w:val="21"/>
              </w:rPr>
              <w:t xml:space="preserve"> </w:t>
            </w:r>
            <w:r>
              <w:rPr>
                <w:sz w:val="21"/>
              </w:rPr>
              <w:t>hard</w:t>
            </w:r>
            <w:r>
              <w:rPr>
                <w:spacing w:val="-7"/>
                <w:sz w:val="21"/>
              </w:rPr>
              <w:t xml:space="preserve"> </w:t>
            </w:r>
            <w:r>
              <w:rPr>
                <w:sz w:val="21"/>
              </w:rPr>
              <w:t>drive</w:t>
            </w:r>
            <w:r>
              <w:rPr>
                <w:spacing w:val="-4"/>
                <w:sz w:val="21"/>
              </w:rPr>
              <w:t xml:space="preserve"> </w:t>
            </w:r>
            <w:r>
              <w:rPr>
                <w:sz w:val="21"/>
              </w:rPr>
              <w:t>from</w:t>
            </w:r>
            <w:r>
              <w:rPr>
                <w:spacing w:val="-6"/>
                <w:sz w:val="21"/>
              </w:rPr>
              <w:t xml:space="preserve"> </w:t>
            </w:r>
            <w:r>
              <w:rPr>
                <w:sz w:val="21"/>
              </w:rPr>
              <w:t>offsite</w:t>
            </w:r>
            <w:r>
              <w:rPr>
                <w:spacing w:val="-4"/>
                <w:sz w:val="21"/>
              </w:rPr>
              <w:t xml:space="preserve"> </w:t>
            </w:r>
            <w:r>
              <w:rPr>
                <w:spacing w:val="-2"/>
                <w:sz w:val="21"/>
              </w:rPr>
              <w:t>storage</w:t>
            </w:r>
          </w:p>
        </w:tc>
        <w:tc>
          <w:tcPr>
            <w:tcW w:w="1603" w:type="dxa"/>
            <w:tcBorders>
              <w:top w:val="single" w:sz="6" w:space="0" w:color="000000"/>
              <w:left w:val="single" w:sz="6" w:space="0" w:color="000000"/>
              <w:bottom w:val="single" w:sz="6" w:space="0" w:color="000000"/>
            </w:tcBorders>
          </w:tcPr>
          <w:p w14:paraId="79FA19D6" w14:textId="77777777" w:rsidR="00297DAE" w:rsidRDefault="00297DAE">
            <w:pPr>
              <w:pStyle w:val="TableParagraph"/>
              <w:rPr>
                <w:rFonts w:ascii="Times New Roman"/>
                <w:sz w:val="20"/>
              </w:rPr>
            </w:pPr>
          </w:p>
        </w:tc>
      </w:tr>
      <w:tr w:rsidR="00297DAE" w14:paraId="46557FAE" w14:textId="77777777">
        <w:trPr>
          <w:trHeight w:val="621"/>
        </w:trPr>
        <w:tc>
          <w:tcPr>
            <w:tcW w:w="1337" w:type="dxa"/>
            <w:tcBorders>
              <w:top w:val="single" w:sz="6" w:space="0" w:color="000000"/>
              <w:bottom w:val="single" w:sz="6" w:space="0" w:color="000000"/>
              <w:right w:val="single" w:sz="6" w:space="0" w:color="000000"/>
            </w:tcBorders>
          </w:tcPr>
          <w:p w14:paraId="3CEB9806" w14:textId="77777777" w:rsidR="00297DAE" w:rsidRDefault="00297DAE">
            <w:pPr>
              <w:pStyle w:val="TableParagraph"/>
              <w:spacing w:line="255" w:lineRule="exact"/>
              <w:ind w:left="104"/>
              <w:rPr>
                <w:sz w:val="21"/>
              </w:rPr>
            </w:pPr>
            <w:r>
              <w:rPr>
                <w:spacing w:val="-4"/>
                <w:sz w:val="21"/>
              </w:rPr>
              <w:t>S070</w:t>
            </w:r>
          </w:p>
        </w:tc>
        <w:tc>
          <w:tcPr>
            <w:tcW w:w="6420" w:type="dxa"/>
            <w:tcBorders>
              <w:top w:val="single" w:sz="6" w:space="0" w:color="000000"/>
              <w:left w:val="single" w:sz="6" w:space="0" w:color="000000"/>
              <w:bottom w:val="single" w:sz="6" w:space="0" w:color="000000"/>
              <w:right w:val="single" w:sz="6" w:space="0" w:color="000000"/>
            </w:tcBorders>
          </w:tcPr>
          <w:p w14:paraId="3533E4EA" w14:textId="77777777" w:rsidR="00297DAE" w:rsidRDefault="00297DAE">
            <w:pPr>
              <w:pStyle w:val="TableParagraph"/>
              <w:spacing w:line="255" w:lineRule="exact"/>
              <w:ind w:left="119"/>
              <w:rPr>
                <w:sz w:val="21"/>
              </w:rPr>
            </w:pPr>
            <w:r>
              <w:rPr>
                <w:sz w:val="21"/>
              </w:rPr>
              <w:t>Test</w:t>
            </w:r>
            <w:r>
              <w:rPr>
                <w:spacing w:val="-7"/>
                <w:sz w:val="21"/>
              </w:rPr>
              <w:t xml:space="preserve"> </w:t>
            </w:r>
            <w:r>
              <w:rPr>
                <w:sz w:val="21"/>
              </w:rPr>
              <w:t>Server</w:t>
            </w:r>
            <w:r>
              <w:rPr>
                <w:spacing w:val="-3"/>
                <w:sz w:val="21"/>
              </w:rPr>
              <w:t xml:space="preserve"> </w:t>
            </w:r>
            <w:r>
              <w:rPr>
                <w:spacing w:val="-2"/>
                <w:sz w:val="21"/>
              </w:rPr>
              <w:t>hardware</w:t>
            </w:r>
          </w:p>
        </w:tc>
        <w:tc>
          <w:tcPr>
            <w:tcW w:w="1603" w:type="dxa"/>
            <w:tcBorders>
              <w:top w:val="single" w:sz="6" w:space="0" w:color="000000"/>
              <w:left w:val="single" w:sz="6" w:space="0" w:color="000000"/>
              <w:bottom w:val="single" w:sz="6" w:space="0" w:color="000000"/>
            </w:tcBorders>
          </w:tcPr>
          <w:p w14:paraId="22E1AA78" w14:textId="77777777" w:rsidR="00297DAE" w:rsidRDefault="00297DAE">
            <w:pPr>
              <w:pStyle w:val="TableParagraph"/>
              <w:rPr>
                <w:rFonts w:ascii="Times New Roman"/>
                <w:sz w:val="20"/>
              </w:rPr>
            </w:pPr>
          </w:p>
        </w:tc>
      </w:tr>
    </w:tbl>
    <w:p w14:paraId="591017FE" w14:textId="77777777" w:rsidR="00297DAE" w:rsidRDefault="00297DAE" w:rsidP="00297DAE">
      <w:pPr>
        <w:rPr>
          <w:sz w:val="20"/>
        </w:rPr>
        <w:sectPr w:rsidR="00297DAE">
          <w:pgSz w:w="12240" w:h="15840"/>
          <w:pgMar w:top="1480" w:right="660" w:bottom="2346" w:left="1300" w:header="0" w:footer="950" w:gutter="0"/>
          <w:cols w:space="720"/>
        </w:sectPr>
      </w:pPr>
    </w:p>
    <w:tbl>
      <w:tblPr>
        <w:tblW w:w="0" w:type="auto"/>
        <w:tblInd w:w="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37"/>
        <w:gridCol w:w="6420"/>
        <w:gridCol w:w="1603"/>
      </w:tblGrid>
      <w:tr w:rsidR="00297DAE" w14:paraId="4B9FD16D" w14:textId="77777777">
        <w:trPr>
          <w:trHeight w:val="676"/>
        </w:trPr>
        <w:tc>
          <w:tcPr>
            <w:tcW w:w="1337" w:type="dxa"/>
            <w:tcBorders>
              <w:left w:val="double" w:sz="6" w:space="0" w:color="000000"/>
            </w:tcBorders>
          </w:tcPr>
          <w:p w14:paraId="597546AF" w14:textId="77777777" w:rsidR="00297DAE" w:rsidRDefault="00297DAE">
            <w:pPr>
              <w:pStyle w:val="TableParagraph"/>
              <w:spacing w:line="255" w:lineRule="exact"/>
              <w:ind w:left="104"/>
              <w:rPr>
                <w:sz w:val="21"/>
              </w:rPr>
            </w:pPr>
            <w:r>
              <w:rPr>
                <w:spacing w:val="-4"/>
                <w:sz w:val="21"/>
              </w:rPr>
              <w:t>S080</w:t>
            </w:r>
          </w:p>
        </w:tc>
        <w:tc>
          <w:tcPr>
            <w:tcW w:w="6420" w:type="dxa"/>
          </w:tcPr>
          <w:p w14:paraId="0325987F" w14:textId="77777777" w:rsidR="00297DAE" w:rsidRDefault="00297DAE">
            <w:pPr>
              <w:pStyle w:val="TableParagraph"/>
              <w:spacing w:line="261" w:lineRule="auto"/>
              <w:ind w:left="119"/>
              <w:rPr>
                <w:sz w:val="21"/>
              </w:rPr>
            </w:pPr>
            <w:r>
              <w:rPr>
                <w:sz w:val="21"/>
              </w:rPr>
              <w:t>Install</w:t>
            </w:r>
            <w:r>
              <w:rPr>
                <w:spacing w:val="-3"/>
                <w:sz w:val="21"/>
              </w:rPr>
              <w:t xml:space="preserve"> </w:t>
            </w:r>
            <w:r>
              <w:rPr>
                <w:sz w:val="21"/>
              </w:rPr>
              <w:t>appropriate</w:t>
            </w:r>
            <w:r>
              <w:rPr>
                <w:spacing w:val="-2"/>
                <w:sz w:val="21"/>
              </w:rPr>
              <w:t xml:space="preserve"> </w:t>
            </w:r>
            <w:r>
              <w:rPr>
                <w:sz w:val="21"/>
              </w:rPr>
              <w:t>operating</w:t>
            </w:r>
            <w:r>
              <w:rPr>
                <w:spacing w:val="-4"/>
                <w:sz w:val="21"/>
              </w:rPr>
              <w:t xml:space="preserve"> </w:t>
            </w:r>
            <w:r>
              <w:rPr>
                <w:sz w:val="21"/>
              </w:rPr>
              <w:t>system</w:t>
            </w:r>
            <w:r>
              <w:rPr>
                <w:spacing w:val="-4"/>
                <w:sz w:val="21"/>
              </w:rPr>
              <w:t xml:space="preserve"> </w:t>
            </w:r>
            <w:r>
              <w:rPr>
                <w:sz w:val="21"/>
              </w:rPr>
              <w:t>on</w:t>
            </w:r>
            <w:r>
              <w:rPr>
                <w:spacing w:val="-4"/>
                <w:sz w:val="21"/>
              </w:rPr>
              <w:t xml:space="preserve"> </w:t>
            </w:r>
            <w:r>
              <w:rPr>
                <w:sz w:val="21"/>
              </w:rPr>
              <w:t>the</w:t>
            </w:r>
            <w:r>
              <w:rPr>
                <w:spacing w:val="-2"/>
                <w:sz w:val="21"/>
              </w:rPr>
              <w:t xml:space="preserve"> </w:t>
            </w:r>
            <w:r>
              <w:rPr>
                <w:sz w:val="21"/>
              </w:rPr>
              <w:t>server.</w:t>
            </w:r>
            <w:r>
              <w:rPr>
                <w:spacing w:val="39"/>
                <w:sz w:val="21"/>
              </w:rPr>
              <w:t xml:space="preserve"> </w:t>
            </w:r>
            <w:r>
              <w:rPr>
                <w:sz w:val="21"/>
              </w:rPr>
              <w:t>Refer</w:t>
            </w:r>
            <w:r>
              <w:rPr>
                <w:spacing w:val="-5"/>
                <w:sz w:val="21"/>
              </w:rPr>
              <w:t xml:space="preserve"> </w:t>
            </w:r>
            <w:r>
              <w:rPr>
                <w:sz w:val="21"/>
              </w:rPr>
              <w:t>to</w:t>
            </w:r>
            <w:r>
              <w:rPr>
                <w:spacing w:val="-4"/>
                <w:sz w:val="21"/>
              </w:rPr>
              <w:t xml:space="preserve"> </w:t>
            </w:r>
            <w:r>
              <w:rPr>
                <w:sz w:val="21"/>
              </w:rPr>
              <w:t>the</w:t>
            </w:r>
            <w:r>
              <w:rPr>
                <w:spacing w:val="-3"/>
                <w:sz w:val="21"/>
              </w:rPr>
              <w:t xml:space="preserve"> </w:t>
            </w:r>
            <w:r>
              <w:rPr>
                <w:sz w:val="21"/>
              </w:rPr>
              <w:t>server info sheets to install the correct releases</w:t>
            </w:r>
          </w:p>
        </w:tc>
        <w:tc>
          <w:tcPr>
            <w:tcW w:w="1603" w:type="dxa"/>
            <w:tcBorders>
              <w:right w:val="double" w:sz="6" w:space="0" w:color="000000"/>
            </w:tcBorders>
          </w:tcPr>
          <w:p w14:paraId="5457E959" w14:textId="77777777" w:rsidR="00297DAE" w:rsidRDefault="00297DAE">
            <w:pPr>
              <w:pStyle w:val="TableParagraph"/>
              <w:rPr>
                <w:rFonts w:ascii="Times New Roman"/>
                <w:sz w:val="20"/>
              </w:rPr>
            </w:pPr>
          </w:p>
        </w:tc>
      </w:tr>
      <w:tr w:rsidR="00297DAE" w14:paraId="3130296C" w14:textId="77777777">
        <w:trPr>
          <w:trHeight w:val="618"/>
        </w:trPr>
        <w:tc>
          <w:tcPr>
            <w:tcW w:w="1337" w:type="dxa"/>
            <w:tcBorders>
              <w:left w:val="double" w:sz="6" w:space="0" w:color="000000"/>
            </w:tcBorders>
          </w:tcPr>
          <w:p w14:paraId="4D322820" w14:textId="77777777" w:rsidR="00297DAE" w:rsidRDefault="00297DAE">
            <w:pPr>
              <w:pStyle w:val="TableParagraph"/>
              <w:spacing w:line="255" w:lineRule="exact"/>
              <w:ind w:left="104"/>
              <w:rPr>
                <w:sz w:val="21"/>
              </w:rPr>
            </w:pPr>
            <w:r>
              <w:rPr>
                <w:spacing w:val="-4"/>
                <w:sz w:val="21"/>
              </w:rPr>
              <w:t>S090</w:t>
            </w:r>
          </w:p>
        </w:tc>
        <w:tc>
          <w:tcPr>
            <w:tcW w:w="6420" w:type="dxa"/>
          </w:tcPr>
          <w:p w14:paraId="183A3230" w14:textId="77777777" w:rsidR="00297DAE" w:rsidRDefault="00297DAE">
            <w:pPr>
              <w:pStyle w:val="TableParagraph"/>
              <w:spacing w:line="255" w:lineRule="exact"/>
              <w:ind w:left="119"/>
              <w:rPr>
                <w:sz w:val="21"/>
              </w:rPr>
            </w:pPr>
            <w:r>
              <w:rPr>
                <w:sz w:val="21"/>
              </w:rPr>
              <w:t>Install</w:t>
            </w:r>
            <w:r>
              <w:rPr>
                <w:spacing w:val="-8"/>
                <w:sz w:val="21"/>
              </w:rPr>
              <w:t xml:space="preserve"> </w:t>
            </w:r>
            <w:r>
              <w:rPr>
                <w:sz w:val="21"/>
              </w:rPr>
              <w:t>network</w:t>
            </w:r>
            <w:r>
              <w:rPr>
                <w:spacing w:val="-6"/>
                <w:sz w:val="21"/>
              </w:rPr>
              <w:t xml:space="preserve"> </w:t>
            </w:r>
            <w:r>
              <w:rPr>
                <w:spacing w:val="-4"/>
                <w:sz w:val="21"/>
              </w:rPr>
              <w:t>cards</w:t>
            </w:r>
          </w:p>
        </w:tc>
        <w:tc>
          <w:tcPr>
            <w:tcW w:w="1603" w:type="dxa"/>
            <w:tcBorders>
              <w:right w:val="double" w:sz="6" w:space="0" w:color="000000"/>
            </w:tcBorders>
          </w:tcPr>
          <w:p w14:paraId="0BA417C2" w14:textId="77777777" w:rsidR="00297DAE" w:rsidRDefault="00297DAE">
            <w:pPr>
              <w:pStyle w:val="TableParagraph"/>
              <w:rPr>
                <w:rFonts w:ascii="Times New Roman"/>
                <w:sz w:val="20"/>
              </w:rPr>
            </w:pPr>
          </w:p>
        </w:tc>
      </w:tr>
      <w:tr w:rsidR="00297DAE" w14:paraId="0B60729A" w14:textId="77777777">
        <w:trPr>
          <w:trHeight w:val="620"/>
        </w:trPr>
        <w:tc>
          <w:tcPr>
            <w:tcW w:w="1337" w:type="dxa"/>
            <w:tcBorders>
              <w:left w:val="double" w:sz="6" w:space="0" w:color="000000"/>
            </w:tcBorders>
          </w:tcPr>
          <w:p w14:paraId="1FB1D3B3" w14:textId="77777777" w:rsidR="00297DAE" w:rsidRDefault="00297DAE">
            <w:pPr>
              <w:pStyle w:val="TableParagraph"/>
              <w:spacing w:before="1"/>
              <w:ind w:left="104"/>
              <w:rPr>
                <w:sz w:val="21"/>
              </w:rPr>
            </w:pPr>
            <w:r>
              <w:rPr>
                <w:spacing w:val="-4"/>
                <w:sz w:val="21"/>
              </w:rPr>
              <w:t>S100</w:t>
            </w:r>
          </w:p>
        </w:tc>
        <w:tc>
          <w:tcPr>
            <w:tcW w:w="6420" w:type="dxa"/>
          </w:tcPr>
          <w:p w14:paraId="04134E1A" w14:textId="77777777" w:rsidR="00297DAE" w:rsidRDefault="00297DAE">
            <w:pPr>
              <w:pStyle w:val="TableParagraph"/>
              <w:spacing w:before="1"/>
              <w:ind w:left="119"/>
              <w:rPr>
                <w:sz w:val="21"/>
              </w:rPr>
            </w:pPr>
            <w:r>
              <w:rPr>
                <w:sz w:val="21"/>
              </w:rPr>
              <w:t>Install</w:t>
            </w:r>
            <w:r>
              <w:rPr>
                <w:spacing w:val="-4"/>
                <w:sz w:val="21"/>
              </w:rPr>
              <w:t xml:space="preserve"> </w:t>
            </w:r>
            <w:r>
              <w:rPr>
                <w:sz w:val="21"/>
              </w:rPr>
              <w:t>cables</w:t>
            </w:r>
            <w:r>
              <w:rPr>
                <w:spacing w:val="-5"/>
                <w:sz w:val="21"/>
              </w:rPr>
              <w:t xml:space="preserve"> </w:t>
            </w:r>
            <w:r>
              <w:rPr>
                <w:sz w:val="21"/>
              </w:rPr>
              <w:t>on</w:t>
            </w:r>
            <w:r>
              <w:rPr>
                <w:spacing w:val="-5"/>
                <w:sz w:val="21"/>
              </w:rPr>
              <w:t xml:space="preserve"> </w:t>
            </w:r>
            <w:r>
              <w:rPr>
                <w:sz w:val="21"/>
              </w:rPr>
              <w:t>the</w:t>
            </w:r>
            <w:r>
              <w:rPr>
                <w:spacing w:val="-3"/>
                <w:sz w:val="21"/>
              </w:rPr>
              <w:t xml:space="preserve"> </w:t>
            </w:r>
            <w:r>
              <w:rPr>
                <w:spacing w:val="-2"/>
                <w:sz w:val="21"/>
              </w:rPr>
              <w:t>server</w:t>
            </w:r>
          </w:p>
        </w:tc>
        <w:tc>
          <w:tcPr>
            <w:tcW w:w="1603" w:type="dxa"/>
            <w:tcBorders>
              <w:right w:val="double" w:sz="6" w:space="0" w:color="000000"/>
            </w:tcBorders>
          </w:tcPr>
          <w:p w14:paraId="73A7E747" w14:textId="77777777" w:rsidR="00297DAE" w:rsidRDefault="00297DAE">
            <w:pPr>
              <w:pStyle w:val="TableParagraph"/>
              <w:rPr>
                <w:rFonts w:ascii="Times New Roman"/>
                <w:sz w:val="20"/>
              </w:rPr>
            </w:pPr>
          </w:p>
        </w:tc>
      </w:tr>
      <w:tr w:rsidR="00297DAE" w14:paraId="3AF2CD1C" w14:textId="77777777">
        <w:trPr>
          <w:trHeight w:val="673"/>
        </w:trPr>
        <w:tc>
          <w:tcPr>
            <w:tcW w:w="1337" w:type="dxa"/>
            <w:tcBorders>
              <w:left w:val="double" w:sz="6" w:space="0" w:color="000000"/>
            </w:tcBorders>
          </w:tcPr>
          <w:p w14:paraId="0E192F54" w14:textId="77777777" w:rsidR="00297DAE" w:rsidRDefault="00297DAE">
            <w:pPr>
              <w:pStyle w:val="TableParagraph"/>
              <w:spacing w:line="255" w:lineRule="exact"/>
              <w:ind w:left="104"/>
              <w:rPr>
                <w:sz w:val="21"/>
              </w:rPr>
            </w:pPr>
            <w:r>
              <w:rPr>
                <w:spacing w:val="-4"/>
                <w:sz w:val="21"/>
              </w:rPr>
              <w:t>S110</w:t>
            </w:r>
          </w:p>
        </w:tc>
        <w:tc>
          <w:tcPr>
            <w:tcW w:w="6420" w:type="dxa"/>
          </w:tcPr>
          <w:p w14:paraId="77395186" w14:textId="77777777" w:rsidR="00297DAE" w:rsidRDefault="00297DAE">
            <w:pPr>
              <w:pStyle w:val="TableParagraph"/>
              <w:spacing w:line="259" w:lineRule="auto"/>
              <w:ind w:left="119" w:right="71"/>
              <w:rPr>
                <w:sz w:val="21"/>
              </w:rPr>
            </w:pPr>
            <w:r>
              <w:rPr>
                <w:sz w:val="21"/>
              </w:rPr>
              <w:t>Restore</w:t>
            </w:r>
            <w:r>
              <w:rPr>
                <w:spacing w:val="-4"/>
                <w:sz w:val="21"/>
              </w:rPr>
              <w:t xml:space="preserve"> </w:t>
            </w:r>
            <w:r>
              <w:rPr>
                <w:sz w:val="21"/>
              </w:rPr>
              <w:t>backed</w:t>
            </w:r>
            <w:r>
              <w:rPr>
                <w:spacing w:val="-4"/>
                <w:sz w:val="21"/>
              </w:rPr>
              <w:t xml:space="preserve"> </w:t>
            </w:r>
            <w:r>
              <w:rPr>
                <w:sz w:val="21"/>
              </w:rPr>
              <w:t>up</w:t>
            </w:r>
            <w:r>
              <w:rPr>
                <w:spacing w:val="-4"/>
                <w:sz w:val="21"/>
              </w:rPr>
              <w:t xml:space="preserve"> </w:t>
            </w:r>
            <w:r>
              <w:rPr>
                <w:sz w:val="21"/>
              </w:rPr>
              <w:t>data</w:t>
            </w:r>
            <w:r>
              <w:rPr>
                <w:spacing w:val="-4"/>
                <w:sz w:val="21"/>
              </w:rPr>
              <w:t xml:space="preserve"> </w:t>
            </w:r>
            <w:r>
              <w:rPr>
                <w:sz w:val="21"/>
              </w:rPr>
              <w:t>to</w:t>
            </w:r>
            <w:r>
              <w:rPr>
                <w:spacing w:val="-4"/>
                <w:sz w:val="21"/>
              </w:rPr>
              <w:t xml:space="preserve"> </w:t>
            </w:r>
            <w:r>
              <w:rPr>
                <w:sz w:val="21"/>
              </w:rPr>
              <w:t>the</w:t>
            </w:r>
            <w:r>
              <w:rPr>
                <w:spacing w:val="-4"/>
                <w:sz w:val="21"/>
              </w:rPr>
              <w:t xml:space="preserve"> </w:t>
            </w:r>
            <w:r>
              <w:rPr>
                <w:sz w:val="21"/>
              </w:rPr>
              <w:t>available</w:t>
            </w:r>
            <w:r>
              <w:rPr>
                <w:spacing w:val="-4"/>
                <w:sz w:val="21"/>
              </w:rPr>
              <w:t xml:space="preserve"> </w:t>
            </w:r>
            <w:r>
              <w:rPr>
                <w:sz w:val="21"/>
              </w:rPr>
              <w:t>disk</w:t>
            </w:r>
            <w:r>
              <w:rPr>
                <w:spacing w:val="-4"/>
                <w:sz w:val="21"/>
              </w:rPr>
              <w:t xml:space="preserve"> </w:t>
            </w:r>
            <w:r>
              <w:rPr>
                <w:sz w:val="21"/>
              </w:rPr>
              <w:t>drives</w:t>
            </w:r>
            <w:r>
              <w:rPr>
                <w:spacing w:val="-4"/>
                <w:sz w:val="21"/>
              </w:rPr>
              <w:t xml:space="preserve"> </w:t>
            </w:r>
            <w:r>
              <w:rPr>
                <w:sz w:val="21"/>
              </w:rPr>
              <w:t>using</w:t>
            </w:r>
            <w:r>
              <w:rPr>
                <w:spacing w:val="-4"/>
                <w:sz w:val="21"/>
              </w:rPr>
              <w:t xml:space="preserve"> </w:t>
            </w:r>
            <w:r>
              <w:rPr>
                <w:sz w:val="21"/>
              </w:rPr>
              <w:t xml:space="preserve">Windows </w:t>
            </w:r>
            <w:r>
              <w:rPr>
                <w:spacing w:val="-2"/>
                <w:sz w:val="21"/>
              </w:rPr>
              <w:t>Backup</w:t>
            </w:r>
          </w:p>
        </w:tc>
        <w:tc>
          <w:tcPr>
            <w:tcW w:w="1603" w:type="dxa"/>
            <w:tcBorders>
              <w:right w:val="double" w:sz="6" w:space="0" w:color="000000"/>
            </w:tcBorders>
          </w:tcPr>
          <w:p w14:paraId="6CF981BB" w14:textId="77777777" w:rsidR="00297DAE" w:rsidRDefault="00297DAE">
            <w:pPr>
              <w:pStyle w:val="TableParagraph"/>
              <w:rPr>
                <w:rFonts w:ascii="Times New Roman"/>
                <w:sz w:val="20"/>
              </w:rPr>
            </w:pPr>
          </w:p>
        </w:tc>
      </w:tr>
      <w:tr w:rsidR="00297DAE" w14:paraId="7502D126" w14:textId="77777777">
        <w:trPr>
          <w:trHeight w:val="620"/>
        </w:trPr>
        <w:tc>
          <w:tcPr>
            <w:tcW w:w="1337" w:type="dxa"/>
            <w:tcBorders>
              <w:left w:val="double" w:sz="6" w:space="0" w:color="000000"/>
            </w:tcBorders>
          </w:tcPr>
          <w:p w14:paraId="0FB36D7D" w14:textId="77777777" w:rsidR="00297DAE" w:rsidRDefault="00297DAE">
            <w:pPr>
              <w:pStyle w:val="TableParagraph"/>
              <w:spacing w:before="8"/>
            </w:pPr>
          </w:p>
          <w:p w14:paraId="717BFE5E" w14:textId="77777777" w:rsidR="00297DAE" w:rsidRDefault="00297DAE">
            <w:pPr>
              <w:pStyle w:val="TableParagraph"/>
              <w:ind w:left="104"/>
              <w:rPr>
                <w:sz w:val="21"/>
              </w:rPr>
            </w:pPr>
            <w:r>
              <w:rPr>
                <w:spacing w:val="-4"/>
                <w:sz w:val="21"/>
              </w:rPr>
              <w:t>S120</w:t>
            </w:r>
          </w:p>
        </w:tc>
        <w:tc>
          <w:tcPr>
            <w:tcW w:w="6420" w:type="dxa"/>
          </w:tcPr>
          <w:p w14:paraId="3CDA5190" w14:textId="77777777" w:rsidR="00297DAE" w:rsidRDefault="00297DAE">
            <w:pPr>
              <w:pStyle w:val="TableParagraph"/>
              <w:spacing w:before="1"/>
              <w:ind w:left="119"/>
              <w:rPr>
                <w:sz w:val="21"/>
              </w:rPr>
            </w:pPr>
            <w:r>
              <w:rPr>
                <w:sz w:val="21"/>
              </w:rPr>
              <w:t>Connect</w:t>
            </w:r>
            <w:r>
              <w:rPr>
                <w:spacing w:val="-5"/>
                <w:sz w:val="21"/>
              </w:rPr>
              <w:t xml:space="preserve"> </w:t>
            </w:r>
            <w:r>
              <w:rPr>
                <w:sz w:val="21"/>
              </w:rPr>
              <w:t>the</w:t>
            </w:r>
            <w:r>
              <w:rPr>
                <w:spacing w:val="-4"/>
                <w:sz w:val="21"/>
              </w:rPr>
              <w:t xml:space="preserve"> </w:t>
            </w:r>
            <w:r>
              <w:rPr>
                <w:sz w:val="21"/>
              </w:rPr>
              <w:t>servers</w:t>
            </w:r>
            <w:r>
              <w:rPr>
                <w:spacing w:val="-4"/>
                <w:sz w:val="21"/>
              </w:rPr>
              <w:t xml:space="preserve"> </w:t>
            </w:r>
            <w:r>
              <w:rPr>
                <w:sz w:val="21"/>
              </w:rPr>
              <w:t>to</w:t>
            </w:r>
            <w:r>
              <w:rPr>
                <w:spacing w:val="-5"/>
                <w:sz w:val="21"/>
              </w:rPr>
              <w:t xml:space="preserve"> </w:t>
            </w:r>
            <w:r>
              <w:rPr>
                <w:sz w:val="21"/>
              </w:rPr>
              <w:t>the</w:t>
            </w:r>
            <w:r>
              <w:rPr>
                <w:spacing w:val="-3"/>
                <w:sz w:val="21"/>
              </w:rPr>
              <w:t xml:space="preserve"> </w:t>
            </w:r>
            <w:r>
              <w:rPr>
                <w:spacing w:val="-2"/>
                <w:sz w:val="21"/>
              </w:rPr>
              <w:t>network</w:t>
            </w:r>
          </w:p>
        </w:tc>
        <w:tc>
          <w:tcPr>
            <w:tcW w:w="1603" w:type="dxa"/>
            <w:tcBorders>
              <w:right w:val="double" w:sz="6" w:space="0" w:color="000000"/>
            </w:tcBorders>
          </w:tcPr>
          <w:p w14:paraId="1E77CD11" w14:textId="77777777" w:rsidR="00297DAE" w:rsidRDefault="00297DAE">
            <w:pPr>
              <w:pStyle w:val="TableParagraph"/>
              <w:rPr>
                <w:rFonts w:ascii="Times New Roman"/>
                <w:sz w:val="20"/>
              </w:rPr>
            </w:pPr>
          </w:p>
        </w:tc>
      </w:tr>
      <w:tr w:rsidR="00297DAE" w14:paraId="16E9524C" w14:textId="77777777">
        <w:trPr>
          <w:trHeight w:val="618"/>
        </w:trPr>
        <w:tc>
          <w:tcPr>
            <w:tcW w:w="1337" w:type="dxa"/>
            <w:tcBorders>
              <w:left w:val="double" w:sz="6" w:space="0" w:color="000000"/>
            </w:tcBorders>
          </w:tcPr>
          <w:p w14:paraId="081EA60E" w14:textId="77777777" w:rsidR="00297DAE" w:rsidRDefault="00297DAE">
            <w:pPr>
              <w:pStyle w:val="TableParagraph"/>
              <w:spacing w:before="6"/>
            </w:pPr>
          </w:p>
          <w:p w14:paraId="1AD51552" w14:textId="77777777" w:rsidR="00297DAE" w:rsidRDefault="00297DAE">
            <w:pPr>
              <w:pStyle w:val="TableParagraph"/>
              <w:ind w:left="104"/>
              <w:rPr>
                <w:sz w:val="21"/>
              </w:rPr>
            </w:pPr>
            <w:r>
              <w:rPr>
                <w:spacing w:val="-4"/>
                <w:sz w:val="21"/>
              </w:rPr>
              <w:t>S130</w:t>
            </w:r>
          </w:p>
        </w:tc>
        <w:tc>
          <w:tcPr>
            <w:tcW w:w="6420" w:type="dxa"/>
          </w:tcPr>
          <w:p w14:paraId="7B9FA109" w14:textId="77777777" w:rsidR="00297DAE" w:rsidRDefault="00297DAE">
            <w:pPr>
              <w:pStyle w:val="TableParagraph"/>
              <w:spacing w:line="255" w:lineRule="exact"/>
              <w:ind w:left="119"/>
              <w:rPr>
                <w:sz w:val="21"/>
              </w:rPr>
            </w:pPr>
            <w:r>
              <w:rPr>
                <w:sz w:val="21"/>
              </w:rPr>
              <w:t>Start</w:t>
            </w:r>
            <w:r>
              <w:rPr>
                <w:spacing w:val="-7"/>
                <w:sz w:val="21"/>
              </w:rPr>
              <w:t xml:space="preserve"> </w:t>
            </w:r>
            <w:r>
              <w:rPr>
                <w:sz w:val="21"/>
              </w:rPr>
              <w:t>applications</w:t>
            </w:r>
            <w:r>
              <w:rPr>
                <w:spacing w:val="-6"/>
                <w:sz w:val="21"/>
              </w:rPr>
              <w:t xml:space="preserve"> </w:t>
            </w:r>
            <w:r>
              <w:rPr>
                <w:sz w:val="21"/>
              </w:rPr>
              <w:t>for</w:t>
            </w:r>
            <w:r>
              <w:rPr>
                <w:spacing w:val="-4"/>
                <w:sz w:val="21"/>
              </w:rPr>
              <w:t xml:space="preserve"> </w:t>
            </w:r>
            <w:r>
              <w:rPr>
                <w:sz w:val="21"/>
              </w:rPr>
              <w:t>user</w:t>
            </w:r>
            <w:r>
              <w:rPr>
                <w:spacing w:val="-7"/>
                <w:sz w:val="21"/>
              </w:rPr>
              <w:t xml:space="preserve"> </w:t>
            </w:r>
            <w:r>
              <w:rPr>
                <w:spacing w:val="-2"/>
                <w:sz w:val="21"/>
              </w:rPr>
              <w:t>verification</w:t>
            </w:r>
          </w:p>
        </w:tc>
        <w:tc>
          <w:tcPr>
            <w:tcW w:w="1603" w:type="dxa"/>
            <w:tcBorders>
              <w:right w:val="double" w:sz="6" w:space="0" w:color="000000"/>
            </w:tcBorders>
          </w:tcPr>
          <w:p w14:paraId="35F1C397" w14:textId="77777777" w:rsidR="00297DAE" w:rsidRDefault="00297DAE">
            <w:pPr>
              <w:pStyle w:val="TableParagraph"/>
              <w:rPr>
                <w:rFonts w:ascii="Times New Roman"/>
                <w:sz w:val="20"/>
              </w:rPr>
            </w:pPr>
          </w:p>
        </w:tc>
      </w:tr>
      <w:tr w:rsidR="00297DAE" w14:paraId="6789660B" w14:textId="77777777">
        <w:trPr>
          <w:trHeight w:val="618"/>
        </w:trPr>
        <w:tc>
          <w:tcPr>
            <w:tcW w:w="1337" w:type="dxa"/>
            <w:tcBorders>
              <w:left w:val="double" w:sz="6" w:space="0" w:color="000000"/>
            </w:tcBorders>
          </w:tcPr>
          <w:p w14:paraId="1006EA4E" w14:textId="77777777" w:rsidR="00297DAE" w:rsidRDefault="00297DAE">
            <w:pPr>
              <w:pStyle w:val="TableParagraph"/>
              <w:spacing w:before="8"/>
            </w:pPr>
          </w:p>
          <w:p w14:paraId="74576AC1" w14:textId="77777777" w:rsidR="00297DAE" w:rsidRDefault="00297DAE">
            <w:pPr>
              <w:pStyle w:val="TableParagraph"/>
              <w:ind w:left="104"/>
              <w:rPr>
                <w:sz w:val="21"/>
              </w:rPr>
            </w:pPr>
            <w:r>
              <w:rPr>
                <w:spacing w:val="-4"/>
                <w:sz w:val="21"/>
              </w:rPr>
              <w:t>S140</w:t>
            </w:r>
          </w:p>
        </w:tc>
        <w:tc>
          <w:tcPr>
            <w:tcW w:w="6420" w:type="dxa"/>
          </w:tcPr>
          <w:p w14:paraId="58A765B3" w14:textId="77777777" w:rsidR="00297DAE" w:rsidRDefault="00297DAE">
            <w:pPr>
              <w:pStyle w:val="TableParagraph"/>
              <w:spacing w:line="255" w:lineRule="exact"/>
              <w:ind w:left="119"/>
              <w:rPr>
                <w:sz w:val="21"/>
              </w:rPr>
            </w:pPr>
            <w:r>
              <w:rPr>
                <w:sz w:val="21"/>
              </w:rPr>
              <w:t>Contact</w:t>
            </w:r>
            <w:r>
              <w:rPr>
                <w:spacing w:val="-7"/>
                <w:sz w:val="21"/>
              </w:rPr>
              <w:t xml:space="preserve"> </w:t>
            </w:r>
            <w:r>
              <w:rPr>
                <w:sz w:val="21"/>
              </w:rPr>
              <w:t>users</w:t>
            </w:r>
            <w:r>
              <w:rPr>
                <w:spacing w:val="-6"/>
                <w:sz w:val="21"/>
              </w:rPr>
              <w:t xml:space="preserve"> </w:t>
            </w:r>
            <w:r>
              <w:rPr>
                <w:sz w:val="21"/>
              </w:rPr>
              <w:t>and</w:t>
            </w:r>
            <w:r>
              <w:rPr>
                <w:spacing w:val="-6"/>
                <w:sz w:val="21"/>
              </w:rPr>
              <w:t xml:space="preserve"> </w:t>
            </w:r>
            <w:r>
              <w:rPr>
                <w:sz w:val="21"/>
              </w:rPr>
              <w:t>coordinate</w:t>
            </w:r>
            <w:r>
              <w:rPr>
                <w:spacing w:val="-5"/>
                <w:sz w:val="21"/>
              </w:rPr>
              <w:t xml:space="preserve"> </w:t>
            </w:r>
            <w:r>
              <w:rPr>
                <w:spacing w:val="-2"/>
                <w:sz w:val="21"/>
              </w:rPr>
              <w:t>verification</w:t>
            </w:r>
          </w:p>
        </w:tc>
        <w:tc>
          <w:tcPr>
            <w:tcW w:w="1603" w:type="dxa"/>
            <w:tcBorders>
              <w:right w:val="double" w:sz="6" w:space="0" w:color="000000"/>
            </w:tcBorders>
          </w:tcPr>
          <w:p w14:paraId="28F559F9" w14:textId="77777777" w:rsidR="00297DAE" w:rsidRDefault="00297DAE">
            <w:pPr>
              <w:pStyle w:val="TableParagraph"/>
              <w:rPr>
                <w:rFonts w:ascii="Times New Roman"/>
                <w:sz w:val="20"/>
              </w:rPr>
            </w:pPr>
          </w:p>
        </w:tc>
      </w:tr>
      <w:tr w:rsidR="00297DAE" w14:paraId="342F6AD7" w14:textId="77777777">
        <w:trPr>
          <w:trHeight w:val="621"/>
        </w:trPr>
        <w:tc>
          <w:tcPr>
            <w:tcW w:w="1337" w:type="dxa"/>
            <w:tcBorders>
              <w:left w:val="double" w:sz="6" w:space="0" w:color="000000"/>
            </w:tcBorders>
          </w:tcPr>
          <w:p w14:paraId="1D1CA3DE" w14:textId="77777777" w:rsidR="00297DAE" w:rsidRDefault="00297DAE">
            <w:pPr>
              <w:pStyle w:val="TableParagraph"/>
              <w:spacing w:before="8"/>
            </w:pPr>
          </w:p>
          <w:p w14:paraId="6EC73664" w14:textId="77777777" w:rsidR="00297DAE" w:rsidRDefault="00297DAE">
            <w:pPr>
              <w:pStyle w:val="TableParagraph"/>
              <w:ind w:left="104"/>
              <w:rPr>
                <w:sz w:val="21"/>
              </w:rPr>
            </w:pPr>
            <w:r>
              <w:rPr>
                <w:spacing w:val="-4"/>
                <w:sz w:val="21"/>
              </w:rPr>
              <w:t>S150</w:t>
            </w:r>
          </w:p>
        </w:tc>
        <w:tc>
          <w:tcPr>
            <w:tcW w:w="6420" w:type="dxa"/>
          </w:tcPr>
          <w:p w14:paraId="6B7E83C0" w14:textId="77777777" w:rsidR="00297DAE" w:rsidRDefault="00297DAE">
            <w:pPr>
              <w:pStyle w:val="TableParagraph"/>
              <w:spacing w:before="1"/>
              <w:ind w:left="119"/>
              <w:rPr>
                <w:sz w:val="21"/>
              </w:rPr>
            </w:pPr>
            <w:r>
              <w:rPr>
                <w:sz w:val="21"/>
              </w:rPr>
              <w:t>Verify</w:t>
            </w:r>
            <w:r>
              <w:rPr>
                <w:spacing w:val="-5"/>
                <w:sz w:val="21"/>
              </w:rPr>
              <w:t xml:space="preserve"> </w:t>
            </w:r>
            <w:r>
              <w:rPr>
                <w:sz w:val="21"/>
              </w:rPr>
              <w:t>user</w:t>
            </w:r>
            <w:r>
              <w:rPr>
                <w:spacing w:val="-3"/>
                <w:sz w:val="21"/>
              </w:rPr>
              <w:t xml:space="preserve"> </w:t>
            </w:r>
            <w:r>
              <w:rPr>
                <w:sz w:val="21"/>
              </w:rPr>
              <w:t>access</w:t>
            </w:r>
            <w:r>
              <w:rPr>
                <w:spacing w:val="-5"/>
                <w:sz w:val="21"/>
              </w:rPr>
              <w:t xml:space="preserve"> </w:t>
            </w:r>
            <w:r>
              <w:rPr>
                <w:sz w:val="21"/>
              </w:rPr>
              <w:t>to</w:t>
            </w:r>
            <w:r>
              <w:rPr>
                <w:spacing w:val="-5"/>
                <w:sz w:val="21"/>
              </w:rPr>
              <w:t xml:space="preserve"> </w:t>
            </w:r>
            <w:r>
              <w:rPr>
                <w:spacing w:val="-2"/>
                <w:sz w:val="21"/>
              </w:rPr>
              <w:t>network</w:t>
            </w:r>
          </w:p>
        </w:tc>
        <w:tc>
          <w:tcPr>
            <w:tcW w:w="1603" w:type="dxa"/>
            <w:tcBorders>
              <w:right w:val="double" w:sz="6" w:space="0" w:color="000000"/>
            </w:tcBorders>
          </w:tcPr>
          <w:p w14:paraId="6F914C77" w14:textId="77777777" w:rsidR="00297DAE" w:rsidRDefault="00297DAE">
            <w:pPr>
              <w:pStyle w:val="TableParagraph"/>
              <w:rPr>
                <w:rFonts w:ascii="Times New Roman"/>
                <w:sz w:val="20"/>
              </w:rPr>
            </w:pPr>
          </w:p>
        </w:tc>
      </w:tr>
      <w:tr w:rsidR="00297DAE" w14:paraId="7081545E" w14:textId="77777777">
        <w:trPr>
          <w:trHeight w:val="618"/>
        </w:trPr>
        <w:tc>
          <w:tcPr>
            <w:tcW w:w="1337" w:type="dxa"/>
            <w:tcBorders>
              <w:left w:val="double" w:sz="6" w:space="0" w:color="000000"/>
            </w:tcBorders>
          </w:tcPr>
          <w:p w14:paraId="1A228C74" w14:textId="77777777" w:rsidR="00297DAE" w:rsidRDefault="00297DAE">
            <w:pPr>
              <w:pStyle w:val="TableParagraph"/>
              <w:spacing w:before="6"/>
            </w:pPr>
          </w:p>
          <w:p w14:paraId="3A730985" w14:textId="77777777" w:rsidR="00297DAE" w:rsidRDefault="00297DAE">
            <w:pPr>
              <w:pStyle w:val="TableParagraph"/>
              <w:ind w:left="104"/>
              <w:rPr>
                <w:sz w:val="21"/>
              </w:rPr>
            </w:pPr>
            <w:r>
              <w:rPr>
                <w:spacing w:val="-4"/>
                <w:sz w:val="21"/>
              </w:rPr>
              <w:t>S160</w:t>
            </w:r>
          </w:p>
        </w:tc>
        <w:tc>
          <w:tcPr>
            <w:tcW w:w="6420" w:type="dxa"/>
          </w:tcPr>
          <w:p w14:paraId="6A4102D0" w14:textId="77777777" w:rsidR="00297DAE" w:rsidRDefault="00297DAE">
            <w:pPr>
              <w:pStyle w:val="TableParagraph"/>
              <w:spacing w:line="255" w:lineRule="exact"/>
              <w:ind w:left="119"/>
              <w:rPr>
                <w:sz w:val="21"/>
              </w:rPr>
            </w:pPr>
            <w:r>
              <w:rPr>
                <w:sz w:val="21"/>
              </w:rPr>
              <w:t>Resume</w:t>
            </w:r>
            <w:r>
              <w:rPr>
                <w:spacing w:val="-6"/>
                <w:sz w:val="21"/>
              </w:rPr>
              <w:t xml:space="preserve"> </w:t>
            </w:r>
            <w:r>
              <w:rPr>
                <w:sz w:val="21"/>
              </w:rPr>
              <w:t>normal</w:t>
            </w:r>
            <w:r>
              <w:rPr>
                <w:spacing w:val="-4"/>
                <w:sz w:val="21"/>
              </w:rPr>
              <w:t xml:space="preserve"> </w:t>
            </w:r>
            <w:r>
              <w:rPr>
                <w:spacing w:val="-2"/>
                <w:sz w:val="21"/>
              </w:rPr>
              <w:t>processing</w:t>
            </w:r>
          </w:p>
        </w:tc>
        <w:tc>
          <w:tcPr>
            <w:tcW w:w="1603" w:type="dxa"/>
            <w:tcBorders>
              <w:right w:val="double" w:sz="6" w:space="0" w:color="000000"/>
            </w:tcBorders>
          </w:tcPr>
          <w:p w14:paraId="5B15DB0C" w14:textId="77777777" w:rsidR="00297DAE" w:rsidRDefault="00297DAE">
            <w:pPr>
              <w:pStyle w:val="TableParagraph"/>
              <w:rPr>
                <w:rFonts w:ascii="Times New Roman"/>
                <w:sz w:val="20"/>
              </w:rPr>
            </w:pPr>
          </w:p>
        </w:tc>
      </w:tr>
    </w:tbl>
    <w:p w14:paraId="2C8E8167" w14:textId="77777777" w:rsidR="00297DAE" w:rsidRDefault="00297DAE" w:rsidP="00297DAE">
      <w:pPr>
        <w:rPr>
          <w:sz w:val="20"/>
        </w:rPr>
        <w:sectPr w:rsidR="00297DAE">
          <w:type w:val="continuous"/>
          <w:pgSz w:w="12240" w:h="15840"/>
          <w:pgMar w:top="1460" w:right="660" w:bottom="1140" w:left="1300" w:header="0" w:footer="950" w:gutter="0"/>
          <w:cols w:space="720"/>
        </w:sectPr>
      </w:pPr>
    </w:p>
    <w:p w14:paraId="72070B94" w14:textId="77777777" w:rsidR="00297DAE" w:rsidRPr="005347B8" w:rsidRDefault="00297DAE" w:rsidP="00297DAE">
      <w:pPr>
        <w:pStyle w:val="Title"/>
      </w:pPr>
      <w:bookmarkStart w:id="49" w:name="SERVER_RECOVERY"/>
      <w:bookmarkStart w:id="50" w:name="_bookmark50"/>
      <w:bookmarkEnd w:id="49"/>
      <w:bookmarkEnd w:id="50"/>
      <w:r w:rsidRPr="005347B8">
        <w:lastRenderedPageBreak/>
        <w:t>Server recovery</w:t>
      </w:r>
    </w:p>
    <w:p w14:paraId="135431B1" w14:textId="77777777" w:rsidR="00297DAE" w:rsidRPr="008B6A37" w:rsidRDefault="00297DAE" w:rsidP="00297DAE">
      <w:pPr>
        <w:pStyle w:val="Heading2"/>
      </w:pPr>
      <w:bookmarkStart w:id="51" w:name="SERVER_INVENTORY"/>
      <w:bookmarkStart w:id="52" w:name="_bookmark51"/>
      <w:bookmarkStart w:id="53" w:name="_Toc118363009"/>
      <w:bookmarkEnd w:id="51"/>
      <w:bookmarkEnd w:id="52"/>
      <w:r w:rsidRPr="008B6A37">
        <w:t>Server inventory</w:t>
      </w:r>
      <w:bookmarkEnd w:id="53"/>
    </w:p>
    <w:p w14:paraId="20030FC5" w14:textId="77777777" w:rsidR="00297DAE" w:rsidRDefault="00297DAE" w:rsidP="00297DAE">
      <w:pPr>
        <w:pStyle w:val="BodyText"/>
        <w:spacing w:before="6"/>
        <w:rPr>
          <w:rFonts w:ascii="Calibri Light"/>
          <w:sz w:val="17"/>
        </w:rPr>
      </w:pPr>
      <w:r>
        <w:rPr>
          <w:noProof/>
        </w:rPr>
        <mc:AlternateContent>
          <mc:Choice Requires="wps">
            <w:drawing>
              <wp:anchor distT="0" distB="0" distL="0" distR="0" simplePos="0" relativeHeight="251658249" behindDoc="1" locked="0" layoutInCell="1" allowOverlap="1" wp14:anchorId="75F8B4C3" wp14:editId="613B88E2">
                <wp:simplePos x="0" y="0"/>
                <wp:positionH relativeFrom="page">
                  <wp:posOffset>895985</wp:posOffset>
                </wp:positionH>
                <wp:positionV relativeFrom="paragraph">
                  <wp:posOffset>151130</wp:posOffset>
                </wp:positionV>
                <wp:extent cx="5981065" cy="12065"/>
                <wp:effectExtent l="635" t="0" r="0" b="0"/>
                <wp:wrapTopAndBottom/>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1FF0C605">
              <v:rect id="Rectangle 24" style="position:absolute;margin-left:70.55pt;margin-top:11.9pt;width:470.95pt;height:.9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4f81bc" stroked="f" w14:anchorId="4F7E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">
                <w10:wrap type="topAndBottom" anchorx="page"/>
              </v:rect>
            </w:pict>
          </mc:Fallback>
        </mc:AlternateContent>
      </w:r>
    </w:p>
    <w:p w14:paraId="3080C272" w14:textId="77777777" w:rsidR="00297DAE" w:rsidRDefault="00297DAE" w:rsidP="00297DAE">
      <w:pPr>
        <w:spacing w:before="173"/>
        <w:ind w:left="140"/>
      </w:pPr>
      <w:r>
        <w:t>Asset</w:t>
      </w:r>
      <w:r>
        <w:rPr>
          <w:spacing w:val="-3"/>
        </w:rPr>
        <w:t xml:space="preserve"> </w:t>
      </w:r>
      <w:r>
        <w:t>inventory</w:t>
      </w:r>
      <w:r>
        <w:rPr>
          <w:spacing w:val="-4"/>
        </w:rPr>
        <w:t xml:space="preserve"> </w:t>
      </w:r>
      <w:r>
        <w:t>for</w:t>
      </w:r>
      <w:r>
        <w:rPr>
          <w:spacing w:val="-1"/>
        </w:rPr>
        <w:t xml:space="preserve"> </w:t>
      </w:r>
      <w:r>
        <w:t>all</w:t>
      </w:r>
      <w:r>
        <w:rPr>
          <w:spacing w:val="-2"/>
        </w:rPr>
        <w:t xml:space="preserve"> </w:t>
      </w:r>
      <w:r>
        <w:t>servers</w:t>
      </w:r>
      <w:r>
        <w:rPr>
          <w:spacing w:val="-2"/>
        </w:rPr>
        <w:t xml:space="preserve"> </w:t>
      </w:r>
      <w:r>
        <w:t>is</w:t>
      </w:r>
      <w:r>
        <w:rPr>
          <w:spacing w:val="-2"/>
        </w:rPr>
        <w:t xml:space="preserve"> </w:t>
      </w:r>
      <w:r>
        <w:t>available</w:t>
      </w:r>
      <w:r>
        <w:rPr>
          <w:spacing w:val="-1"/>
        </w:rPr>
        <w:t xml:space="preserve"> </w:t>
      </w:r>
      <w:r>
        <w:t>via</w:t>
      </w:r>
      <w:r>
        <w:rPr>
          <w:spacing w:val="-4"/>
        </w:rPr>
        <w:t xml:space="preserve"> </w:t>
      </w:r>
      <w:r>
        <w:t>internally</w:t>
      </w:r>
      <w:r>
        <w:rPr>
          <w:spacing w:val="-2"/>
        </w:rPr>
        <w:t xml:space="preserve"> </w:t>
      </w:r>
      <w:r>
        <w:t>accessible</w:t>
      </w:r>
      <w:r>
        <w:rPr>
          <w:spacing w:val="-4"/>
        </w:rPr>
        <w:t xml:space="preserve"> </w:t>
      </w:r>
      <w:r>
        <w:rPr>
          <w:spacing w:val="-2"/>
        </w:rPr>
        <w:t>documentation.</w:t>
      </w:r>
    </w:p>
    <w:p w14:paraId="56B06D00" w14:textId="77777777" w:rsidR="00297DAE" w:rsidRDefault="00297DAE" w:rsidP="00297DAE">
      <w:pPr>
        <w:pStyle w:val="BodyText"/>
        <w:spacing w:before="1"/>
        <w:rPr>
          <w:sz w:val="34"/>
        </w:rPr>
      </w:pPr>
    </w:p>
    <w:p w14:paraId="49526DD2" w14:textId="77777777" w:rsidR="00297DAE" w:rsidRPr="005347B8" w:rsidRDefault="00297DAE" w:rsidP="00297DAE">
      <w:pPr>
        <w:pStyle w:val="Title"/>
      </w:pPr>
      <w:bookmarkStart w:id="54" w:name="NETWORK_RECOVERY"/>
      <w:bookmarkStart w:id="55" w:name="_bookmark52"/>
      <w:bookmarkEnd w:id="54"/>
      <w:bookmarkEnd w:id="55"/>
      <w:r w:rsidRPr="005347B8">
        <w:t>Network recovery</w:t>
      </w:r>
    </w:p>
    <w:p w14:paraId="7A4BDC70" w14:textId="77777777" w:rsidR="00297DAE" w:rsidRPr="008B6A37" w:rsidRDefault="00297DAE" w:rsidP="00297DAE">
      <w:pPr>
        <w:pStyle w:val="Heading2"/>
      </w:pPr>
      <w:bookmarkStart w:id="56" w:name="NETWORK_INVENTORY"/>
      <w:bookmarkStart w:id="57" w:name="_bookmark53"/>
      <w:bookmarkStart w:id="58" w:name="_Toc118363010"/>
      <w:bookmarkEnd w:id="56"/>
      <w:bookmarkEnd w:id="57"/>
      <w:r w:rsidRPr="008B6A37">
        <w:t>Network inventory</w:t>
      </w:r>
      <w:bookmarkEnd w:id="58"/>
    </w:p>
    <w:p w14:paraId="4B54BC02" w14:textId="77777777" w:rsidR="00297DAE" w:rsidRDefault="00297DAE" w:rsidP="00297DAE">
      <w:pPr>
        <w:pStyle w:val="BodyText"/>
        <w:spacing w:before="7"/>
        <w:rPr>
          <w:rFonts w:ascii="Calibri Light"/>
          <w:sz w:val="17"/>
        </w:rPr>
      </w:pPr>
      <w:r>
        <w:rPr>
          <w:noProof/>
        </w:rPr>
        <mc:AlternateContent>
          <mc:Choice Requires="wps">
            <w:drawing>
              <wp:anchor distT="0" distB="0" distL="0" distR="0" simplePos="0" relativeHeight="251658250" behindDoc="1" locked="0" layoutInCell="1" allowOverlap="1" wp14:anchorId="43FF439B" wp14:editId="32D174AA">
                <wp:simplePos x="0" y="0"/>
                <wp:positionH relativeFrom="page">
                  <wp:posOffset>895985</wp:posOffset>
                </wp:positionH>
                <wp:positionV relativeFrom="paragraph">
                  <wp:posOffset>151765</wp:posOffset>
                </wp:positionV>
                <wp:extent cx="5981065" cy="12065"/>
                <wp:effectExtent l="635" t="0" r="0" b="0"/>
                <wp:wrapTopAndBottom/>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w14:anchorId="62117D7E">
              <v:rect id="Rectangle 25" style="position:absolute;margin-left:70.55pt;margin-top:11.95pt;width:470.95pt;height:.9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4f81bc" stroked="f" w14:anchorId="381845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">
                <w10:wrap type="topAndBottom" anchorx="page"/>
              </v:rect>
            </w:pict>
          </mc:Fallback>
        </mc:AlternateContent>
      </w:r>
    </w:p>
    <w:p w14:paraId="0CBD745E" w14:textId="77777777" w:rsidR="00297DAE" w:rsidRDefault="00297DAE" w:rsidP="00297DAE">
      <w:pPr>
        <w:spacing w:before="173"/>
        <w:ind w:left="140"/>
      </w:pPr>
      <w:r>
        <w:t>Asset</w:t>
      </w:r>
      <w:r>
        <w:rPr>
          <w:spacing w:val="-2"/>
        </w:rPr>
        <w:t xml:space="preserve"> </w:t>
      </w:r>
      <w:r>
        <w:t>inventory</w:t>
      </w:r>
      <w:r>
        <w:rPr>
          <w:spacing w:val="-4"/>
        </w:rPr>
        <w:t xml:space="preserve"> </w:t>
      </w:r>
      <w:r>
        <w:t>for</w:t>
      </w:r>
      <w:r>
        <w:rPr>
          <w:spacing w:val="-4"/>
        </w:rPr>
        <w:t xml:space="preserve"> </w:t>
      </w:r>
      <w:r>
        <w:t>network</w:t>
      </w:r>
      <w:r>
        <w:rPr>
          <w:spacing w:val="-3"/>
        </w:rPr>
        <w:t xml:space="preserve"> </w:t>
      </w:r>
      <w:r>
        <w:t>devices</w:t>
      </w:r>
      <w:r>
        <w:rPr>
          <w:spacing w:val="-2"/>
        </w:rPr>
        <w:t xml:space="preserve"> </w:t>
      </w:r>
      <w:r>
        <w:t>is</w:t>
      </w:r>
      <w:r>
        <w:rPr>
          <w:spacing w:val="-3"/>
        </w:rPr>
        <w:t xml:space="preserve"> </w:t>
      </w:r>
      <w:r>
        <w:t>available</w:t>
      </w:r>
      <w:r>
        <w:rPr>
          <w:spacing w:val="-4"/>
        </w:rPr>
        <w:t xml:space="preserve"> </w:t>
      </w:r>
      <w:r>
        <w:t>via</w:t>
      </w:r>
      <w:r>
        <w:rPr>
          <w:spacing w:val="-1"/>
        </w:rPr>
        <w:t xml:space="preserve"> </w:t>
      </w:r>
      <w:r>
        <w:t>internally</w:t>
      </w:r>
      <w:r>
        <w:rPr>
          <w:spacing w:val="-2"/>
        </w:rPr>
        <w:t xml:space="preserve"> </w:t>
      </w:r>
      <w:r>
        <w:t>accessible</w:t>
      </w:r>
      <w:r>
        <w:rPr>
          <w:spacing w:val="-3"/>
        </w:rPr>
        <w:t xml:space="preserve"> </w:t>
      </w:r>
      <w:r>
        <w:rPr>
          <w:spacing w:val="-2"/>
        </w:rPr>
        <w:t>documentation.</w:t>
      </w:r>
    </w:p>
    <w:p w14:paraId="5B25F33E" w14:textId="77777777" w:rsidR="00297DAE" w:rsidRDefault="00297DAE" w:rsidP="00297DAE"/>
    <w:p w14:paraId="0968405C" w14:textId="77777777" w:rsidR="00976426" w:rsidRDefault="00976426" w:rsidP="00297DAE">
      <w:pPr>
        <w:spacing w:line="276" w:lineRule="auto"/>
        <w:jc w:val="center"/>
        <w:rPr>
          <w:rFonts w:ascii="Arial" w:hAnsi="Arial" w:cs="Arial"/>
          <w:sz w:val="22"/>
          <w:szCs w:val="22"/>
        </w:rPr>
      </w:pPr>
    </w:p>
    <w:p w14:paraId="7E1FAC2E" w14:textId="77777777" w:rsidR="00237B34" w:rsidRDefault="00237B34" w:rsidP="00297DAE">
      <w:pPr>
        <w:spacing w:line="276" w:lineRule="auto"/>
        <w:jc w:val="center"/>
        <w:rPr>
          <w:rFonts w:ascii="Arial" w:hAnsi="Arial" w:cs="Arial"/>
          <w:sz w:val="22"/>
          <w:szCs w:val="22"/>
        </w:rPr>
      </w:pPr>
    </w:p>
    <w:p w14:paraId="215E0B4B" w14:textId="77777777" w:rsidR="00237B34" w:rsidRDefault="00237B34" w:rsidP="00297DAE">
      <w:pPr>
        <w:spacing w:line="276" w:lineRule="auto"/>
        <w:jc w:val="center"/>
        <w:rPr>
          <w:rFonts w:ascii="Arial" w:hAnsi="Arial" w:cs="Arial"/>
          <w:sz w:val="22"/>
          <w:szCs w:val="22"/>
        </w:rPr>
      </w:pPr>
    </w:p>
    <w:p w14:paraId="57EEACAD" w14:textId="77777777" w:rsidR="00237B34" w:rsidRDefault="00237B34" w:rsidP="00297DAE">
      <w:pPr>
        <w:spacing w:line="276" w:lineRule="auto"/>
        <w:jc w:val="center"/>
        <w:rPr>
          <w:rFonts w:ascii="Arial" w:hAnsi="Arial" w:cs="Arial"/>
          <w:sz w:val="22"/>
          <w:szCs w:val="22"/>
        </w:rPr>
      </w:pPr>
    </w:p>
    <w:p w14:paraId="510A1D2E" w14:textId="77777777" w:rsidR="00237B34" w:rsidRDefault="00237B34" w:rsidP="00297DAE">
      <w:pPr>
        <w:spacing w:line="276" w:lineRule="auto"/>
        <w:jc w:val="center"/>
        <w:rPr>
          <w:rFonts w:ascii="Arial" w:hAnsi="Arial" w:cs="Arial"/>
          <w:sz w:val="22"/>
          <w:szCs w:val="22"/>
        </w:rPr>
      </w:pPr>
    </w:p>
    <w:p w14:paraId="1D4E61B4" w14:textId="77777777" w:rsidR="00237B34" w:rsidRDefault="00237B34" w:rsidP="00297DAE">
      <w:pPr>
        <w:spacing w:line="276" w:lineRule="auto"/>
        <w:jc w:val="center"/>
        <w:rPr>
          <w:rFonts w:ascii="Arial" w:hAnsi="Arial" w:cs="Arial"/>
          <w:sz w:val="22"/>
          <w:szCs w:val="22"/>
        </w:rPr>
      </w:pPr>
    </w:p>
    <w:p w14:paraId="1E8E158F" w14:textId="77777777" w:rsidR="00237B34" w:rsidRDefault="00237B34" w:rsidP="00297DAE">
      <w:pPr>
        <w:spacing w:line="276" w:lineRule="auto"/>
        <w:jc w:val="center"/>
        <w:rPr>
          <w:rFonts w:ascii="Arial" w:hAnsi="Arial" w:cs="Arial"/>
          <w:sz w:val="22"/>
          <w:szCs w:val="22"/>
        </w:rPr>
      </w:pPr>
    </w:p>
    <w:p w14:paraId="190AB826" w14:textId="77777777" w:rsidR="00237B34" w:rsidRDefault="00237B34" w:rsidP="00297DAE">
      <w:pPr>
        <w:spacing w:line="276" w:lineRule="auto"/>
        <w:jc w:val="center"/>
        <w:rPr>
          <w:rFonts w:ascii="Arial" w:hAnsi="Arial" w:cs="Arial"/>
          <w:sz w:val="22"/>
          <w:szCs w:val="22"/>
        </w:rPr>
      </w:pPr>
    </w:p>
    <w:p w14:paraId="0609D036" w14:textId="77777777" w:rsidR="00237B34" w:rsidRDefault="00237B34" w:rsidP="00297DAE">
      <w:pPr>
        <w:spacing w:line="276" w:lineRule="auto"/>
        <w:jc w:val="center"/>
        <w:rPr>
          <w:rFonts w:ascii="Arial" w:hAnsi="Arial" w:cs="Arial"/>
          <w:sz w:val="22"/>
          <w:szCs w:val="22"/>
        </w:rPr>
      </w:pPr>
    </w:p>
    <w:p w14:paraId="368E1C2A" w14:textId="77777777" w:rsidR="00237B34" w:rsidRDefault="00237B34" w:rsidP="00297DAE">
      <w:pPr>
        <w:spacing w:line="276" w:lineRule="auto"/>
        <w:jc w:val="center"/>
        <w:rPr>
          <w:rFonts w:ascii="Arial" w:hAnsi="Arial" w:cs="Arial"/>
          <w:sz w:val="22"/>
          <w:szCs w:val="22"/>
        </w:rPr>
      </w:pPr>
    </w:p>
    <w:p w14:paraId="6B1990E4" w14:textId="77777777" w:rsidR="00237B34" w:rsidRDefault="00237B34" w:rsidP="00297DAE">
      <w:pPr>
        <w:spacing w:line="276" w:lineRule="auto"/>
        <w:jc w:val="center"/>
        <w:rPr>
          <w:rFonts w:ascii="Arial" w:hAnsi="Arial" w:cs="Arial"/>
          <w:sz w:val="22"/>
          <w:szCs w:val="22"/>
        </w:rPr>
      </w:pPr>
    </w:p>
    <w:p w14:paraId="614DFB27" w14:textId="77777777" w:rsidR="00237B34" w:rsidRDefault="00237B34" w:rsidP="00297DAE">
      <w:pPr>
        <w:spacing w:line="276" w:lineRule="auto"/>
        <w:jc w:val="center"/>
        <w:rPr>
          <w:rFonts w:ascii="Arial" w:hAnsi="Arial" w:cs="Arial"/>
          <w:sz w:val="22"/>
          <w:szCs w:val="22"/>
        </w:rPr>
      </w:pPr>
    </w:p>
    <w:p w14:paraId="771A20E2" w14:textId="77777777" w:rsidR="00237B34" w:rsidRDefault="00237B34" w:rsidP="00297DAE">
      <w:pPr>
        <w:spacing w:line="276" w:lineRule="auto"/>
        <w:jc w:val="center"/>
        <w:rPr>
          <w:rFonts w:ascii="Arial" w:hAnsi="Arial" w:cs="Arial"/>
          <w:sz w:val="22"/>
          <w:szCs w:val="22"/>
        </w:rPr>
      </w:pPr>
    </w:p>
    <w:p w14:paraId="1D056A5C" w14:textId="77777777" w:rsidR="00237B34" w:rsidRDefault="00237B34" w:rsidP="00297DAE">
      <w:pPr>
        <w:spacing w:line="276" w:lineRule="auto"/>
        <w:jc w:val="center"/>
        <w:rPr>
          <w:rFonts w:ascii="Arial" w:hAnsi="Arial" w:cs="Arial"/>
          <w:sz w:val="22"/>
          <w:szCs w:val="22"/>
        </w:rPr>
      </w:pPr>
    </w:p>
    <w:p w14:paraId="41BE2375" w14:textId="77777777" w:rsidR="00237B34" w:rsidRDefault="00237B34" w:rsidP="00297DAE">
      <w:pPr>
        <w:spacing w:line="276" w:lineRule="auto"/>
        <w:jc w:val="center"/>
        <w:rPr>
          <w:rFonts w:ascii="Arial" w:hAnsi="Arial" w:cs="Arial"/>
          <w:sz w:val="22"/>
          <w:szCs w:val="22"/>
        </w:rPr>
      </w:pPr>
    </w:p>
    <w:p w14:paraId="140C486B" w14:textId="77777777" w:rsidR="00237B34" w:rsidRDefault="00237B34" w:rsidP="00297DAE">
      <w:pPr>
        <w:spacing w:line="276" w:lineRule="auto"/>
        <w:jc w:val="center"/>
        <w:rPr>
          <w:rFonts w:ascii="Arial" w:hAnsi="Arial" w:cs="Arial"/>
          <w:sz w:val="22"/>
          <w:szCs w:val="22"/>
        </w:rPr>
      </w:pPr>
    </w:p>
    <w:p w14:paraId="403BF0A0" w14:textId="77777777" w:rsidR="00237B34" w:rsidRDefault="00237B34" w:rsidP="00297DAE">
      <w:pPr>
        <w:spacing w:line="276" w:lineRule="auto"/>
        <w:jc w:val="center"/>
        <w:rPr>
          <w:rFonts w:ascii="Arial" w:hAnsi="Arial" w:cs="Arial"/>
          <w:sz w:val="22"/>
          <w:szCs w:val="22"/>
        </w:rPr>
      </w:pPr>
    </w:p>
    <w:p w14:paraId="2B77CB2F" w14:textId="77777777" w:rsidR="00237B34" w:rsidRDefault="00237B34" w:rsidP="00297DAE">
      <w:pPr>
        <w:spacing w:line="276" w:lineRule="auto"/>
        <w:jc w:val="center"/>
        <w:rPr>
          <w:rFonts w:ascii="Arial" w:hAnsi="Arial" w:cs="Arial"/>
          <w:sz w:val="22"/>
          <w:szCs w:val="22"/>
        </w:rPr>
      </w:pPr>
    </w:p>
    <w:p w14:paraId="699FB72A" w14:textId="77777777" w:rsidR="00237B34" w:rsidRDefault="00237B34" w:rsidP="00297DAE">
      <w:pPr>
        <w:spacing w:line="276" w:lineRule="auto"/>
        <w:jc w:val="center"/>
        <w:rPr>
          <w:rFonts w:ascii="Arial" w:hAnsi="Arial" w:cs="Arial"/>
          <w:sz w:val="22"/>
          <w:szCs w:val="22"/>
        </w:rPr>
      </w:pPr>
    </w:p>
    <w:p w14:paraId="2CC7D0F1" w14:textId="77777777" w:rsidR="00237B34" w:rsidRDefault="00237B34" w:rsidP="00297DAE">
      <w:pPr>
        <w:spacing w:line="276" w:lineRule="auto"/>
        <w:jc w:val="center"/>
        <w:rPr>
          <w:rFonts w:ascii="Arial" w:hAnsi="Arial" w:cs="Arial"/>
          <w:sz w:val="22"/>
          <w:szCs w:val="22"/>
        </w:rPr>
      </w:pPr>
    </w:p>
    <w:p w14:paraId="1B7DF5F9" w14:textId="77777777" w:rsidR="00237B34" w:rsidRDefault="00237B34" w:rsidP="00297DAE">
      <w:pPr>
        <w:spacing w:line="276" w:lineRule="auto"/>
        <w:jc w:val="center"/>
        <w:rPr>
          <w:rFonts w:ascii="Arial" w:hAnsi="Arial" w:cs="Arial"/>
          <w:sz w:val="22"/>
          <w:szCs w:val="22"/>
        </w:rPr>
      </w:pPr>
    </w:p>
    <w:p w14:paraId="47DED322" w14:textId="77777777" w:rsidR="00237B34" w:rsidRDefault="00237B34" w:rsidP="00297DAE">
      <w:pPr>
        <w:spacing w:line="276" w:lineRule="auto"/>
        <w:jc w:val="center"/>
        <w:rPr>
          <w:rFonts w:ascii="Arial" w:hAnsi="Arial" w:cs="Arial"/>
          <w:sz w:val="22"/>
          <w:szCs w:val="22"/>
        </w:rPr>
      </w:pPr>
    </w:p>
    <w:p w14:paraId="785F3189" w14:textId="77777777" w:rsidR="00237B34" w:rsidRDefault="00237B34" w:rsidP="00297DAE">
      <w:pPr>
        <w:spacing w:line="276" w:lineRule="auto"/>
        <w:jc w:val="center"/>
        <w:rPr>
          <w:rFonts w:ascii="Arial" w:hAnsi="Arial" w:cs="Arial"/>
          <w:sz w:val="22"/>
          <w:szCs w:val="22"/>
        </w:rPr>
      </w:pPr>
    </w:p>
    <w:p w14:paraId="4ABED5E9" w14:textId="77777777" w:rsidR="00237B34" w:rsidRDefault="00237B34" w:rsidP="00297DAE">
      <w:pPr>
        <w:spacing w:line="276" w:lineRule="auto"/>
        <w:jc w:val="center"/>
        <w:rPr>
          <w:rFonts w:ascii="Arial" w:hAnsi="Arial" w:cs="Arial"/>
          <w:sz w:val="22"/>
          <w:szCs w:val="22"/>
        </w:rPr>
      </w:pPr>
    </w:p>
    <w:p w14:paraId="0E912FC7" w14:textId="77777777" w:rsidR="00237B34" w:rsidRDefault="00237B34" w:rsidP="00297DAE">
      <w:pPr>
        <w:spacing w:line="276" w:lineRule="auto"/>
        <w:jc w:val="center"/>
        <w:rPr>
          <w:rFonts w:ascii="Arial" w:hAnsi="Arial" w:cs="Arial"/>
          <w:sz w:val="22"/>
          <w:szCs w:val="22"/>
        </w:rPr>
      </w:pPr>
    </w:p>
    <w:p w14:paraId="79DD914E" w14:textId="77777777" w:rsidR="00237B34" w:rsidRDefault="00237B34" w:rsidP="00297DAE">
      <w:pPr>
        <w:spacing w:line="276" w:lineRule="auto"/>
        <w:jc w:val="center"/>
        <w:rPr>
          <w:rFonts w:ascii="Arial" w:hAnsi="Arial" w:cs="Arial"/>
          <w:sz w:val="22"/>
          <w:szCs w:val="22"/>
        </w:rPr>
      </w:pPr>
    </w:p>
    <w:p w14:paraId="0D93DC06" w14:textId="77777777" w:rsidR="00237B34" w:rsidRDefault="00237B34" w:rsidP="00297DAE">
      <w:pPr>
        <w:spacing w:line="276" w:lineRule="auto"/>
        <w:jc w:val="center"/>
        <w:rPr>
          <w:rFonts w:ascii="Arial" w:hAnsi="Arial" w:cs="Arial"/>
          <w:sz w:val="22"/>
          <w:szCs w:val="22"/>
        </w:rPr>
      </w:pPr>
    </w:p>
    <w:p w14:paraId="6AB4EB2D" w14:textId="77777777" w:rsidR="00237B34" w:rsidRDefault="00237B34" w:rsidP="00297DAE">
      <w:pPr>
        <w:spacing w:line="276" w:lineRule="auto"/>
        <w:jc w:val="center"/>
        <w:rPr>
          <w:rFonts w:ascii="Arial" w:hAnsi="Arial" w:cs="Arial"/>
          <w:sz w:val="22"/>
          <w:szCs w:val="22"/>
        </w:rPr>
      </w:pPr>
    </w:p>
    <w:p w14:paraId="09A0EEDA" w14:textId="77777777" w:rsidR="00237B34" w:rsidRDefault="00237B34" w:rsidP="00297DAE">
      <w:pPr>
        <w:spacing w:line="276" w:lineRule="auto"/>
        <w:jc w:val="center"/>
        <w:rPr>
          <w:rFonts w:ascii="Arial" w:hAnsi="Arial" w:cs="Arial"/>
          <w:sz w:val="22"/>
          <w:szCs w:val="22"/>
        </w:rPr>
      </w:pPr>
    </w:p>
    <w:p w14:paraId="29728777" w14:textId="77777777" w:rsidR="00237B34" w:rsidRPr="00976426" w:rsidRDefault="00237B34" w:rsidP="00297DAE">
      <w:pPr>
        <w:spacing w:line="276" w:lineRule="auto"/>
        <w:jc w:val="center"/>
        <w:rPr>
          <w:rFonts w:ascii="Arial" w:hAnsi="Arial" w:cs="Arial"/>
          <w:sz w:val="22"/>
          <w:szCs w:val="22"/>
        </w:rPr>
      </w:pPr>
    </w:p>
    <w:sectPr w:rsidR="00237B34" w:rsidRPr="00976426">
      <w:pgSz w:w="11907" w:h="16839" w:code="9"/>
      <w:pgMar w:top="1440" w:right="1559"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F84FC" w14:textId="77777777" w:rsidR="00D07890" w:rsidRDefault="00D07890">
      <w:r>
        <w:separator/>
      </w:r>
    </w:p>
  </w:endnote>
  <w:endnote w:type="continuationSeparator" w:id="0">
    <w:p w14:paraId="59829C14" w14:textId="77777777" w:rsidR="00D07890" w:rsidRDefault="00D07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BGPM M+ Humanist 777 BT">
    <w:altName w:val="Cambria"/>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Roboto">
    <w:charset w:val="00"/>
    <w:family w:val="auto"/>
    <w:pitch w:val="variable"/>
    <w:sig w:usb0="E0000AFF" w:usb1="5000217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var(--body-font)">
    <w:altName w:val="Cambria"/>
    <w:charset w:val="00"/>
    <w:family w:val="roman"/>
    <w:pitch w:val="default"/>
  </w:font>
  <w:font w:name="Noto Sans">
    <w:charset w:val="00"/>
    <w:family w:val="swiss"/>
    <w:pitch w:val="variable"/>
    <w:sig w:usb0="E00082FF" w:usb1="400078FF" w:usb2="00000021" w:usb3="00000000" w:csb0="000001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9099" w14:textId="77777777" w:rsidR="005D0CEA" w:rsidRDefault="005D0CEA" w:rsidP="009F7F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7DFE40" w14:textId="77777777" w:rsidR="005D0CEA" w:rsidRDefault="005D0C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8B168" w14:textId="77777777" w:rsidR="005D0CEA" w:rsidRPr="00EC63A7" w:rsidRDefault="005D0CEA" w:rsidP="009F7F5B">
    <w:pPr>
      <w:pStyle w:val="Footer"/>
      <w:framePr w:wrap="around" w:vAnchor="text" w:hAnchor="margin" w:xAlign="center" w:y="1"/>
      <w:jc w:val="center"/>
      <w:rPr>
        <w:rStyle w:val="PageNumber"/>
        <w:rFonts w:ascii="Arial" w:hAnsi="Arial" w:cs="Arial"/>
        <w:sz w:val="18"/>
        <w:szCs w:val="18"/>
      </w:rPr>
    </w:pPr>
    <w:r w:rsidRPr="00EC63A7">
      <w:rPr>
        <w:rStyle w:val="PageNumber"/>
        <w:rFonts w:ascii="Arial" w:hAnsi="Arial" w:cs="Arial"/>
        <w:sz w:val="18"/>
        <w:szCs w:val="18"/>
      </w:rPr>
      <w:fldChar w:fldCharType="begin"/>
    </w:r>
    <w:r w:rsidRPr="00EC63A7">
      <w:rPr>
        <w:rStyle w:val="PageNumber"/>
        <w:rFonts w:ascii="Arial" w:hAnsi="Arial" w:cs="Arial"/>
        <w:sz w:val="18"/>
        <w:szCs w:val="18"/>
      </w:rPr>
      <w:instrText xml:space="preserve">PAGE  </w:instrText>
    </w:r>
    <w:r w:rsidRPr="00EC63A7">
      <w:rPr>
        <w:rStyle w:val="PageNumber"/>
        <w:rFonts w:ascii="Arial" w:hAnsi="Arial" w:cs="Arial"/>
        <w:sz w:val="18"/>
        <w:szCs w:val="18"/>
      </w:rPr>
      <w:fldChar w:fldCharType="separate"/>
    </w:r>
    <w:r>
      <w:rPr>
        <w:rStyle w:val="PageNumber"/>
        <w:rFonts w:ascii="Arial" w:hAnsi="Arial" w:cs="Arial"/>
        <w:noProof/>
        <w:sz w:val="18"/>
        <w:szCs w:val="18"/>
      </w:rPr>
      <w:t>29</w:t>
    </w:r>
    <w:r w:rsidRPr="00EC63A7">
      <w:rPr>
        <w:rStyle w:val="PageNumber"/>
        <w:rFonts w:ascii="Arial" w:hAnsi="Arial" w:cs="Arial"/>
        <w:sz w:val="18"/>
        <w:szCs w:val="18"/>
      </w:rPr>
      <w:fldChar w:fldCharType="end"/>
    </w:r>
  </w:p>
  <w:p w14:paraId="69CAD80B" w14:textId="77777777" w:rsidR="005D0CEA" w:rsidRDefault="005D0CEA" w:rsidP="00C05D97">
    <w:pPr>
      <w:pStyle w:val="Footer"/>
      <w:framePr w:wrap="around" w:vAnchor="text" w:hAnchor="margin" w:xAlign="center" w:y="1"/>
      <w:rPr>
        <w:rStyle w:val="PageNumber"/>
      </w:rPr>
    </w:pPr>
  </w:p>
  <w:p w14:paraId="25CF022D" w14:textId="77777777" w:rsidR="005D0CEA" w:rsidRPr="002822A8" w:rsidRDefault="005D0CEA" w:rsidP="00377ECC">
    <w:pPr>
      <w:pStyle w:val="Footer"/>
      <w:framePr w:wrap="around" w:vAnchor="text" w:hAnchor="margin" w:xAlign="right" w:y="1"/>
      <w:rPr>
        <w:rStyle w:val="PageNumber"/>
        <w:rFonts w:ascii="Arial" w:hAnsi="Arial" w:cs="Arial"/>
        <w:sz w:val="20"/>
        <w:szCs w:val="20"/>
      </w:rPr>
    </w:pPr>
  </w:p>
  <w:p w14:paraId="11934C92" w14:textId="77777777" w:rsidR="005D0CEA" w:rsidRPr="002822A8" w:rsidRDefault="005D0CEA" w:rsidP="00076036">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9F36" w14:textId="77777777" w:rsidR="005D0CEA" w:rsidRPr="00134814" w:rsidRDefault="005D0CEA" w:rsidP="00B143A5">
    <w:pPr>
      <w:pStyle w:val="Footer"/>
      <w:jc w:val="center"/>
      <w:rPr>
        <w:rFonts w:ascii="Arial" w:hAnsi="Arial" w:cs="Arial"/>
        <w:sz w:val="20"/>
        <w:szCs w:val="20"/>
      </w:rPr>
    </w:pPr>
    <w:r w:rsidRPr="00134814">
      <w:rPr>
        <w:rStyle w:val="PageNumber"/>
        <w:rFonts w:ascii="Arial" w:hAnsi="Arial" w:cs="Arial"/>
        <w:sz w:val="20"/>
        <w:szCs w:val="20"/>
      </w:rPr>
      <w:fldChar w:fldCharType="begin"/>
    </w:r>
    <w:r w:rsidRPr="00134814">
      <w:rPr>
        <w:rStyle w:val="PageNumber"/>
        <w:rFonts w:ascii="Arial" w:hAnsi="Arial" w:cs="Arial"/>
        <w:sz w:val="20"/>
        <w:szCs w:val="20"/>
      </w:rPr>
      <w:instrText xml:space="preserve"> PAGE </w:instrText>
    </w:r>
    <w:r w:rsidRPr="00134814">
      <w:rPr>
        <w:rStyle w:val="PageNumber"/>
        <w:rFonts w:ascii="Arial" w:hAnsi="Arial" w:cs="Arial"/>
        <w:sz w:val="20"/>
        <w:szCs w:val="20"/>
      </w:rPr>
      <w:fldChar w:fldCharType="separate"/>
    </w:r>
    <w:r>
      <w:rPr>
        <w:rStyle w:val="PageNumber"/>
        <w:rFonts w:ascii="Arial" w:hAnsi="Arial" w:cs="Arial"/>
        <w:noProof/>
        <w:sz w:val="20"/>
        <w:szCs w:val="20"/>
      </w:rPr>
      <w:t>1</w:t>
    </w:r>
    <w:r w:rsidRPr="00134814">
      <w:rPr>
        <w:rStyle w:val="PageNumber"/>
        <w:rFonts w:ascii="Arial" w:hAnsi="Arial"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0271C" w14:textId="187B404E" w:rsidR="00297DAE" w:rsidRPr="009506DC" w:rsidRDefault="00297DAE">
    <w:pPr>
      <w:tabs>
        <w:tab w:val="center" w:pos="4513"/>
        <w:tab w:val="right" w:pos="9026"/>
      </w:tabs>
      <w:jc w:val="center"/>
      <w:rPr>
        <w:rFonts w:ascii="Calibri" w:eastAsia="Calibri" w:hAnsi="Calibri"/>
        <w:sz w:val="22"/>
        <w:szCs w:val="22"/>
      </w:rPr>
    </w:pPr>
    <w:r w:rsidRPr="009506DC">
      <w:rPr>
        <w:rFonts w:ascii="Calibri" w:eastAsia="Calibri" w:hAnsi="Calibri"/>
        <w:sz w:val="22"/>
        <w:szCs w:val="22"/>
      </w:rPr>
      <w:t>T:\Network Documents\Disaster Recovery\</w:t>
    </w:r>
    <w:r>
      <w:rPr>
        <w:rFonts w:ascii="Calibri" w:eastAsia="Calibri" w:hAnsi="Calibri"/>
        <w:sz w:val="22"/>
        <w:szCs w:val="22"/>
      </w:rPr>
      <w:t>Network Documentation</w:t>
    </w:r>
    <w:r w:rsidRPr="009506DC">
      <w:rPr>
        <w:rFonts w:ascii="Calibri" w:eastAsia="Calibri" w:hAnsi="Calibri"/>
        <w:sz w:val="22"/>
        <w:szCs w:val="22"/>
      </w:rPr>
      <w:t xml:space="preserve">.docx </w:t>
    </w:r>
  </w:p>
  <w:p w14:paraId="42C1B85D" w14:textId="77777777" w:rsidR="00297DAE" w:rsidRPr="009506DC" w:rsidRDefault="00297DAE">
    <w:pPr>
      <w:tabs>
        <w:tab w:val="center" w:pos="4513"/>
        <w:tab w:val="right" w:pos="9026"/>
      </w:tabs>
      <w:jc w:val="center"/>
      <w:rPr>
        <w:rFonts w:ascii="Calibri" w:eastAsia="Calibri" w:hAnsi="Calibri"/>
        <w:sz w:val="22"/>
        <w:szCs w:val="22"/>
      </w:rPr>
    </w:pPr>
    <w:r w:rsidRPr="009506DC">
      <w:rPr>
        <w:rFonts w:ascii="Calibri" w:eastAsia="Calibri" w:hAnsi="Calibri"/>
        <w:sz w:val="22"/>
        <w:szCs w:val="22"/>
      </w:rPr>
      <w:t xml:space="preserve"> </w:t>
    </w:r>
    <w:r w:rsidRPr="009506DC">
      <w:rPr>
        <w:rFonts w:ascii="Calibri" w:eastAsia="Calibri" w:hAnsi="Calibri"/>
        <w:sz w:val="22"/>
        <w:szCs w:val="22"/>
      </w:rPr>
      <w:fldChar w:fldCharType="begin"/>
    </w:r>
    <w:r w:rsidRPr="009506DC">
      <w:rPr>
        <w:rFonts w:ascii="Calibri" w:eastAsia="Calibri" w:hAnsi="Calibri"/>
        <w:sz w:val="22"/>
        <w:szCs w:val="22"/>
      </w:rPr>
      <w:instrText xml:space="preserve"> PAGE   \* MERGEFORMAT </w:instrText>
    </w:r>
    <w:r w:rsidRPr="009506DC">
      <w:rPr>
        <w:rFonts w:ascii="Calibri" w:eastAsia="Calibri" w:hAnsi="Calibri"/>
        <w:sz w:val="22"/>
        <w:szCs w:val="22"/>
      </w:rPr>
      <w:fldChar w:fldCharType="separate"/>
    </w:r>
    <w:r>
      <w:rPr>
        <w:rFonts w:ascii="Calibri" w:eastAsia="Calibri" w:hAnsi="Calibri"/>
        <w:noProof/>
        <w:sz w:val="22"/>
        <w:szCs w:val="22"/>
      </w:rPr>
      <w:t>16</w:t>
    </w:r>
    <w:r w:rsidRPr="009506DC">
      <w:rPr>
        <w:rFonts w:ascii="Calibri" w:eastAsia="Calibri" w:hAnsi="Calibri"/>
        <w:noProof/>
        <w:sz w:val="22"/>
        <w:szCs w:val="22"/>
      </w:rPr>
      <w:fldChar w:fldCharType="end"/>
    </w:r>
  </w:p>
  <w:p w14:paraId="2D3A1A59" w14:textId="77777777" w:rsidR="00297DAE" w:rsidRDefault="00297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6C502" w14:textId="77777777" w:rsidR="00D07890" w:rsidRDefault="00D07890">
      <w:r>
        <w:separator/>
      </w:r>
    </w:p>
  </w:footnote>
  <w:footnote w:type="continuationSeparator" w:id="0">
    <w:p w14:paraId="779C31F4" w14:textId="77777777" w:rsidR="00D07890" w:rsidRDefault="00D07890">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3AA"/>
    <w:multiLevelType w:val="multilevel"/>
    <w:tmpl w:val="2AA4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7375F"/>
    <w:multiLevelType w:val="multilevel"/>
    <w:tmpl w:val="CFF2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B7356"/>
    <w:multiLevelType w:val="multilevel"/>
    <w:tmpl w:val="101E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A55CD"/>
    <w:multiLevelType w:val="multilevel"/>
    <w:tmpl w:val="BA8C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80CF0"/>
    <w:multiLevelType w:val="multilevel"/>
    <w:tmpl w:val="FD60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D7F4E"/>
    <w:multiLevelType w:val="multilevel"/>
    <w:tmpl w:val="5D84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E1CC2"/>
    <w:multiLevelType w:val="multilevel"/>
    <w:tmpl w:val="D976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A04CF"/>
    <w:multiLevelType w:val="multilevel"/>
    <w:tmpl w:val="6E682E00"/>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0C497741"/>
    <w:multiLevelType w:val="multilevel"/>
    <w:tmpl w:val="74C2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DA10AC"/>
    <w:multiLevelType w:val="multilevel"/>
    <w:tmpl w:val="855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677F9"/>
    <w:multiLevelType w:val="multilevel"/>
    <w:tmpl w:val="BB90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4211DC"/>
    <w:multiLevelType w:val="multilevel"/>
    <w:tmpl w:val="8D54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874D2A"/>
    <w:multiLevelType w:val="multilevel"/>
    <w:tmpl w:val="031A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F67235"/>
    <w:multiLevelType w:val="multilevel"/>
    <w:tmpl w:val="6E682E00"/>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Letter"/>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4CF6DD6"/>
    <w:multiLevelType w:val="multilevel"/>
    <w:tmpl w:val="FF2C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132CF6"/>
    <w:multiLevelType w:val="hybridMultilevel"/>
    <w:tmpl w:val="18420812"/>
    <w:lvl w:ilvl="0" w:tplc="5E6CD12C">
      <w:start w:val="1"/>
      <w:numFmt w:val="decimal"/>
      <w:lvlText w:val="%1."/>
      <w:lvlJc w:val="left"/>
      <w:pPr>
        <w:tabs>
          <w:tab w:val="num" w:pos="432"/>
        </w:tabs>
        <w:ind w:left="432" w:hanging="43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80E1435"/>
    <w:multiLevelType w:val="multilevel"/>
    <w:tmpl w:val="C1C09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66375"/>
    <w:multiLevelType w:val="hybridMultilevel"/>
    <w:tmpl w:val="8522E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C05E42"/>
    <w:multiLevelType w:val="multilevel"/>
    <w:tmpl w:val="8EA0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D31829"/>
    <w:multiLevelType w:val="multilevel"/>
    <w:tmpl w:val="39DC2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73917"/>
    <w:multiLevelType w:val="multilevel"/>
    <w:tmpl w:val="AB7C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3D6A50"/>
    <w:multiLevelType w:val="multilevel"/>
    <w:tmpl w:val="BA46C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943F0D"/>
    <w:multiLevelType w:val="multilevel"/>
    <w:tmpl w:val="3392B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CF767F"/>
    <w:multiLevelType w:val="multilevel"/>
    <w:tmpl w:val="5A143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D61D2F"/>
    <w:multiLevelType w:val="multilevel"/>
    <w:tmpl w:val="B9A2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0A4526"/>
    <w:multiLevelType w:val="multilevel"/>
    <w:tmpl w:val="135C3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3941C5"/>
    <w:multiLevelType w:val="multilevel"/>
    <w:tmpl w:val="EB74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8D6B51"/>
    <w:multiLevelType w:val="multilevel"/>
    <w:tmpl w:val="89B6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277798"/>
    <w:multiLevelType w:val="hybridMultilevel"/>
    <w:tmpl w:val="C2502C6C"/>
    <w:lvl w:ilvl="0" w:tplc="5E6CD12C">
      <w:start w:val="1"/>
      <w:numFmt w:val="decimal"/>
      <w:lvlText w:val="%1."/>
      <w:lvlJc w:val="left"/>
      <w:pPr>
        <w:tabs>
          <w:tab w:val="num" w:pos="432"/>
        </w:tabs>
        <w:ind w:left="432" w:hanging="432"/>
      </w:pPr>
      <w:rPr>
        <w:rFonts w:hint="default"/>
      </w:rPr>
    </w:lvl>
    <w:lvl w:ilvl="1" w:tplc="0AAE1AC6">
      <w:start w:val="1"/>
      <w:numFmt w:val="bullet"/>
      <w:lvlText w:val=""/>
      <w:lvlJc w:val="left"/>
      <w:pPr>
        <w:tabs>
          <w:tab w:val="num" w:pos="1512"/>
        </w:tabs>
        <w:ind w:left="1512" w:hanging="432"/>
      </w:pPr>
      <w:rPr>
        <w:rFonts w:ascii="Symbol" w:hAnsi="Symbol" w:hint="default"/>
        <w:sz w:val="16"/>
        <w:szCs w:val="16"/>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25D9353B"/>
    <w:multiLevelType w:val="multilevel"/>
    <w:tmpl w:val="BC48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95619B"/>
    <w:multiLevelType w:val="hybridMultilevel"/>
    <w:tmpl w:val="A8B6FA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77B62B5"/>
    <w:multiLevelType w:val="multilevel"/>
    <w:tmpl w:val="1DA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E407C2"/>
    <w:multiLevelType w:val="multilevel"/>
    <w:tmpl w:val="800E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51221C"/>
    <w:multiLevelType w:val="multilevel"/>
    <w:tmpl w:val="83225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580851"/>
    <w:multiLevelType w:val="multilevel"/>
    <w:tmpl w:val="8ABC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6F33A9"/>
    <w:multiLevelType w:val="hybridMultilevel"/>
    <w:tmpl w:val="33CCA098"/>
    <w:lvl w:ilvl="0" w:tplc="5E6CD12C">
      <w:start w:val="1"/>
      <w:numFmt w:val="decimal"/>
      <w:lvlText w:val="%1."/>
      <w:lvlJc w:val="left"/>
      <w:pPr>
        <w:tabs>
          <w:tab w:val="num" w:pos="432"/>
        </w:tabs>
        <w:ind w:left="432" w:hanging="432"/>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2E2E5DFE"/>
    <w:multiLevelType w:val="multilevel"/>
    <w:tmpl w:val="3126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076B7A"/>
    <w:multiLevelType w:val="multilevel"/>
    <w:tmpl w:val="ED6C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2856B3"/>
    <w:multiLevelType w:val="multilevel"/>
    <w:tmpl w:val="9C80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14536F"/>
    <w:multiLevelType w:val="multilevel"/>
    <w:tmpl w:val="FF6C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153B8C"/>
    <w:multiLevelType w:val="multilevel"/>
    <w:tmpl w:val="6520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EC60DE"/>
    <w:multiLevelType w:val="multilevel"/>
    <w:tmpl w:val="F9BC5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FE1D7F"/>
    <w:multiLevelType w:val="multilevel"/>
    <w:tmpl w:val="7930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A63884"/>
    <w:multiLevelType w:val="hybridMultilevel"/>
    <w:tmpl w:val="E0248800"/>
    <w:lvl w:ilvl="0" w:tplc="400436D2">
      <w:start w:val="1"/>
      <w:numFmt w:val="bullet"/>
      <w:lvlText w:val=""/>
      <w:lvlJc w:val="left"/>
      <w:pPr>
        <w:tabs>
          <w:tab w:val="num" w:pos="1152"/>
        </w:tabs>
        <w:ind w:left="1152" w:hanging="43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FD7833"/>
    <w:multiLevelType w:val="multilevel"/>
    <w:tmpl w:val="36EA1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6B55D8"/>
    <w:multiLevelType w:val="multilevel"/>
    <w:tmpl w:val="15FA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7B461B"/>
    <w:multiLevelType w:val="multilevel"/>
    <w:tmpl w:val="56C67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B61318"/>
    <w:multiLevelType w:val="multilevel"/>
    <w:tmpl w:val="66B6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C827F8"/>
    <w:multiLevelType w:val="multilevel"/>
    <w:tmpl w:val="3E60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E03551"/>
    <w:multiLevelType w:val="multilevel"/>
    <w:tmpl w:val="54D0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04343F"/>
    <w:multiLevelType w:val="multilevel"/>
    <w:tmpl w:val="27B25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C5728C7"/>
    <w:multiLevelType w:val="hybridMultilevel"/>
    <w:tmpl w:val="2690D330"/>
    <w:lvl w:ilvl="0" w:tplc="5E6CD12C">
      <w:start w:val="1"/>
      <w:numFmt w:val="decimal"/>
      <w:lvlText w:val="%1."/>
      <w:lvlJc w:val="left"/>
      <w:pPr>
        <w:tabs>
          <w:tab w:val="num" w:pos="432"/>
        </w:tabs>
        <w:ind w:left="432" w:hanging="43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3CE30200"/>
    <w:multiLevelType w:val="multilevel"/>
    <w:tmpl w:val="F05C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C31C1E"/>
    <w:multiLevelType w:val="multilevel"/>
    <w:tmpl w:val="D49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DF348E8"/>
    <w:multiLevelType w:val="multilevel"/>
    <w:tmpl w:val="81865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E394BBF"/>
    <w:multiLevelType w:val="multilevel"/>
    <w:tmpl w:val="37C6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E77298B"/>
    <w:multiLevelType w:val="multilevel"/>
    <w:tmpl w:val="0B64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08D33D8"/>
    <w:multiLevelType w:val="multilevel"/>
    <w:tmpl w:val="365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011035"/>
    <w:multiLevelType w:val="hybridMultilevel"/>
    <w:tmpl w:val="F13080C0"/>
    <w:lvl w:ilvl="0" w:tplc="9DDCA130">
      <w:start w:val="1"/>
      <w:numFmt w:val="bullet"/>
      <w:lvlText w:val=""/>
      <w:lvlJc w:val="left"/>
      <w:pPr>
        <w:tabs>
          <w:tab w:val="num" w:pos="1152"/>
        </w:tabs>
        <w:ind w:left="1152" w:hanging="432"/>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27C62FD"/>
    <w:multiLevelType w:val="multilevel"/>
    <w:tmpl w:val="BFBE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2F32512"/>
    <w:multiLevelType w:val="multilevel"/>
    <w:tmpl w:val="BAC6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37D49FE"/>
    <w:multiLevelType w:val="multilevel"/>
    <w:tmpl w:val="9CD2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3C22BC4"/>
    <w:multiLevelType w:val="multilevel"/>
    <w:tmpl w:val="72EA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033F03"/>
    <w:multiLevelType w:val="multilevel"/>
    <w:tmpl w:val="450C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132185"/>
    <w:multiLevelType w:val="multilevel"/>
    <w:tmpl w:val="4090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537015C"/>
    <w:multiLevelType w:val="multilevel"/>
    <w:tmpl w:val="CE8E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5743A8C"/>
    <w:multiLevelType w:val="multilevel"/>
    <w:tmpl w:val="B020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71A7F27"/>
    <w:multiLevelType w:val="multilevel"/>
    <w:tmpl w:val="83A0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74E3E14"/>
    <w:multiLevelType w:val="multilevel"/>
    <w:tmpl w:val="668C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8634BE4"/>
    <w:multiLevelType w:val="multilevel"/>
    <w:tmpl w:val="5C1E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D71307"/>
    <w:multiLevelType w:val="multilevel"/>
    <w:tmpl w:val="3E42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00D37BE"/>
    <w:multiLevelType w:val="multilevel"/>
    <w:tmpl w:val="89BE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0A46FBD"/>
    <w:multiLevelType w:val="multilevel"/>
    <w:tmpl w:val="0CE6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134775E"/>
    <w:multiLevelType w:val="hybridMultilevel"/>
    <w:tmpl w:val="639CE9D0"/>
    <w:lvl w:ilvl="0" w:tplc="8F60CC28">
      <w:numFmt w:val="bullet"/>
      <w:lvlText w:val="•"/>
      <w:lvlJc w:val="left"/>
      <w:pPr>
        <w:ind w:left="860" w:hanging="360"/>
      </w:pPr>
      <w:rPr>
        <w:rFonts w:ascii="Arial" w:eastAsia="Arial" w:hAnsi="Arial" w:cs="Arial" w:hint="default"/>
        <w:b w:val="0"/>
        <w:bCs w:val="0"/>
        <w:i w:val="0"/>
        <w:iCs w:val="0"/>
        <w:w w:val="100"/>
        <w:sz w:val="22"/>
        <w:szCs w:val="22"/>
        <w:lang w:val="en-US" w:eastAsia="en-US" w:bidi="ar-SA"/>
      </w:rPr>
    </w:lvl>
    <w:lvl w:ilvl="1" w:tplc="91FE4712">
      <w:numFmt w:val="bullet"/>
      <w:lvlText w:val="•"/>
      <w:lvlJc w:val="left"/>
      <w:pPr>
        <w:ind w:left="1802" w:hanging="360"/>
      </w:pPr>
      <w:rPr>
        <w:rFonts w:hint="default"/>
        <w:lang w:val="en-US" w:eastAsia="en-US" w:bidi="ar-SA"/>
      </w:rPr>
    </w:lvl>
    <w:lvl w:ilvl="2" w:tplc="E7AA15F6">
      <w:numFmt w:val="bullet"/>
      <w:lvlText w:val="•"/>
      <w:lvlJc w:val="left"/>
      <w:pPr>
        <w:ind w:left="2744" w:hanging="360"/>
      </w:pPr>
      <w:rPr>
        <w:rFonts w:hint="default"/>
        <w:lang w:val="en-US" w:eastAsia="en-US" w:bidi="ar-SA"/>
      </w:rPr>
    </w:lvl>
    <w:lvl w:ilvl="3" w:tplc="F30CA54C">
      <w:numFmt w:val="bullet"/>
      <w:lvlText w:val="•"/>
      <w:lvlJc w:val="left"/>
      <w:pPr>
        <w:ind w:left="3686" w:hanging="360"/>
      </w:pPr>
      <w:rPr>
        <w:rFonts w:hint="default"/>
        <w:lang w:val="en-US" w:eastAsia="en-US" w:bidi="ar-SA"/>
      </w:rPr>
    </w:lvl>
    <w:lvl w:ilvl="4" w:tplc="F04EA682">
      <w:numFmt w:val="bullet"/>
      <w:lvlText w:val="•"/>
      <w:lvlJc w:val="left"/>
      <w:pPr>
        <w:ind w:left="4628" w:hanging="360"/>
      </w:pPr>
      <w:rPr>
        <w:rFonts w:hint="default"/>
        <w:lang w:val="en-US" w:eastAsia="en-US" w:bidi="ar-SA"/>
      </w:rPr>
    </w:lvl>
    <w:lvl w:ilvl="5" w:tplc="4E40671E">
      <w:numFmt w:val="bullet"/>
      <w:lvlText w:val="•"/>
      <w:lvlJc w:val="left"/>
      <w:pPr>
        <w:ind w:left="5570" w:hanging="360"/>
      </w:pPr>
      <w:rPr>
        <w:rFonts w:hint="default"/>
        <w:lang w:val="en-US" w:eastAsia="en-US" w:bidi="ar-SA"/>
      </w:rPr>
    </w:lvl>
    <w:lvl w:ilvl="6" w:tplc="732268A2">
      <w:numFmt w:val="bullet"/>
      <w:lvlText w:val="•"/>
      <w:lvlJc w:val="left"/>
      <w:pPr>
        <w:ind w:left="6512" w:hanging="360"/>
      </w:pPr>
      <w:rPr>
        <w:rFonts w:hint="default"/>
        <w:lang w:val="en-US" w:eastAsia="en-US" w:bidi="ar-SA"/>
      </w:rPr>
    </w:lvl>
    <w:lvl w:ilvl="7" w:tplc="9F20277A">
      <w:numFmt w:val="bullet"/>
      <w:lvlText w:val="•"/>
      <w:lvlJc w:val="left"/>
      <w:pPr>
        <w:ind w:left="7454" w:hanging="360"/>
      </w:pPr>
      <w:rPr>
        <w:rFonts w:hint="default"/>
        <w:lang w:val="en-US" w:eastAsia="en-US" w:bidi="ar-SA"/>
      </w:rPr>
    </w:lvl>
    <w:lvl w:ilvl="8" w:tplc="CC348670">
      <w:numFmt w:val="bullet"/>
      <w:lvlText w:val="•"/>
      <w:lvlJc w:val="left"/>
      <w:pPr>
        <w:ind w:left="8396" w:hanging="360"/>
      </w:pPr>
      <w:rPr>
        <w:rFonts w:hint="default"/>
        <w:lang w:val="en-US" w:eastAsia="en-US" w:bidi="ar-SA"/>
      </w:rPr>
    </w:lvl>
  </w:abstractNum>
  <w:abstractNum w:abstractNumId="74" w15:restartNumberingAfterBreak="0">
    <w:nsid w:val="51AC081E"/>
    <w:multiLevelType w:val="multilevel"/>
    <w:tmpl w:val="1F72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2793067"/>
    <w:multiLevelType w:val="multilevel"/>
    <w:tmpl w:val="4AB6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F26232"/>
    <w:multiLevelType w:val="multilevel"/>
    <w:tmpl w:val="BD0E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3744D0F"/>
    <w:multiLevelType w:val="multilevel"/>
    <w:tmpl w:val="F756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C126E2"/>
    <w:multiLevelType w:val="multilevel"/>
    <w:tmpl w:val="C8A0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2178FF"/>
    <w:multiLevelType w:val="multilevel"/>
    <w:tmpl w:val="34260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D1403F"/>
    <w:multiLevelType w:val="hybridMultilevel"/>
    <w:tmpl w:val="BF629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9BD6F1F"/>
    <w:multiLevelType w:val="multilevel"/>
    <w:tmpl w:val="8C88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AD73109"/>
    <w:multiLevelType w:val="multilevel"/>
    <w:tmpl w:val="CAFC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B52101E"/>
    <w:multiLevelType w:val="multilevel"/>
    <w:tmpl w:val="E03C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B56378E"/>
    <w:multiLevelType w:val="hybridMultilevel"/>
    <w:tmpl w:val="DF6E2334"/>
    <w:lvl w:ilvl="0" w:tplc="5E6CD12C">
      <w:start w:val="1"/>
      <w:numFmt w:val="decimal"/>
      <w:lvlText w:val="%1."/>
      <w:lvlJc w:val="left"/>
      <w:pPr>
        <w:tabs>
          <w:tab w:val="num" w:pos="432"/>
        </w:tabs>
        <w:ind w:left="432" w:hanging="43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15:restartNumberingAfterBreak="0">
    <w:nsid w:val="5C63792A"/>
    <w:multiLevelType w:val="multilevel"/>
    <w:tmpl w:val="3338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CA5756A"/>
    <w:multiLevelType w:val="multilevel"/>
    <w:tmpl w:val="6938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F213B86"/>
    <w:multiLevelType w:val="multilevel"/>
    <w:tmpl w:val="8BE8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F807BA8"/>
    <w:multiLevelType w:val="multilevel"/>
    <w:tmpl w:val="5ED4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B850BF"/>
    <w:multiLevelType w:val="multilevel"/>
    <w:tmpl w:val="E15C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54323C"/>
    <w:multiLevelType w:val="multilevel"/>
    <w:tmpl w:val="E03A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A615FD"/>
    <w:multiLevelType w:val="multilevel"/>
    <w:tmpl w:val="864A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0D50A58"/>
    <w:multiLevelType w:val="multilevel"/>
    <w:tmpl w:val="EF0C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ED673B"/>
    <w:multiLevelType w:val="multilevel"/>
    <w:tmpl w:val="38A4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941F0B"/>
    <w:multiLevelType w:val="multilevel"/>
    <w:tmpl w:val="4390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59F4077"/>
    <w:multiLevelType w:val="multilevel"/>
    <w:tmpl w:val="A1C6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0714C5"/>
    <w:multiLevelType w:val="multilevel"/>
    <w:tmpl w:val="1B42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1F34B5"/>
    <w:multiLevelType w:val="multilevel"/>
    <w:tmpl w:val="8A7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85A0D7B"/>
    <w:multiLevelType w:val="multilevel"/>
    <w:tmpl w:val="A206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EE765EF"/>
    <w:multiLevelType w:val="multilevel"/>
    <w:tmpl w:val="7BF49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F54293D"/>
    <w:multiLevelType w:val="multilevel"/>
    <w:tmpl w:val="61383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021019E"/>
    <w:multiLevelType w:val="multilevel"/>
    <w:tmpl w:val="6C4E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1645288"/>
    <w:multiLevelType w:val="multilevel"/>
    <w:tmpl w:val="BF60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3B18D6"/>
    <w:multiLevelType w:val="multilevel"/>
    <w:tmpl w:val="F3C2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3944486"/>
    <w:multiLevelType w:val="multilevel"/>
    <w:tmpl w:val="2D2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49B23AE"/>
    <w:multiLevelType w:val="multilevel"/>
    <w:tmpl w:val="13EC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E01156"/>
    <w:multiLevelType w:val="multilevel"/>
    <w:tmpl w:val="97A0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5010A17"/>
    <w:multiLevelType w:val="multilevel"/>
    <w:tmpl w:val="72E6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923FE3"/>
    <w:multiLevelType w:val="hybridMultilevel"/>
    <w:tmpl w:val="40C2A556"/>
    <w:lvl w:ilvl="0" w:tplc="5E6CD12C">
      <w:start w:val="1"/>
      <w:numFmt w:val="decimal"/>
      <w:lvlText w:val="%1."/>
      <w:lvlJc w:val="left"/>
      <w:pPr>
        <w:tabs>
          <w:tab w:val="num" w:pos="432"/>
        </w:tabs>
        <w:ind w:left="432" w:hanging="43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15:restartNumberingAfterBreak="0">
    <w:nsid w:val="78163C00"/>
    <w:multiLevelType w:val="multilevel"/>
    <w:tmpl w:val="2F346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82D231F"/>
    <w:multiLevelType w:val="multilevel"/>
    <w:tmpl w:val="3356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8466DDB"/>
    <w:multiLevelType w:val="multilevel"/>
    <w:tmpl w:val="71648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899634B"/>
    <w:multiLevelType w:val="multilevel"/>
    <w:tmpl w:val="25BA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9864E14"/>
    <w:multiLevelType w:val="multilevel"/>
    <w:tmpl w:val="23AA7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A1C5B80"/>
    <w:multiLevelType w:val="hybridMultilevel"/>
    <w:tmpl w:val="A7363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A8514E8"/>
    <w:multiLevelType w:val="hybridMultilevel"/>
    <w:tmpl w:val="7F2C2EE4"/>
    <w:lvl w:ilvl="0" w:tplc="5E6CD12C">
      <w:start w:val="1"/>
      <w:numFmt w:val="decimal"/>
      <w:lvlText w:val="%1."/>
      <w:lvlJc w:val="left"/>
      <w:pPr>
        <w:tabs>
          <w:tab w:val="num" w:pos="432"/>
        </w:tabs>
        <w:ind w:left="432" w:hanging="43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15:restartNumberingAfterBreak="0">
    <w:nsid w:val="7B7339B9"/>
    <w:multiLevelType w:val="multilevel"/>
    <w:tmpl w:val="359C2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BD566AC"/>
    <w:multiLevelType w:val="hybridMultilevel"/>
    <w:tmpl w:val="E83E35F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721C8"/>
    <w:multiLevelType w:val="multilevel"/>
    <w:tmpl w:val="736C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CE82F9B"/>
    <w:multiLevelType w:val="multilevel"/>
    <w:tmpl w:val="0B0E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007419">
    <w:abstractNumId w:val="115"/>
  </w:num>
  <w:num w:numId="2" w16cid:durableId="961033640">
    <w:abstractNumId w:val="84"/>
  </w:num>
  <w:num w:numId="3" w16cid:durableId="556474067">
    <w:abstractNumId w:val="28"/>
  </w:num>
  <w:num w:numId="4" w16cid:durableId="622155306">
    <w:abstractNumId w:val="15"/>
  </w:num>
  <w:num w:numId="5" w16cid:durableId="1310749798">
    <w:abstractNumId w:val="108"/>
  </w:num>
  <w:num w:numId="6" w16cid:durableId="1784494746">
    <w:abstractNumId w:val="58"/>
  </w:num>
  <w:num w:numId="7" w16cid:durableId="1694191270">
    <w:abstractNumId w:val="30"/>
  </w:num>
  <w:num w:numId="8" w16cid:durableId="727803298">
    <w:abstractNumId w:val="117"/>
  </w:num>
  <w:num w:numId="9" w16cid:durableId="1062099772">
    <w:abstractNumId w:val="17"/>
  </w:num>
  <w:num w:numId="10" w16cid:durableId="1732078522">
    <w:abstractNumId w:val="7"/>
  </w:num>
  <w:num w:numId="11" w16cid:durableId="388576275">
    <w:abstractNumId w:val="114"/>
  </w:num>
  <w:num w:numId="12" w16cid:durableId="1252735205">
    <w:abstractNumId w:val="13"/>
  </w:num>
  <w:num w:numId="13" w16cid:durableId="1137070538">
    <w:abstractNumId w:val="80"/>
  </w:num>
  <w:num w:numId="14" w16cid:durableId="64380230">
    <w:abstractNumId w:val="73"/>
  </w:num>
  <w:num w:numId="15" w16cid:durableId="1216700760">
    <w:abstractNumId w:val="47"/>
  </w:num>
  <w:num w:numId="16" w16cid:durableId="628318620">
    <w:abstractNumId w:val="50"/>
  </w:num>
  <w:num w:numId="17" w16cid:durableId="1305113306">
    <w:abstractNumId w:val="66"/>
  </w:num>
  <w:num w:numId="18" w16cid:durableId="308215939">
    <w:abstractNumId w:val="62"/>
  </w:num>
  <w:num w:numId="19" w16cid:durableId="789515206">
    <w:abstractNumId w:val="61"/>
  </w:num>
  <w:num w:numId="20" w16cid:durableId="467019280">
    <w:abstractNumId w:val="99"/>
  </w:num>
  <w:num w:numId="21" w16cid:durableId="952830777">
    <w:abstractNumId w:val="94"/>
  </w:num>
  <w:num w:numId="22" w16cid:durableId="187257996">
    <w:abstractNumId w:val="56"/>
  </w:num>
  <w:num w:numId="23" w16cid:durableId="1455556044">
    <w:abstractNumId w:val="70"/>
  </w:num>
  <w:num w:numId="24" w16cid:durableId="1600333308">
    <w:abstractNumId w:val="3"/>
  </w:num>
  <w:num w:numId="25" w16cid:durableId="663704829">
    <w:abstractNumId w:val="89"/>
  </w:num>
  <w:num w:numId="26" w16cid:durableId="198668359">
    <w:abstractNumId w:val="59"/>
  </w:num>
  <w:num w:numId="27" w16cid:durableId="1418020473">
    <w:abstractNumId w:val="20"/>
  </w:num>
  <w:num w:numId="28" w16cid:durableId="361171665">
    <w:abstractNumId w:val="65"/>
  </w:num>
  <w:num w:numId="29" w16cid:durableId="464200322">
    <w:abstractNumId w:val="10"/>
  </w:num>
  <w:num w:numId="30" w16cid:durableId="239487212">
    <w:abstractNumId w:val="21"/>
  </w:num>
  <w:num w:numId="31" w16cid:durableId="1296252614">
    <w:abstractNumId w:val="52"/>
  </w:num>
  <w:num w:numId="32" w16cid:durableId="1001811504">
    <w:abstractNumId w:val="22"/>
  </w:num>
  <w:num w:numId="33" w16cid:durableId="1907715496">
    <w:abstractNumId w:val="4"/>
  </w:num>
  <w:num w:numId="34" w16cid:durableId="1959993890">
    <w:abstractNumId w:val="9"/>
  </w:num>
  <w:num w:numId="35" w16cid:durableId="1006782681">
    <w:abstractNumId w:val="54"/>
  </w:num>
  <w:num w:numId="36" w16cid:durableId="1361273006">
    <w:abstractNumId w:val="110"/>
  </w:num>
  <w:num w:numId="37" w16cid:durableId="1309701166">
    <w:abstractNumId w:val="36"/>
  </w:num>
  <w:num w:numId="38" w16cid:durableId="196625174">
    <w:abstractNumId w:val="91"/>
  </w:num>
  <w:num w:numId="39" w16cid:durableId="281234471">
    <w:abstractNumId w:val="88"/>
  </w:num>
  <w:num w:numId="40" w16cid:durableId="557909333">
    <w:abstractNumId w:val="8"/>
  </w:num>
  <w:num w:numId="41" w16cid:durableId="1896970023">
    <w:abstractNumId w:val="55"/>
  </w:num>
  <w:num w:numId="42" w16cid:durableId="416680887">
    <w:abstractNumId w:val="100"/>
  </w:num>
  <w:num w:numId="43" w16cid:durableId="1748922672">
    <w:abstractNumId w:val="25"/>
  </w:num>
  <w:num w:numId="44" w16cid:durableId="531070245">
    <w:abstractNumId w:val="18"/>
  </w:num>
  <w:num w:numId="45" w16cid:durableId="136846171">
    <w:abstractNumId w:val="48"/>
  </w:num>
  <w:num w:numId="46" w16cid:durableId="962269941">
    <w:abstractNumId w:val="104"/>
  </w:num>
  <w:num w:numId="47" w16cid:durableId="520704053">
    <w:abstractNumId w:val="2"/>
  </w:num>
  <w:num w:numId="48" w16cid:durableId="541207466">
    <w:abstractNumId w:val="77"/>
  </w:num>
  <w:num w:numId="49" w16cid:durableId="604190118">
    <w:abstractNumId w:val="76"/>
  </w:num>
  <w:num w:numId="50" w16cid:durableId="2033728719">
    <w:abstractNumId w:val="101"/>
  </w:num>
  <w:num w:numId="51" w16cid:durableId="970093563">
    <w:abstractNumId w:val="5"/>
  </w:num>
  <w:num w:numId="52" w16cid:durableId="86849705">
    <w:abstractNumId w:val="111"/>
  </w:num>
  <w:num w:numId="53" w16cid:durableId="1623922697">
    <w:abstractNumId w:val="95"/>
  </w:num>
  <w:num w:numId="54" w16cid:durableId="1676422579">
    <w:abstractNumId w:val="63"/>
  </w:num>
  <w:num w:numId="55" w16cid:durableId="1237745311">
    <w:abstractNumId w:val="86"/>
  </w:num>
  <w:num w:numId="56" w16cid:durableId="2040735867">
    <w:abstractNumId w:val="90"/>
  </w:num>
  <w:num w:numId="57" w16cid:durableId="1043865479">
    <w:abstractNumId w:val="27"/>
  </w:num>
  <w:num w:numId="58" w16cid:durableId="1280917124">
    <w:abstractNumId w:val="69"/>
  </w:num>
  <w:num w:numId="59" w16cid:durableId="1682851781">
    <w:abstractNumId w:val="11"/>
  </w:num>
  <w:num w:numId="60" w16cid:durableId="465128623">
    <w:abstractNumId w:val="116"/>
  </w:num>
  <w:num w:numId="61" w16cid:durableId="584992703">
    <w:abstractNumId w:val="24"/>
  </w:num>
  <w:num w:numId="62" w16cid:durableId="1862476135">
    <w:abstractNumId w:val="26"/>
  </w:num>
  <w:num w:numId="63" w16cid:durableId="1765492112">
    <w:abstractNumId w:val="31"/>
  </w:num>
  <w:num w:numId="64" w16cid:durableId="1353148404">
    <w:abstractNumId w:val="92"/>
  </w:num>
  <w:num w:numId="65" w16cid:durableId="920455351">
    <w:abstractNumId w:val="75"/>
  </w:num>
  <w:num w:numId="66" w16cid:durableId="572355873">
    <w:abstractNumId w:val="6"/>
  </w:num>
  <w:num w:numId="67" w16cid:durableId="1346975177">
    <w:abstractNumId w:val="49"/>
  </w:num>
  <w:num w:numId="68" w16cid:durableId="447818453">
    <w:abstractNumId w:val="16"/>
  </w:num>
  <w:num w:numId="69" w16cid:durableId="1693922806">
    <w:abstractNumId w:val="87"/>
  </w:num>
  <w:num w:numId="70" w16cid:durableId="843398063">
    <w:abstractNumId w:val="71"/>
  </w:num>
  <w:num w:numId="71" w16cid:durableId="1614482223">
    <w:abstractNumId w:val="98"/>
  </w:num>
  <w:num w:numId="72" w16cid:durableId="1811749353">
    <w:abstractNumId w:val="42"/>
  </w:num>
  <w:num w:numId="73" w16cid:durableId="66535209">
    <w:abstractNumId w:val="53"/>
  </w:num>
  <w:num w:numId="74" w16cid:durableId="798306808">
    <w:abstractNumId w:val="81"/>
  </w:num>
  <w:num w:numId="75" w16cid:durableId="1242905885">
    <w:abstractNumId w:val="64"/>
  </w:num>
  <w:num w:numId="76" w16cid:durableId="1523981715">
    <w:abstractNumId w:val="109"/>
  </w:num>
  <w:num w:numId="77" w16cid:durableId="445392720">
    <w:abstractNumId w:val="60"/>
  </w:num>
  <w:num w:numId="78" w16cid:durableId="1333952434">
    <w:abstractNumId w:val="82"/>
  </w:num>
  <w:num w:numId="79" w16cid:durableId="1911378055">
    <w:abstractNumId w:val="40"/>
  </w:num>
  <w:num w:numId="80" w16cid:durableId="678583549">
    <w:abstractNumId w:val="1"/>
  </w:num>
  <w:num w:numId="81" w16cid:durableId="1166163104">
    <w:abstractNumId w:val="38"/>
  </w:num>
  <w:num w:numId="82" w16cid:durableId="1590694918">
    <w:abstractNumId w:val="113"/>
  </w:num>
  <w:num w:numId="83" w16cid:durableId="826168339">
    <w:abstractNumId w:val="78"/>
  </w:num>
  <w:num w:numId="84" w16cid:durableId="723065989">
    <w:abstractNumId w:val="34"/>
  </w:num>
  <w:num w:numId="85" w16cid:durableId="203951893">
    <w:abstractNumId w:val="74"/>
  </w:num>
  <w:num w:numId="86" w16cid:durableId="1987514225">
    <w:abstractNumId w:val="85"/>
  </w:num>
  <w:num w:numId="87" w16cid:durableId="1641839165">
    <w:abstractNumId w:val="19"/>
  </w:num>
  <w:num w:numId="88" w16cid:durableId="171384301">
    <w:abstractNumId w:val="68"/>
  </w:num>
  <w:num w:numId="89" w16cid:durableId="1095981452">
    <w:abstractNumId w:val="57"/>
  </w:num>
  <w:num w:numId="90" w16cid:durableId="226456622">
    <w:abstractNumId w:val="32"/>
  </w:num>
  <w:num w:numId="91" w16cid:durableId="1671250957">
    <w:abstractNumId w:val="72"/>
  </w:num>
  <w:num w:numId="92" w16cid:durableId="241255951">
    <w:abstractNumId w:val="105"/>
  </w:num>
  <w:num w:numId="93" w16cid:durableId="2126072285">
    <w:abstractNumId w:val="67"/>
  </w:num>
  <w:num w:numId="94" w16cid:durableId="1821144139">
    <w:abstractNumId w:val="103"/>
  </w:num>
  <w:num w:numId="95" w16cid:durableId="1109542963">
    <w:abstractNumId w:val="46"/>
  </w:num>
  <w:num w:numId="96" w16cid:durableId="1122961798">
    <w:abstractNumId w:val="14"/>
  </w:num>
  <w:num w:numId="97" w16cid:durableId="51390235">
    <w:abstractNumId w:val="12"/>
  </w:num>
  <w:num w:numId="98" w16cid:durableId="761726333">
    <w:abstractNumId w:val="96"/>
  </w:num>
  <w:num w:numId="99" w16cid:durableId="1046568516">
    <w:abstractNumId w:val="41"/>
  </w:num>
  <w:num w:numId="100" w16cid:durableId="1266813444">
    <w:abstractNumId w:val="93"/>
  </w:num>
  <w:num w:numId="101" w16cid:durableId="1741245047">
    <w:abstractNumId w:val="97"/>
  </w:num>
  <w:num w:numId="102" w16cid:durableId="1004161543">
    <w:abstractNumId w:val="0"/>
  </w:num>
  <w:num w:numId="103" w16cid:durableId="410541519">
    <w:abstractNumId w:val="33"/>
  </w:num>
  <w:num w:numId="104" w16cid:durableId="71508125">
    <w:abstractNumId w:val="29"/>
  </w:num>
  <w:num w:numId="105" w16cid:durableId="1735353835">
    <w:abstractNumId w:val="83"/>
  </w:num>
  <w:num w:numId="106" w16cid:durableId="1069425004">
    <w:abstractNumId w:val="45"/>
  </w:num>
  <w:num w:numId="107" w16cid:durableId="308441171">
    <w:abstractNumId w:val="102"/>
  </w:num>
  <w:num w:numId="108" w16cid:durableId="242765311">
    <w:abstractNumId w:val="106"/>
  </w:num>
  <w:num w:numId="109" w16cid:durableId="990409113">
    <w:abstractNumId w:val="37"/>
  </w:num>
  <w:num w:numId="110" w16cid:durableId="668944738">
    <w:abstractNumId w:val="79"/>
  </w:num>
  <w:num w:numId="111" w16cid:durableId="1694723805">
    <w:abstractNumId w:val="119"/>
  </w:num>
  <w:num w:numId="112" w16cid:durableId="616566628">
    <w:abstractNumId w:val="107"/>
  </w:num>
  <w:num w:numId="113" w16cid:durableId="2104689408">
    <w:abstractNumId w:val="39"/>
  </w:num>
  <w:num w:numId="114" w16cid:durableId="1155604017">
    <w:abstractNumId w:val="44"/>
  </w:num>
  <w:num w:numId="115" w16cid:durableId="1958366166">
    <w:abstractNumId w:val="118"/>
  </w:num>
  <w:num w:numId="116" w16cid:durableId="618488347">
    <w:abstractNumId w:val="23"/>
  </w:num>
  <w:num w:numId="117" w16cid:durableId="1022052188">
    <w:abstractNumId w:val="112"/>
  </w:num>
  <w:num w:numId="118" w16cid:durableId="317810421">
    <w:abstractNumId w:val="35"/>
  </w:num>
  <w:num w:numId="119" w16cid:durableId="739640137">
    <w:abstractNumId w:val="51"/>
  </w:num>
  <w:num w:numId="120" w16cid:durableId="385757651">
    <w:abstractNumId w:val="4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13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A8"/>
    <w:rsid w:val="000003D1"/>
    <w:rsid w:val="00002EDC"/>
    <w:rsid w:val="000079D0"/>
    <w:rsid w:val="00010DAF"/>
    <w:rsid w:val="00014379"/>
    <w:rsid w:val="0001706A"/>
    <w:rsid w:val="00017454"/>
    <w:rsid w:val="0002244D"/>
    <w:rsid w:val="00027F60"/>
    <w:rsid w:val="00032C98"/>
    <w:rsid w:val="000355FC"/>
    <w:rsid w:val="00036602"/>
    <w:rsid w:val="00036C0B"/>
    <w:rsid w:val="000379A6"/>
    <w:rsid w:val="000433B2"/>
    <w:rsid w:val="000503D5"/>
    <w:rsid w:val="000552F3"/>
    <w:rsid w:val="0005760D"/>
    <w:rsid w:val="000722F3"/>
    <w:rsid w:val="00076036"/>
    <w:rsid w:val="00076932"/>
    <w:rsid w:val="000833BB"/>
    <w:rsid w:val="00087767"/>
    <w:rsid w:val="000909FE"/>
    <w:rsid w:val="000929E7"/>
    <w:rsid w:val="00092E46"/>
    <w:rsid w:val="000A3529"/>
    <w:rsid w:val="000B3C72"/>
    <w:rsid w:val="000C23B3"/>
    <w:rsid w:val="000C34A4"/>
    <w:rsid w:val="000D4299"/>
    <w:rsid w:val="000D4C72"/>
    <w:rsid w:val="000D4F8E"/>
    <w:rsid w:val="000D5A51"/>
    <w:rsid w:val="000E1080"/>
    <w:rsid w:val="000E5B9C"/>
    <w:rsid w:val="000F3EF7"/>
    <w:rsid w:val="000F64D5"/>
    <w:rsid w:val="00101032"/>
    <w:rsid w:val="00106814"/>
    <w:rsid w:val="0010796E"/>
    <w:rsid w:val="001116D7"/>
    <w:rsid w:val="00113980"/>
    <w:rsid w:val="0012118F"/>
    <w:rsid w:val="00121947"/>
    <w:rsid w:val="001249F3"/>
    <w:rsid w:val="00134814"/>
    <w:rsid w:val="00134E30"/>
    <w:rsid w:val="00147421"/>
    <w:rsid w:val="00151F45"/>
    <w:rsid w:val="00156F5B"/>
    <w:rsid w:val="00160406"/>
    <w:rsid w:val="00161C2B"/>
    <w:rsid w:val="001625CD"/>
    <w:rsid w:val="0016296B"/>
    <w:rsid w:val="00162FFA"/>
    <w:rsid w:val="00165D56"/>
    <w:rsid w:val="00172CF7"/>
    <w:rsid w:val="00173E2B"/>
    <w:rsid w:val="001826BB"/>
    <w:rsid w:val="0019764B"/>
    <w:rsid w:val="001A01F0"/>
    <w:rsid w:val="001A1F9E"/>
    <w:rsid w:val="001A7050"/>
    <w:rsid w:val="001B7A5D"/>
    <w:rsid w:val="001D091E"/>
    <w:rsid w:val="001E3C46"/>
    <w:rsid w:val="001E67F9"/>
    <w:rsid w:val="001E77AA"/>
    <w:rsid w:val="00200521"/>
    <w:rsid w:val="0020507F"/>
    <w:rsid w:val="00210A78"/>
    <w:rsid w:val="00211835"/>
    <w:rsid w:val="00212A66"/>
    <w:rsid w:val="00212FBB"/>
    <w:rsid w:val="00212FE7"/>
    <w:rsid w:val="00214E90"/>
    <w:rsid w:val="002164FA"/>
    <w:rsid w:val="00220680"/>
    <w:rsid w:val="00220DE7"/>
    <w:rsid w:val="00226D82"/>
    <w:rsid w:val="00230515"/>
    <w:rsid w:val="00230FD3"/>
    <w:rsid w:val="00233738"/>
    <w:rsid w:val="0023720D"/>
    <w:rsid w:val="00237B34"/>
    <w:rsid w:val="00237BB6"/>
    <w:rsid w:val="00240EE8"/>
    <w:rsid w:val="002443A1"/>
    <w:rsid w:val="00254AD8"/>
    <w:rsid w:val="00255C79"/>
    <w:rsid w:val="00256695"/>
    <w:rsid w:val="0026215C"/>
    <w:rsid w:val="002667C6"/>
    <w:rsid w:val="00277C8E"/>
    <w:rsid w:val="00281F96"/>
    <w:rsid w:val="002822A8"/>
    <w:rsid w:val="0028235C"/>
    <w:rsid w:val="00292A8D"/>
    <w:rsid w:val="00294B54"/>
    <w:rsid w:val="00295796"/>
    <w:rsid w:val="00297DAE"/>
    <w:rsid w:val="002A210D"/>
    <w:rsid w:val="002A75B3"/>
    <w:rsid w:val="002B05C8"/>
    <w:rsid w:val="002B087F"/>
    <w:rsid w:val="002B32A0"/>
    <w:rsid w:val="002B431F"/>
    <w:rsid w:val="002C0055"/>
    <w:rsid w:val="002C16A4"/>
    <w:rsid w:val="002C4053"/>
    <w:rsid w:val="002C65B5"/>
    <w:rsid w:val="002E7B71"/>
    <w:rsid w:val="00304C32"/>
    <w:rsid w:val="00305D87"/>
    <w:rsid w:val="0030628B"/>
    <w:rsid w:val="00306769"/>
    <w:rsid w:val="003138AC"/>
    <w:rsid w:val="003162DA"/>
    <w:rsid w:val="003210D0"/>
    <w:rsid w:val="00326689"/>
    <w:rsid w:val="00333F45"/>
    <w:rsid w:val="00337C1C"/>
    <w:rsid w:val="00342980"/>
    <w:rsid w:val="003452AE"/>
    <w:rsid w:val="00347D96"/>
    <w:rsid w:val="003562EF"/>
    <w:rsid w:val="003574E6"/>
    <w:rsid w:val="00361F9C"/>
    <w:rsid w:val="00363C17"/>
    <w:rsid w:val="003641D4"/>
    <w:rsid w:val="003643A7"/>
    <w:rsid w:val="00365D97"/>
    <w:rsid w:val="0037340E"/>
    <w:rsid w:val="00377ECC"/>
    <w:rsid w:val="00382722"/>
    <w:rsid w:val="00385E65"/>
    <w:rsid w:val="00386EAA"/>
    <w:rsid w:val="0039104B"/>
    <w:rsid w:val="003943B8"/>
    <w:rsid w:val="00395317"/>
    <w:rsid w:val="00395CB5"/>
    <w:rsid w:val="003B7C9A"/>
    <w:rsid w:val="003C07D9"/>
    <w:rsid w:val="003C4FE9"/>
    <w:rsid w:val="003D1A4C"/>
    <w:rsid w:val="003D3257"/>
    <w:rsid w:val="003D4C45"/>
    <w:rsid w:val="003D738D"/>
    <w:rsid w:val="003E193E"/>
    <w:rsid w:val="003E49A8"/>
    <w:rsid w:val="003E5C16"/>
    <w:rsid w:val="003F0D07"/>
    <w:rsid w:val="003F0EBE"/>
    <w:rsid w:val="004105C4"/>
    <w:rsid w:val="0042558A"/>
    <w:rsid w:val="0042644A"/>
    <w:rsid w:val="00427856"/>
    <w:rsid w:val="00430B56"/>
    <w:rsid w:val="004317B4"/>
    <w:rsid w:val="0043709F"/>
    <w:rsid w:val="00441BD4"/>
    <w:rsid w:val="00444487"/>
    <w:rsid w:val="00454956"/>
    <w:rsid w:val="00457C2E"/>
    <w:rsid w:val="00461607"/>
    <w:rsid w:val="00461C6C"/>
    <w:rsid w:val="0046614F"/>
    <w:rsid w:val="0046700F"/>
    <w:rsid w:val="00470E40"/>
    <w:rsid w:val="004866A3"/>
    <w:rsid w:val="0048683B"/>
    <w:rsid w:val="004924E2"/>
    <w:rsid w:val="004936B3"/>
    <w:rsid w:val="004A500B"/>
    <w:rsid w:val="004C047A"/>
    <w:rsid w:val="004C04EF"/>
    <w:rsid w:val="004C402C"/>
    <w:rsid w:val="004C73AC"/>
    <w:rsid w:val="004D0B55"/>
    <w:rsid w:val="004D60CA"/>
    <w:rsid w:val="004E1909"/>
    <w:rsid w:val="004F164A"/>
    <w:rsid w:val="005113E3"/>
    <w:rsid w:val="00516F3E"/>
    <w:rsid w:val="0052041B"/>
    <w:rsid w:val="00524E80"/>
    <w:rsid w:val="005324EB"/>
    <w:rsid w:val="00535D6E"/>
    <w:rsid w:val="00545D06"/>
    <w:rsid w:val="005475AE"/>
    <w:rsid w:val="00552472"/>
    <w:rsid w:val="00552A65"/>
    <w:rsid w:val="00572BBC"/>
    <w:rsid w:val="005734C2"/>
    <w:rsid w:val="005757B2"/>
    <w:rsid w:val="0058097E"/>
    <w:rsid w:val="00582843"/>
    <w:rsid w:val="00583CC3"/>
    <w:rsid w:val="00587760"/>
    <w:rsid w:val="005A2E4B"/>
    <w:rsid w:val="005A6F42"/>
    <w:rsid w:val="005B1958"/>
    <w:rsid w:val="005B1EDB"/>
    <w:rsid w:val="005B25F3"/>
    <w:rsid w:val="005B378B"/>
    <w:rsid w:val="005B627A"/>
    <w:rsid w:val="005C1758"/>
    <w:rsid w:val="005D0CEA"/>
    <w:rsid w:val="005D1038"/>
    <w:rsid w:val="005D1AFD"/>
    <w:rsid w:val="005D1F5B"/>
    <w:rsid w:val="005D6509"/>
    <w:rsid w:val="005D76F5"/>
    <w:rsid w:val="005E280F"/>
    <w:rsid w:val="005F55D3"/>
    <w:rsid w:val="005F7739"/>
    <w:rsid w:val="005F7FA1"/>
    <w:rsid w:val="006002DC"/>
    <w:rsid w:val="00605017"/>
    <w:rsid w:val="00610B49"/>
    <w:rsid w:val="00622365"/>
    <w:rsid w:val="006319FB"/>
    <w:rsid w:val="006344C0"/>
    <w:rsid w:val="00642366"/>
    <w:rsid w:val="00647E65"/>
    <w:rsid w:val="006523A6"/>
    <w:rsid w:val="00657FAA"/>
    <w:rsid w:val="0067166B"/>
    <w:rsid w:val="00674514"/>
    <w:rsid w:val="006843B4"/>
    <w:rsid w:val="006916DD"/>
    <w:rsid w:val="00694635"/>
    <w:rsid w:val="006A044B"/>
    <w:rsid w:val="006A4F99"/>
    <w:rsid w:val="006A4FC1"/>
    <w:rsid w:val="006A78C9"/>
    <w:rsid w:val="006B658F"/>
    <w:rsid w:val="006C0571"/>
    <w:rsid w:val="006C21F0"/>
    <w:rsid w:val="006C728F"/>
    <w:rsid w:val="006C76F1"/>
    <w:rsid w:val="006C7F73"/>
    <w:rsid w:val="006D5802"/>
    <w:rsid w:val="006D66AA"/>
    <w:rsid w:val="006D7E00"/>
    <w:rsid w:val="006E7F02"/>
    <w:rsid w:val="006F05FE"/>
    <w:rsid w:val="007007EE"/>
    <w:rsid w:val="00716046"/>
    <w:rsid w:val="00725DC5"/>
    <w:rsid w:val="00730A5E"/>
    <w:rsid w:val="00730D25"/>
    <w:rsid w:val="00735924"/>
    <w:rsid w:val="00737433"/>
    <w:rsid w:val="007375AC"/>
    <w:rsid w:val="00751CB1"/>
    <w:rsid w:val="007546A7"/>
    <w:rsid w:val="00755EDE"/>
    <w:rsid w:val="00761482"/>
    <w:rsid w:val="0076360C"/>
    <w:rsid w:val="00766464"/>
    <w:rsid w:val="00771D11"/>
    <w:rsid w:val="00776E3B"/>
    <w:rsid w:val="00782B75"/>
    <w:rsid w:val="00793A6D"/>
    <w:rsid w:val="0079443B"/>
    <w:rsid w:val="007972AB"/>
    <w:rsid w:val="00797DC5"/>
    <w:rsid w:val="007A0F74"/>
    <w:rsid w:val="007A4125"/>
    <w:rsid w:val="007A7383"/>
    <w:rsid w:val="007B5C7C"/>
    <w:rsid w:val="007D0CB4"/>
    <w:rsid w:val="007D14E1"/>
    <w:rsid w:val="007D7D0C"/>
    <w:rsid w:val="007E2A02"/>
    <w:rsid w:val="007E2D4B"/>
    <w:rsid w:val="007E36FD"/>
    <w:rsid w:val="007E597E"/>
    <w:rsid w:val="007F1DFE"/>
    <w:rsid w:val="007F3C1B"/>
    <w:rsid w:val="00802EDC"/>
    <w:rsid w:val="008120B4"/>
    <w:rsid w:val="008154F3"/>
    <w:rsid w:val="00822609"/>
    <w:rsid w:val="0083016E"/>
    <w:rsid w:val="0083059C"/>
    <w:rsid w:val="00836503"/>
    <w:rsid w:val="00837F77"/>
    <w:rsid w:val="008402A3"/>
    <w:rsid w:val="00841D2D"/>
    <w:rsid w:val="008429B0"/>
    <w:rsid w:val="00850811"/>
    <w:rsid w:val="00852D55"/>
    <w:rsid w:val="008550F1"/>
    <w:rsid w:val="008557A8"/>
    <w:rsid w:val="00857335"/>
    <w:rsid w:val="008579AC"/>
    <w:rsid w:val="00874FB2"/>
    <w:rsid w:val="00886B93"/>
    <w:rsid w:val="0089790A"/>
    <w:rsid w:val="008A6D47"/>
    <w:rsid w:val="008B6437"/>
    <w:rsid w:val="008B70CC"/>
    <w:rsid w:val="008B7330"/>
    <w:rsid w:val="008C1BE5"/>
    <w:rsid w:val="008C53D5"/>
    <w:rsid w:val="008C5AC8"/>
    <w:rsid w:val="008C7A62"/>
    <w:rsid w:val="008E10D8"/>
    <w:rsid w:val="008E1440"/>
    <w:rsid w:val="008E5480"/>
    <w:rsid w:val="008F2E8D"/>
    <w:rsid w:val="008F4F3C"/>
    <w:rsid w:val="009008ED"/>
    <w:rsid w:val="009017DF"/>
    <w:rsid w:val="00901851"/>
    <w:rsid w:val="00904935"/>
    <w:rsid w:val="00905A6B"/>
    <w:rsid w:val="0090665C"/>
    <w:rsid w:val="00917A1D"/>
    <w:rsid w:val="00926A66"/>
    <w:rsid w:val="009310F3"/>
    <w:rsid w:val="00931530"/>
    <w:rsid w:val="00942F05"/>
    <w:rsid w:val="00945E15"/>
    <w:rsid w:val="00946455"/>
    <w:rsid w:val="0094657B"/>
    <w:rsid w:val="009511E2"/>
    <w:rsid w:val="0095326C"/>
    <w:rsid w:val="00954C4E"/>
    <w:rsid w:val="00956E2E"/>
    <w:rsid w:val="009578DA"/>
    <w:rsid w:val="00960F9A"/>
    <w:rsid w:val="009639F8"/>
    <w:rsid w:val="00964F98"/>
    <w:rsid w:val="00965839"/>
    <w:rsid w:val="00975D4F"/>
    <w:rsid w:val="00976426"/>
    <w:rsid w:val="00977833"/>
    <w:rsid w:val="0099639F"/>
    <w:rsid w:val="0099738F"/>
    <w:rsid w:val="009B69A2"/>
    <w:rsid w:val="009C03D0"/>
    <w:rsid w:val="009C6822"/>
    <w:rsid w:val="009E0292"/>
    <w:rsid w:val="009E082E"/>
    <w:rsid w:val="009E7296"/>
    <w:rsid w:val="009F07B2"/>
    <w:rsid w:val="009F0B3B"/>
    <w:rsid w:val="009F3BF7"/>
    <w:rsid w:val="009F48B4"/>
    <w:rsid w:val="009F674C"/>
    <w:rsid w:val="009F6FFF"/>
    <w:rsid w:val="009F7F5B"/>
    <w:rsid w:val="00A017CC"/>
    <w:rsid w:val="00A036CA"/>
    <w:rsid w:val="00A03D3F"/>
    <w:rsid w:val="00A073B1"/>
    <w:rsid w:val="00A07B7E"/>
    <w:rsid w:val="00A1330F"/>
    <w:rsid w:val="00A13A02"/>
    <w:rsid w:val="00A14383"/>
    <w:rsid w:val="00A14C4D"/>
    <w:rsid w:val="00A16297"/>
    <w:rsid w:val="00A17BBA"/>
    <w:rsid w:val="00A2365A"/>
    <w:rsid w:val="00A24D5E"/>
    <w:rsid w:val="00A26D33"/>
    <w:rsid w:val="00A44FCC"/>
    <w:rsid w:val="00A45A1C"/>
    <w:rsid w:val="00A46A68"/>
    <w:rsid w:val="00A5025C"/>
    <w:rsid w:val="00A55E0A"/>
    <w:rsid w:val="00A569D5"/>
    <w:rsid w:val="00A64350"/>
    <w:rsid w:val="00A655EC"/>
    <w:rsid w:val="00A80D25"/>
    <w:rsid w:val="00A83B99"/>
    <w:rsid w:val="00A84573"/>
    <w:rsid w:val="00A862CE"/>
    <w:rsid w:val="00AA1537"/>
    <w:rsid w:val="00AA34E0"/>
    <w:rsid w:val="00AB0C92"/>
    <w:rsid w:val="00AB1254"/>
    <w:rsid w:val="00AB569D"/>
    <w:rsid w:val="00AC193A"/>
    <w:rsid w:val="00AD1242"/>
    <w:rsid w:val="00AD21A3"/>
    <w:rsid w:val="00AD58A0"/>
    <w:rsid w:val="00AE0688"/>
    <w:rsid w:val="00AE1F8E"/>
    <w:rsid w:val="00AE3269"/>
    <w:rsid w:val="00AE650D"/>
    <w:rsid w:val="00AE795C"/>
    <w:rsid w:val="00AF1423"/>
    <w:rsid w:val="00AF7DF1"/>
    <w:rsid w:val="00B01893"/>
    <w:rsid w:val="00B02D28"/>
    <w:rsid w:val="00B02EC0"/>
    <w:rsid w:val="00B136F7"/>
    <w:rsid w:val="00B143A5"/>
    <w:rsid w:val="00B15B08"/>
    <w:rsid w:val="00B21ED6"/>
    <w:rsid w:val="00B2203B"/>
    <w:rsid w:val="00B25AC6"/>
    <w:rsid w:val="00B3312A"/>
    <w:rsid w:val="00B418F5"/>
    <w:rsid w:val="00B41F68"/>
    <w:rsid w:val="00B441E9"/>
    <w:rsid w:val="00B46E86"/>
    <w:rsid w:val="00B50EC0"/>
    <w:rsid w:val="00B5268E"/>
    <w:rsid w:val="00B52862"/>
    <w:rsid w:val="00B536F7"/>
    <w:rsid w:val="00B53820"/>
    <w:rsid w:val="00B708A0"/>
    <w:rsid w:val="00B7090C"/>
    <w:rsid w:val="00B76A99"/>
    <w:rsid w:val="00B77E08"/>
    <w:rsid w:val="00B86ADC"/>
    <w:rsid w:val="00B86F62"/>
    <w:rsid w:val="00B952C9"/>
    <w:rsid w:val="00B97C59"/>
    <w:rsid w:val="00BA148C"/>
    <w:rsid w:val="00BA1CCA"/>
    <w:rsid w:val="00BA2AAD"/>
    <w:rsid w:val="00BA456C"/>
    <w:rsid w:val="00BA658E"/>
    <w:rsid w:val="00BB36A9"/>
    <w:rsid w:val="00BC3B5E"/>
    <w:rsid w:val="00BC3C96"/>
    <w:rsid w:val="00BD0605"/>
    <w:rsid w:val="00BD108C"/>
    <w:rsid w:val="00BD484B"/>
    <w:rsid w:val="00BD6C56"/>
    <w:rsid w:val="00BE56F8"/>
    <w:rsid w:val="00BE6F10"/>
    <w:rsid w:val="00BF2157"/>
    <w:rsid w:val="00BF49F7"/>
    <w:rsid w:val="00BF7451"/>
    <w:rsid w:val="00BF7B29"/>
    <w:rsid w:val="00C00474"/>
    <w:rsid w:val="00C05D97"/>
    <w:rsid w:val="00C0707E"/>
    <w:rsid w:val="00C07343"/>
    <w:rsid w:val="00C1417E"/>
    <w:rsid w:val="00C1631D"/>
    <w:rsid w:val="00C16660"/>
    <w:rsid w:val="00C27206"/>
    <w:rsid w:val="00C27DC5"/>
    <w:rsid w:val="00C31DFD"/>
    <w:rsid w:val="00C3210B"/>
    <w:rsid w:val="00C321D8"/>
    <w:rsid w:val="00C360FC"/>
    <w:rsid w:val="00C37FE4"/>
    <w:rsid w:val="00C44812"/>
    <w:rsid w:val="00C5753F"/>
    <w:rsid w:val="00C57A0B"/>
    <w:rsid w:val="00C6066B"/>
    <w:rsid w:val="00C65A92"/>
    <w:rsid w:val="00C668BB"/>
    <w:rsid w:val="00C71383"/>
    <w:rsid w:val="00C73E50"/>
    <w:rsid w:val="00C76CB4"/>
    <w:rsid w:val="00C775AA"/>
    <w:rsid w:val="00C8193B"/>
    <w:rsid w:val="00C8426F"/>
    <w:rsid w:val="00C867EF"/>
    <w:rsid w:val="00CB129F"/>
    <w:rsid w:val="00CB36D0"/>
    <w:rsid w:val="00CB7812"/>
    <w:rsid w:val="00CC35AC"/>
    <w:rsid w:val="00CC69CC"/>
    <w:rsid w:val="00CC79EB"/>
    <w:rsid w:val="00CD1D8C"/>
    <w:rsid w:val="00CD661F"/>
    <w:rsid w:val="00CD6A56"/>
    <w:rsid w:val="00CD7D3D"/>
    <w:rsid w:val="00CE1A89"/>
    <w:rsid w:val="00CE1F1D"/>
    <w:rsid w:val="00CE3551"/>
    <w:rsid w:val="00CE519B"/>
    <w:rsid w:val="00CF7E48"/>
    <w:rsid w:val="00D017E0"/>
    <w:rsid w:val="00D04ED7"/>
    <w:rsid w:val="00D07890"/>
    <w:rsid w:val="00D1125F"/>
    <w:rsid w:val="00D14FF0"/>
    <w:rsid w:val="00D2000E"/>
    <w:rsid w:val="00D2735F"/>
    <w:rsid w:val="00D3431F"/>
    <w:rsid w:val="00D34E91"/>
    <w:rsid w:val="00D3764A"/>
    <w:rsid w:val="00D503F0"/>
    <w:rsid w:val="00D526EF"/>
    <w:rsid w:val="00D53008"/>
    <w:rsid w:val="00D559B8"/>
    <w:rsid w:val="00D60EBD"/>
    <w:rsid w:val="00D632F3"/>
    <w:rsid w:val="00D64258"/>
    <w:rsid w:val="00D650B9"/>
    <w:rsid w:val="00D66102"/>
    <w:rsid w:val="00D67B99"/>
    <w:rsid w:val="00D76F3F"/>
    <w:rsid w:val="00D80D12"/>
    <w:rsid w:val="00D87824"/>
    <w:rsid w:val="00D903D8"/>
    <w:rsid w:val="00D90422"/>
    <w:rsid w:val="00D91A90"/>
    <w:rsid w:val="00D91FCC"/>
    <w:rsid w:val="00D922B0"/>
    <w:rsid w:val="00D92F1D"/>
    <w:rsid w:val="00DA054B"/>
    <w:rsid w:val="00DA4EC1"/>
    <w:rsid w:val="00DA62D7"/>
    <w:rsid w:val="00DB2410"/>
    <w:rsid w:val="00DB6B76"/>
    <w:rsid w:val="00DD3964"/>
    <w:rsid w:val="00DD45DF"/>
    <w:rsid w:val="00DD7D59"/>
    <w:rsid w:val="00DE0F31"/>
    <w:rsid w:val="00DE239F"/>
    <w:rsid w:val="00DF388E"/>
    <w:rsid w:val="00DF39A2"/>
    <w:rsid w:val="00E01BDE"/>
    <w:rsid w:val="00E0291F"/>
    <w:rsid w:val="00E0484F"/>
    <w:rsid w:val="00E10C2A"/>
    <w:rsid w:val="00E11717"/>
    <w:rsid w:val="00E14644"/>
    <w:rsid w:val="00E17F68"/>
    <w:rsid w:val="00E218BB"/>
    <w:rsid w:val="00E25EA5"/>
    <w:rsid w:val="00E319F9"/>
    <w:rsid w:val="00E33AC0"/>
    <w:rsid w:val="00E41677"/>
    <w:rsid w:val="00E42605"/>
    <w:rsid w:val="00E444D4"/>
    <w:rsid w:val="00E456DD"/>
    <w:rsid w:val="00E605C0"/>
    <w:rsid w:val="00E70608"/>
    <w:rsid w:val="00E75BC5"/>
    <w:rsid w:val="00E767B5"/>
    <w:rsid w:val="00E81096"/>
    <w:rsid w:val="00E8153E"/>
    <w:rsid w:val="00E82912"/>
    <w:rsid w:val="00E84114"/>
    <w:rsid w:val="00E91FB1"/>
    <w:rsid w:val="00E93E4B"/>
    <w:rsid w:val="00E93E8C"/>
    <w:rsid w:val="00EA0205"/>
    <w:rsid w:val="00EA41F4"/>
    <w:rsid w:val="00EB10E9"/>
    <w:rsid w:val="00EB2BDF"/>
    <w:rsid w:val="00EB797A"/>
    <w:rsid w:val="00EC02B9"/>
    <w:rsid w:val="00EC268C"/>
    <w:rsid w:val="00EC3B77"/>
    <w:rsid w:val="00EC3E36"/>
    <w:rsid w:val="00EC6173"/>
    <w:rsid w:val="00EC63A7"/>
    <w:rsid w:val="00ED3A7F"/>
    <w:rsid w:val="00ED5B38"/>
    <w:rsid w:val="00ED6C18"/>
    <w:rsid w:val="00ED79B4"/>
    <w:rsid w:val="00EE591B"/>
    <w:rsid w:val="00EE7A8F"/>
    <w:rsid w:val="00EF3F8B"/>
    <w:rsid w:val="00EF56E8"/>
    <w:rsid w:val="00EF68B3"/>
    <w:rsid w:val="00EF75FF"/>
    <w:rsid w:val="00F02327"/>
    <w:rsid w:val="00F04964"/>
    <w:rsid w:val="00F05822"/>
    <w:rsid w:val="00F07E89"/>
    <w:rsid w:val="00F121FA"/>
    <w:rsid w:val="00F13A14"/>
    <w:rsid w:val="00F15322"/>
    <w:rsid w:val="00F20099"/>
    <w:rsid w:val="00F307B5"/>
    <w:rsid w:val="00F30CDF"/>
    <w:rsid w:val="00F32709"/>
    <w:rsid w:val="00F3439E"/>
    <w:rsid w:val="00F3508C"/>
    <w:rsid w:val="00F37F64"/>
    <w:rsid w:val="00F41D5E"/>
    <w:rsid w:val="00F47C53"/>
    <w:rsid w:val="00F577C8"/>
    <w:rsid w:val="00F6025C"/>
    <w:rsid w:val="00F638AC"/>
    <w:rsid w:val="00F64C5F"/>
    <w:rsid w:val="00F70221"/>
    <w:rsid w:val="00F72252"/>
    <w:rsid w:val="00F72816"/>
    <w:rsid w:val="00F7685E"/>
    <w:rsid w:val="00F809D9"/>
    <w:rsid w:val="00F81752"/>
    <w:rsid w:val="00F90705"/>
    <w:rsid w:val="00F934D7"/>
    <w:rsid w:val="00FA6799"/>
    <w:rsid w:val="00FB6CFA"/>
    <w:rsid w:val="00FD58C2"/>
    <w:rsid w:val="00FD7415"/>
    <w:rsid w:val="00FE2C93"/>
    <w:rsid w:val="00FF3E46"/>
    <w:rsid w:val="00FF503F"/>
    <w:rsid w:val="030F002D"/>
    <w:rsid w:val="0525D26A"/>
    <w:rsid w:val="06704423"/>
    <w:rsid w:val="07270DE7"/>
    <w:rsid w:val="0791022A"/>
    <w:rsid w:val="07B37830"/>
    <w:rsid w:val="07DFE345"/>
    <w:rsid w:val="0834C1B2"/>
    <w:rsid w:val="0F582459"/>
    <w:rsid w:val="0FE4467E"/>
    <w:rsid w:val="130D24CE"/>
    <w:rsid w:val="13C2BE02"/>
    <w:rsid w:val="13C66214"/>
    <w:rsid w:val="16293457"/>
    <w:rsid w:val="17DB513E"/>
    <w:rsid w:val="185BDB1B"/>
    <w:rsid w:val="19657CB6"/>
    <w:rsid w:val="1B33094E"/>
    <w:rsid w:val="1B7E49BE"/>
    <w:rsid w:val="1B984A82"/>
    <w:rsid w:val="1D68C7F3"/>
    <w:rsid w:val="1D971186"/>
    <w:rsid w:val="210548E2"/>
    <w:rsid w:val="213D4628"/>
    <w:rsid w:val="23479D54"/>
    <w:rsid w:val="237D7AD4"/>
    <w:rsid w:val="23E19230"/>
    <w:rsid w:val="24DC9316"/>
    <w:rsid w:val="262FF571"/>
    <w:rsid w:val="27A9A656"/>
    <w:rsid w:val="2858252B"/>
    <w:rsid w:val="295A8FBF"/>
    <w:rsid w:val="29D72F06"/>
    <w:rsid w:val="2A164096"/>
    <w:rsid w:val="2A5F1AD9"/>
    <w:rsid w:val="2B612C55"/>
    <w:rsid w:val="2DC110B9"/>
    <w:rsid w:val="2F129792"/>
    <w:rsid w:val="308C94C2"/>
    <w:rsid w:val="31C88A24"/>
    <w:rsid w:val="334B5B79"/>
    <w:rsid w:val="33D526AF"/>
    <w:rsid w:val="34B74748"/>
    <w:rsid w:val="36F46283"/>
    <w:rsid w:val="37997F46"/>
    <w:rsid w:val="37D590A6"/>
    <w:rsid w:val="39D82AE9"/>
    <w:rsid w:val="3A02C9BC"/>
    <w:rsid w:val="3AA68AC1"/>
    <w:rsid w:val="3B033B18"/>
    <w:rsid w:val="3F15035E"/>
    <w:rsid w:val="3F21E61E"/>
    <w:rsid w:val="3FF57FE2"/>
    <w:rsid w:val="40D400CB"/>
    <w:rsid w:val="41C31E10"/>
    <w:rsid w:val="43B53B9B"/>
    <w:rsid w:val="458228B4"/>
    <w:rsid w:val="45A19DC6"/>
    <w:rsid w:val="45D615C8"/>
    <w:rsid w:val="47345AFF"/>
    <w:rsid w:val="47E6794A"/>
    <w:rsid w:val="49BE2E15"/>
    <w:rsid w:val="49FF2659"/>
    <w:rsid w:val="4CB93B7B"/>
    <w:rsid w:val="4CE2D174"/>
    <w:rsid w:val="4EA0D309"/>
    <w:rsid w:val="4ECD3945"/>
    <w:rsid w:val="5065296F"/>
    <w:rsid w:val="50CCF562"/>
    <w:rsid w:val="50E3D96A"/>
    <w:rsid w:val="510D5800"/>
    <w:rsid w:val="512FEAFD"/>
    <w:rsid w:val="517F137D"/>
    <w:rsid w:val="5193BC69"/>
    <w:rsid w:val="5234B089"/>
    <w:rsid w:val="5259EA05"/>
    <w:rsid w:val="528B42AD"/>
    <w:rsid w:val="54AB9BA9"/>
    <w:rsid w:val="5602ECDF"/>
    <w:rsid w:val="5729CE31"/>
    <w:rsid w:val="57379F35"/>
    <w:rsid w:val="57D8574F"/>
    <w:rsid w:val="5883BF4D"/>
    <w:rsid w:val="5A3F33F3"/>
    <w:rsid w:val="5AACE50C"/>
    <w:rsid w:val="5B191CBE"/>
    <w:rsid w:val="5C458DFA"/>
    <w:rsid w:val="5FB3B926"/>
    <w:rsid w:val="62C12074"/>
    <w:rsid w:val="6774A6DA"/>
    <w:rsid w:val="6AF6709E"/>
    <w:rsid w:val="6BECFA8F"/>
    <w:rsid w:val="6C3F0DF3"/>
    <w:rsid w:val="6D822102"/>
    <w:rsid w:val="6DFEFE0D"/>
    <w:rsid w:val="6F5574B0"/>
    <w:rsid w:val="6F9FB633"/>
    <w:rsid w:val="706FD2CF"/>
    <w:rsid w:val="712B871C"/>
    <w:rsid w:val="72B062C6"/>
    <w:rsid w:val="767A85FE"/>
    <w:rsid w:val="778D7618"/>
    <w:rsid w:val="77F85905"/>
    <w:rsid w:val="79A8DE52"/>
    <w:rsid w:val="79B15774"/>
    <w:rsid w:val="7B66FCA7"/>
    <w:rsid w:val="7C275C77"/>
    <w:rsid w:val="7F1615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2"/>
    <o:shapelayout v:ext="edit">
      <o:idmap v:ext="edit" data="2"/>
    </o:shapelayout>
  </w:shapeDefaults>
  <w:decimalSymbol w:val="."/>
  <w:listSeparator w:val=","/>
  <w14:docId w14:val="17453891"/>
  <w15:chartTrackingRefBased/>
  <w15:docId w15:val="{7D94D3A5-A04A-4439-B5F5-7C4C7060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1" w:qFormat="1"/>
    <w:lsdException w:name="footer" w:uiPriority="99"/>
    <w:lsdException w:name="caption"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widowControl w:val="0"/>
      <w:autoSpaceDE w:val="0"/>
      <w:autoSpaceDN w:val="0"/>
      <w:adjustRightInd w:val="0"/>
      <w:outlineLvl w:val="0"/>
    </w:pPr>
    <w:rPr>
      <w:rFonts w:ascii="Arial" w:hAnsi="Arial" w:cs="Arial"/>
      <w:b/>
      <w:bCs/>
      <w:sz w:val="22"/>
      <w:szCs w:val="22"/>
    </w:rPr>
  </w:style>
  <w:style w:type="paragraph" w:styleId="Heading2">
    <w:name w:val="heading 2"/>
    <w:basedOn w:val="Normal"/>
    <w:next w:val="Normal"/>
    <w:link w:val="Heading2Char"/>
    <w:uiPriority w:val="9"/>
    <w:qFormat/>
    <w:pPr>
      <w:keepNext/>
      <w:spacing w:line="480" w:lineRule="auto"/>
      <w:ind w:left="175"/>
      <w:outlineLvl w:val="1"/>
    </w:pPr>
    <w:rPr>
      <w:rFonts w:ascii="Arial" w:hAnsi="Arial" w:cs="Arial"/>
      <w:b/>
      <w:sz w:val="22"/>
    </w:rPr>
  </w:style>
  <w:style w:type="paragraph" w:styleId="Heading3">
    <w:name w:val="heading 3"/>
    <w:basedOn w:val="Normal"/>
    <w:next w:val="Normal"/>
    <w:link w:val="Heading3Char"/>
    <w:uiPriority w:val="9"/>
    <w:qFormat/>
    <w:pPr>
      <w:keepNext/>
      <w:widowControl w:val="0"/>
      <w:spacing w:line="276" w:lineRule="auto"/>
      <w:jc w:val="center"/>
      <w:outlineLvl w:val="2"/>
    </w:pPr>
    <w:rPr>
      <w:b/>
      <w:i/>
      <w:snapToGrid w:val="0"/>
      <w:spacing w:val="20"/>
      <w:szCs w:val="20"/>
      <w:lang w:val="en-GB"/>
    </w:rPr>
  </w:style>
  <w:style w:type="paragraph" w:styleId="Heading4">
    <w:name w:val="heading 4"/>
    <w:basedOn w:val="Normal"/>
    <w:next w:val="Normal"/>
    <w:link w:val="Heading4Char"/>
    <w:uiPriority w:val="9"/>
    <w:qFormat/>
    <w:pPr>
      <w:keepNext/>
      <w:widowControl w:val="0"/>
      <w:spacing w:line="360" w:lineRule="auto"/>
      <w:outlineLvl w:val="3"/>
    </w:pPr>
    <w:rPr>
      <w:b/>
      <w:snapToGrid w:val="0"/>
      <w:spacing w:val="20"/>
      <w:sz w:val="28"/>
      <w:szCs w:val="20"/>
      <w:lang w:val="en-GB"/>
    </w:rPr>
  </w:style>
  <w:style w:type="paragraph" w:styleId="Heading5">
    <w:name w:val="heading 5"/>
    <w:basedOn w:val="Normal"/>
    <w:next w:val="Normal"/>
    <w:link w:val="Heading5Char"/>
    <w:uiPriority w:val="9"/>
    <w:qFormat/>
    <w:pPr>
      <w:keepNext/>
      <w:widowControl w:val="0"/>
      <w:spacing w:line="360" w:lineRule="auto"/>
      <w:jc w:val="center"/>
      <w:outlineLvl w:val="4"/>
    </w:pPr>
    <w:rPr>
      <w:b/>
      <w:snapToGrid w:val="0"/>
      <w:spacing w:val="20"/>
      <w:sz w:val="32"/>
      <w:szCs w:val="20"/>
      <w:u w:val="single"/>
      <w:lang w:val="en-GB"/>
    </w:rPr>
  </w:style>
  <w:style w:type="paragraph" w:styleId="Heading6">
    <w:name w:val="heading 6"/>
    <w:basedOn w:val="Normal"/>
    <w:next w:val="Normal"/>
    <w:qFormat/>
    <w:pPr>
      <w:keepNext/>
      <w:widowControl w:val="0"/>
      <w:spacing w:line="276" w:lineRule="auto"/>
      <w:jc w:val="center"/>
      <w:outlineLvl w:val="5"/>
    </w:pPr>
    <w:rPr>
      <w:b/>
      <w:snapToGrid w:val="0"/>
      <w:spacing w:val="20"/>
      <w:sz w:val="72"/>
      <w:szCs w:val="20"/>
      <w:lang w:val="en-GB"/>
    </w:rPr>
  </w:style>
  <w:style w:type="paragraph" w:styleId="Heading7">
    <w:name w:val="heading 7"/>
    <w:basedOn w:val="Normal"/>
    <w:next w:val="Normal"/>
    <w:qFormat/>
    <w:pPr>
      <w:keepNext/>
      <w:spacing w:after="60" w:line="300" w:lineRule="auto"/>
      <w:ind w:left="176"/>
      <w:outlineLvl w:val="6"/>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53E"/>
    <w:rPr>
      <w:rFonts w:ascii="Arial" w:hAnsi="Arial" w:cs="Arial"/>
      <w:b/>
      <w:bCs/>
      <w:sz w:val="22"/>
      <w:szCs w:val="22"/>
      <w:lang w:val="en-US" w:eastAsia="en-US"/>
    </w:rPr>
  </w:style>
  <w:style w:type="character" w:customStyle="1" w:styleId="Heading2Char">
    <w:name w:val="Heading 2 Char"/>
    <w:link w:val="Heading2"/>
    <w:uiPriority w:val="9"/>
    <w:rsid w:val="00E8153E"/>
    <w:rPr>
      <w:rFonts w:ascii="Arial" w:hAnsi="Arial" w:cs="Arial"/>
      <w:b/>
      <w:sz w:val="22"/>
      <w:szCs w:val="24"/>
      <w:lang w:val="en-US" w:eastAsia="en-US"/>
    </w:rPr>
  </w:style>
  <w:style w:type="character" w:customStyle="1" w:styleId="Heading3Char">
    <w:name w:val="Heading 3 Char"/>
    <w:link w:val="Heading3"/>
    <w:uiPriority w:val="9"/>
    <w:rsid w:val="00E8153E"/>
    <w:rPr>
      <w:b/>
      <w:i/>
      <w:snapToGrid w:val="0"/>
      <w:spacing w:val="20"/>
      <w:sz w:val="24"/>
      <w:lang w:eastAsia="en-US"/>
    </w:rPr>
  </w:style>
  <w:style w:type="paragraph" w:styleId="Title">
    <w:name w:val="Title"/>
    <w:basedOn w:val="Normal"/>
    <w:link w:val="TitleChar"/>
    <w:qFormat/>
    <w:pPr>
      <w:widowControl w:val="0"/>
      <w:jc w:val="center"/>
    </w:pPr>
    <w:rPr>
      <w:b/>
      <w:snapToGrid w:val="0"/>
      <w:sz w:val="56"/>
      <w:szCs w:val="20"/>
      <w:lang w:val="en-GB"/>
    </w:rPr>
  </w:style>
  <w:style w:type="character" w:customStyle="1" w:styleId="TitleChar">
    <w:name w:val="Title Char"/>
    <w:basedOn w:val="DefaultParagraphFont"/>
    <w:link w:val="Title"/>
    <w:rsid w:val="00E8153E"/>
    <w:rPr>
      <w:b/>
      <w:snapToGrid w:val="0"/>
      <w:sz w:val="56"/>
      <w:lang w:eastAsia="en-US"/>
    </w:rPr>
  </w:style>
  <w:style w:type="paragraph" w:styleId="Subtitle">
    <w:name w:val="Subtitle"/>
    <w:basedOn w:val="Normal"/>
    <w:link w:val="SubtitleChar"/>
    <w:qFormat/>
    <w:pPr>
      <w:widowControl w:val="0"/>
      <w:jc w:val="center"/>
    </w:pPr>
    <w:rPr>
      <w:b/>
      <w:snapToGrid w:val="0"/>
      <w:sz w:val="56"/>
      <w:szCs w:val="20"/>
      <w:lang w:val="en-GB"/>
    </w:rPr>
  </w:style>
  <w:style w:type="character" w:customStyle="1" w:styleId="SubtitleChar">
    <w:name w:val="Subtitle Char"/>
    <w:basedOn w:val="DefaultParagraphFont"/>
    <w:link w:val="Subtitle"/>
    <w:rsid w:val="00E8153E"/>
    <w:rPr>
      <w:b/>
      <w:snapToGrid w:val="0"/>
      <w:sz w:val="56"/>
      <w:lang w:eastAsia="en-US"/>
    </w:rPr>
  </w:style>
  <w:style w:type="paragraph" w:styleId="BodyText">
    <w:name w:val="Body Text"/>
    <w:basedOn w:val="Normal"/>
    <w:link w:val="BodyTextChar"/>
    <w:uiPriority w:val="1"/>
    <w:qFormat/>
    <w:pPr>
      <w:widowControl w:val="0"/>
      <w:spacing w:line="360" w:lineRule="auto"/>
    </w:pPr>
    <w:rPr>
      <w:b/>
      <w:snapToGrid w:val="0"/>
      <w:spacing w:val="20"/>
      <w:sz w:val="28"/>
      <w:szCs w:val="20"/>
      <w:lang w:val="en-GB"/>
    </w:rPr>
  </w:style>
  <w:style w:type="paragraph" w:styleId="Caption">
    <w:name w:val="caption"/>
    <w:basedOn w:val="Normal"/>
    <w:next w:val="Normal"/>
    <w:qFormat/>
    <w:pPr>
      <w:widowControl w:val="0"/>
      <w:spacing w:line="276" w:lineRule="auto"/>
      <w:jc w:val="center"/>
    </w:pPr>
    <w:rPr>
      <w:rFonts w:ascii="Arial" w:hAnsi="Arial" w:cs="Arial"/>
      <w:b/>
      <w:snapToGrid w:val="0"/>
      <w:spacing w:val="20"/>
      <w:sz w:val="28"/>
      <w:szCs w:val="20"/>
      <w:lang w:val="en-GB"/>
    </w:rPr>
  </w:style>
  <w:style w:type="character" w:styleId="Hyperlink">
    <w:name w:val="Hyperlink"/>
    <w:uiPriority w:val="99"/>
    <w:rPr>
      <w:color w:val="0000FF"/>
      <w:u w:val="single"/>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8153E"/>
    <w:rPr>
      <w:sz w:val="24"/>
      <w:szCs w:val="24"/>
      <w:lang w:val="en-US"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E8153E"/>
    <w:rPr>
      <w:sz w:val="24"/>
      <w:szCs w:val="24"/>
      <w:lang w:val="en-US" w:eastAsia="en-US"/>
    </w:rPr>
  </w:style>
  <w:style w:type="character" w:styleId="PageNumber">
    <w:name w:val="page number"/>
    <w:basedOn w:val="DefaultParagraphFont"/>
  </w:style>
  <w:style w:type="paragraph" w:styleId="BodyText2">
    <w:name w:val="Body Text 2"/>
    <w:basedOn w:val="Normal"/>
    <w:pPr>
      <w:widowControl w:val="0"/>
      <w:autoSpaceDE w:val="0"/>
      <w:autoSpaceDN w:val="0"/>
      <w:adjustRightInd w:val="0"/>
    </w:pPr>
    <w:rPr>
      <w:rFonts w:ascii="Arial" w:hAnsi="Arial" w:cs="Arial"/>
      <w:b/>
      <w:bCs/>
      <w:sz w:val="22"/>
      <w:szCs w:val="22"/>
    </w:rPr>
  </w:style>
  <w:style w:type="paragraph" w:styleId="BalloonText">
    <w:name w:val="Balloon Text"/>
    <w:basedOn w:val="Normal"/>
    <w:link w:val="BalloonTextChar"/>
    <w:rsid w:val="00254AD8"/>
    <w:rPr>
      <w:rFonts w:ascii="Tahoma" w:hAnsi="Tahoma" w:cs="Tahoma"/>
      <w:sz w:val="16"/>
      <w:szCs w:val="16"/>
    </w:rPr>
  </w:style>
  <w:style w:type="character" w:customStyle="1" w:styleId="BalloonTextChar">
    <w:name w:val="Balloon Text Char"/>
    <w:link w:val="BalloonText"/>
    <w:rsid w:val="00E8153E"/>
    <w:rPr>
      <w:rFonts w:ascii="Tahoma" w:hAnsi="Tahoma" w:cs="Tahoma"/>
      <w:sz w:val="16"/>
      <w:szCs w:val="16"/>
      <w:lang w:val="en-US" w:eastAsia="en-US"/>
    </w:rPr>
  </w:style>
  <w:style w:type="table" w:styleId="TableGrid">
    <w:name w:val="Table Grid"/>
    <w:basedOn w:val="TableNormal"/>
    <w:rsid w:val="0085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rsid w:val="001A1F9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Default">
    <w:name w:val="Default"/>
    <w:rsid w:val="00002EDC"/>
    <w:pPr>
      <w:widowControl w:val="0"/>
      <w:autoSpaceDE w:val="0"/>
      <w:autoSpaceDN w:val="0"/>
      <w:adjustRightInd w:val="0"/>
    </w:pPr>
    <w:rPr>
      <w:rFonts w:ascii="HBGPM M+ Humanist 777 BT" w:hAnsi="HBGPM M+ Humanist 777 BT" w:cs="HBGPM M+ Humanist 777 BT"/>
      <w:color w:val="000000"/>
      <w:sz w:val="24"/>
      <w:szCs w:val="24"/>
    </w:rPr>
  </w:style>
  <w:style w:type="character" w:styleId="CommentReference">
    <w:name w:val="annotation reference"/>
    <w:basedOn w:val="DefaultParagraphFont"/>
    <w:rsid w:val="00E8153E"/>
    <w:rPr>
      <w:sz w:val="16"/>
      <w:szCs w:val="16"/>
    </w:rPr>
  </w:style>
  <w:style w:type="paragraph" w:styleId="CommentText">
    <w:name w:val="annotation text"/>
    <w:basedOn w:val="Normal"/>
    <w:link w:val="CommentTextChar"/>
    <w:rsid w:val="00E8153E"/>
    <w:rPr>
      <w:rFonts w:ascii="Arial" w:hAnsi="Arial"/>
      <w:sz w:val="20"/>
      <w:szCs w:val="20"/>
      <w:lang w:val="en-GB"/>
    </w:rPr>
  </w:style>
  <w:style w:type="character" w:customStyle="1" w:styleId="CommentTextChar">
    <w:name w:val="Comment Text Char"/>
    <w:basedOn w:val="DefaultParagraphFont"/>
    <w:link w:val="CommentText"/>
    <w:rsid w:val="00E8153E"/>
    <w:rPr>
      <w:rFonts w:ascii="Arial" w:hAnsi="Arial"/>
      <w:lang w:eastAsia="en-US"/>
    </w:rPr>
  </w:style>
  <w:style w:type="paragraph" w:styleId="CommentSubject">
    <w:name w:val="annotation subject"/>
    <w:basedOn w:val="CommentText"/>
    <w:next w:val="CommentText"/>
    <w:link w:val="CommentSubjectChar"/>
    <w:rsid w:val="00E8153E"/>
    <w:rPr>
      <w:b/>
      <w:bCs/>
    </w:rPr>
  </w:style>
  <w:style w:type="character" w:customStyle="1" w:styleId="CommentSubjectChar">
    <w:name w:val="Comment Subject Char"/>
    <w:basedOn w:val="CommentTextChar"/>
    <w:link w:val="CommentSubject"/>
    <w:rsid w:val="00E8153E"/>
    <w:rPr>
      <w:rFonts w:ascii="Arial" w:hAnsi="Arial"/>
      <w:b/>
      <w:bCs/>
      <w:lang w:eastAsia="en-US"/>
    </w:rPr>
  </w:style>
  <w:style w:type="paragraph" w:styleId="ListParagraph">
    <w:name w:val="List Paragraph"/>
    <w:basedOn w:val="Normal"/>
    <w:uiPriority w:val="1"/>
    <w:qFormat/>
    <w:rsid w:val="00E8153E"/>
    <w:pPr>
      <w:ind w:left="720"/>
      <w:contextualSpacing/>
    </w:pPr>
    <w:rPr>
      <w:rFonts w:ascii="Arial" w:hAnsi="Arial"/>
      <w:lang w:val="en-GB"/>
    </w:rPr>
  </w:style>
  <w:style w:type="character" w:styleId="Emphasis">
    <w:name w:val="Emphasis"/>
    <w:basedOn w:val="DefaultParagraphFont"/>
    <w:qFormat/>
    <w:rsid w:val="00E8153E"/>
    <w:rPr>
      <w:i/>
      <w:iCs/>
    </w:rPr>
  </w:style>
  <w:style w:type="paragraph" w:styleId="TOCHeading">
    <w:name w:val="TOC Heading"/>
    <w:basedOn w:val="Heading1"/>
    <w:next w:val="Normal"/>
    <w:uiPriority w:val="39"/>
    <w:unhideWhenUsed/>
    <w:qFormat/>
    <w:rsid w:val="00E8153E"/>
    <w:pPr>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qFormat/>
    <w:rsid w:val="00E8153E"/>
    <w:pPr>
      <w:spacing w:after="100"/>
    </w:pPr>
    <w:rPr>
      <w:rFonts w:ascii="Arial" w:hAnsi="Arial"/>
      <w:lang w:val="en-GB"/>
    </w:rPr>
  </w:style>
  <w:style w:type="paragraph" w:styleId="TOC2">
    <w:name w:val="toc 2"/>
    <w:basedOn w:val="Normal"/>
    <w:next w:val="Normal"/>
    <w:autoRedefine/>
    <w:uiPriority w:val="39"/>
    <w:qFormat/>
    <w:rsid w:val="00E8153E"/>
    <w:pPr>
      <w:spacing w:after="100"/>
      <w:ind w:left="240"/>
    </w:pPr>
    <w:rPr>
      <w:rFonts w:ascii="Arial" w:hAnsi="Arial"/>
      <w:lang w:val="en-GB"/>
    </w:rPr>
  </w:style>
  <w:style w:type="paragraph" w:styleId="TOC3">
    <w:name w:val="toc 3"/>
    <w:basedOn w:val="Normal"/>
    <w:next w:val="Normal"/>
    <w:autoRedefine/>
    <w:uiPriority w:val="1"/>
    <w:qFormat/>
    <w:rsid w:val="00E8153E"/>
    <w:pPr>
      <w:spacing w:after="100"/>
      <w:ind w:left="480"/>
    </w:pPr>
    <w:rPr>
      <w:rFonts w:ascii="Arial" w:hAnsi="Arial"/>
      <w:lang w:val="en-GB"/>
    </w:rPr>
  </w:style>
  <w:style w:type="character" w:styleId="PlaceholderText">
    <w:name w:val="Placeholder Text"/>
    <w:uiPriority w:val="99"/>
    <w:semiHidden/>
    <w:rsid w:val="00297DAE"/>
    <w:rPr>
      <w:color w:val="808080"/>
    </w:rPr>
  </w:style>
  <w:style w:type="character" w:customStyle="1" w:styleId="Heading4Char">
    <w:name w:val="Heading 4 Char"/>
    <w:basedOn w:val="DefaultParagraphFont"/>
    <w:link w:val="Heading4"/>
    <w:uiPriority w:val="9"/>
    <w:rsid w:val="00297DAE"/>
    <w:rPr>
      <w:b/>
      <w:snapToGrid w:val="0"/>
      <w:spacing w:val="20"/>
      <w:sz w:val="28"/>
      <w:lang w:eastAsia="en-US"/>
    </w:rPr>
  </w:style>
  <w:style w:type="character" w:customStyle="1" w:styleId="Heading5Char">
    <w:name w:val="Heading 5 Char"/>
    <w:basedOn w:val="DefaultParagraphFont"/>
    <w:link w:val="Heading5"/>
    <w:uiPriority w:val="9"/>
    <w:rsid w:val="00297DAE"/>
    <w:rPr>
      <w:b/>
      <w:snapToGrid w:val="0"/>
      <w:spacing w:val="20"/>
      <w:sz w:val="32"/>
      <w:u w:val="single"/>
      <w:lang w:eastAsia="en-US"/>
    </w:rPr>
  </w:style>
  <w:style w:type="character" w:customStyle="1" w:styleId="BodyTextChar">
    <w:name w:val="Body Text Char"/>
    <w:basedOn w:val="DefaultParagraphFont"/>
    <w:link w:val="BodyText"/>
    <w:uiPriority w:val="1"/>
    <w:rsid w:val="00297DAE"/>
    <w:rPr>
      <w:b/>
      <w:snapToGrid w:val="0"/>
      <w:spacing w:val="20"/>
      <w:sz w:val="28"/>
      <w:lang w:eastAsia="en-US"/>
    </w:rPr>
  </w:style>
  <w:style w:type="paragraph" w:customStyle="1" w:styleId="TableParagraph">
    <w:name w:val="Table Paragraph"/>
    <w:basedOn w:val="Normal"/>
    <w:uiPriority w:val="1"/>
    <w:qFormat/>
    <w:rsid w:val="00297DAE"/>
    <w:pPr>
      <w:widowControl w:val="0"/>
      <w:autoSpaceDE w:val="0"/>
      <w:autoSpaceDN w:val="0"/>
    </w:pPr>
    <w:rPr>
      <w:rFonts w:ascii="Calibri" w:eastAsia="Calibri" w:hAnsi="Calibri" w:cs="Calibri"/>
      <w:sz w:val="22"/>
      <w:szCs w:val="22"/>
    </w:rPr>
  </w:style>
  <w:style w:type="paragraph" w:customStyle="1" w:styleId="block-contact-ussection-heading">
    <w:name w:val="block-contact-us__section-heading"/>
    <w:basedOn w:val="Normal"/>
    <w:rsid w:val="0016296B"/>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16296B"/>
    <w:rPr>
      <w:color w:val="605E5C"/>
      <w:shd w:val="clear" w:color="auto" w:fill="E1DFDD"/>
    </w:rPr>
  </w:style>
  <w:style w:type="paragraph" w:customStyle="1" w:styleId="contactusaddresslines-sc-an68s9-6">
    <w:name w:val="contactus__addresslines-sc-an68s9-6"/>
    <w:basedOn w:val="Normal"/>
    <w:rsid w:val="0016296B"/>
    <w:pPr>
      <w:spacing w:before="100" w:beforeAutospacing="1" w:after="100" w:afterAutospacing="1"/>
    </w:pPr>
    <w:rPr>
      <w:lang w:val="en-GB" w:eastAsia="en-GB"/>
    </w:rPr>
  </w:style>
  <w:style w:type="paragraph" w:styleId="NormalWeb">
    <w:name w:val="Normal (Web)"/>
    <w:basedOn w:val="Normal"/>
    <w:uiPriority w:val="99"/>
    <w:unhideWhenUsed/>
    <w:rsid w:val="00A862CE"/>
    <w:pPr>
      <w:spacing w:before="100" w:beforeAutospacing="1" w:after="100" w:afterAutospacing="1"/>
    </w:pPr>
    <w:rPr>
      <w:lang w:val="en-GB" w:eastAsia="en-GB"/>
    </w:rPr>
  </w:style>
  <w:style w:type="character" w:styleId="Strong">
    <w:name w:val="Strong"/>
    <w:basedOn w:val="DefaultParagraphFont"/>
    <w:uiPriority w:val="22"/>
    <w:qFormat/>
    <w:rsid w:val="004A50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555767">
      <w:bodyDiv w:val="1"/>
      <w:marLeft w:val="0"/>
      <w:marRight w:val="0"/>
      <w:marTop w:val="0"/>
      <w:marBottom w:val="0"/>
      <w:divBdr>
        <w:top w:val="none" w:sz="0" w:space="0" w:color="auto"/>
        <w:left w:val="none" w:sz="0" w:space="0" w:color="auto"/>
        <w:bottom w:val="none" w:sz="0" w:space="0" w:color="auto"/>
        <w:right w:val="none" w:sz="0" w:space="0" w:color="auto"/>
      </w:divBdr>
    </w:div>
    <w:div w:id="501435746">
      <w:bodyDiv w:val="1"/>
      <w:marLeft w:val="0"/>
      <w:marRight w:val="0"/>
      <w:marTop w:val="0"/>
      <w:marBottom w:val="0"/>
      <w:divBdr>
        <w:top w:val="none" w:sz="0" w:space="0" w:color="auto"/>
        <w:left w:val="none" w:sz="0" w:space="0" w:color="auto"/>
        <w:bottom w:val="none" w:sz="0" w:space="0" w:color="auto"/>
        <w:right w:val="none" w:sz="0" w:space="0" w:color="auto"/>
      </w:divBdr>
    </w:div>
    <w:div w:id="1416709088">
      <w:bodyDiv w:val="1"/>
      <w:marLeft w:val="0"/>
      <w:marRight w:val="0"/>
      <w:marTop w:val="0"/>
      <w:marBottom w:val="0"/>
      <w:divBdr>
        <w:top w:val="none" w:sz="0" w:space="0" w:color="auto"/>
        <w:left w:val="none" w:sz="0" w:space="0" w:color="auto"/>
        <w:bottom w:val="none" w:sz="0" w:space="0" w:color="auto"/>
        <w:right w:val="none" w:sz="0" w:space="0" w:color="auto"/>
      </w:divBdr>
    </w:div>
    <w:div w:id="1999142711">
      <w:bodyDiv w:val="1"/>
      <w:marLeft w:val="0"/>
      <w:marRight w:val="0"/>
      <w:marTop w:val="0"/>
      <w:marBottom w:val="0"/>
      <w:divBdr>
        <w:top w:val="none" w:sz="0" w:space="0" w:color="auto"/>
        <w:left w:val="none" w:sz="0" w:space="0" w:color="auto"/>
        <w:bottom w:val="none" w:sz="0" w:space="0" w:color="auto"/>
        <w:right w:val="none" w:sz="0" w:space="0" w:color="auto"/>
      </w:divBdr>
    </w:div>
    <w:div w:id="20749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yperlink" Target="https://www.hse.gov.uk/contact/index.htm" TargetMode="External"/><Relationship Id="rId21" Type="http://schemas.openxmlformats.org/officeDocument/2006/relationships/image" Target="media/image5.emf"/><Relationship Id="rId34" Type="http://schemas.openxmlformats.org/officeDocument/2006/relationships/hyperlink" Target="mailto:joy.yates@newsquest.co.uk" TargetMode="External"/><Relationship Id="rId42" Type="http://schemas.openxmlformats.org/officeDocument/2006/relationships/footer" Target="footer4.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08450940569"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studio@lakedistrictradio.org" TargetMode="External"/><Relationship Id="rId40" Type="http://schemas.openxmlformats.org/officeDocument/2006/relationships/hyperlink" Target="https://www.hse.gov.uk/contact/tell-us-about-a-health-and-safety-issue.ht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mailto:lep.newsdesk@lep.co.uk"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5.emf"/><Relationship Id="rId44"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hyperlink" Target="mailto:news@thewestmorlandgazette.co.uk" TargetMode="External"/><Relationship Id="rId43" Type="http://schemas.openxmlformats.org/officeDocument/2006/relationships/image" Target="media/image19.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hyperlink" Target="tel:03456723723"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tel:+441524%20888%20450" TargetMode="External"/><Relationship Id="rId46"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DE2E8F38AC9489D440B4D450DA1FA" ma:contentTypeVersion="3" ma:contentTypeDescription="Create a new document." ma:contentTypeScope="" ma:versionID="2967bd146c163eaa3bbb29a5a64d68f3">
  <xsd:schema xmlns:xsd="http://www.w3.org/2001/XMLSchema" xmlns:xs="http://www.w3.org/2001/XMLSchema" xmlns:p="http://schemas.microsoft.com/office/2006/metadata/properties" xmlns:ns2="b3f47653-1e35-40f4-b70a-d51306fa0fe1" targetNamespace="http://schemas.microsoft.com/office/2006/metadata/properties" ma:root="true" ma:fieldsID="cbc31256c355556a9c14d6b9eb78a79d" ns2:_="">
    <xsd:import namespace="b3f47653-1e35-40f4-b70a-d51306fa0fe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47653-1e35-40f4-b70a-d51306fa0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38CA51-3A03-4B68-9B96-59D5C2D8C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47653-1e35-40f4-b70a-d51306fa0f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227E2F-30C9-4497-A2A2-FA1D9D3E31C2}">
  <ds:schemaRefs>
    <ds:schemaRef ds:uri="http://schemas.openxmlformats.org/officeDocument/2006/bibliography"/>
  </ds:schemaRefs>
</ds:datastoreItem>
</file>

<file path=customXml/itemProps3.xml><?xml version="1.0" encoding="utf-8"?>
<ds:datastoreItem xmlns:ds="http://schemas.openxmlformats.org/officeDocument/2006/customXml" ds:itemID="{DC1D9C1D-8782-449E-A6CE-79B82FEC46FC}">
  <ds:schemaRefs>
    <ds:schemaRef ds:uri="http://schemas.microsoft.com/sharepoint/v3/contenttype/forms"/>
  </ds:schemaRefs>
</ds:datastoreItem>
</file>

<file path=customXml/itemProps4.xml><?xml version="1.0" encoding="utf-8"?>
<ds:datastoreItem xmlns:ds="http://schemas.openxmlformats.org/officeDocument/2006/customXml" ds:itemID="{DAB27EA0-6C33-472F-A451-3D516269DB7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12804</Words>
  <Characters>72988</Characters>
  <Application>Microsoft Office Word</Application>
  <DocSecurity>4</DocSecurity>
  <Lines>608</Lines>
  <Paragraphs>171</Paragraphs>
  <ScaleCrop>false</ScaleCrop>
  <Company>Tenet</Company>
  <LinksUpToDate>false</LinksUpToDate>
  <CharactersWithSpaces>85621</CharactersWithSpaces>
  <SharedDoc>false</SharedDoc>
  <HLinks>
    <vt:vector size="258" baseType="variant">
      <vt:variant>
        <vt:i4>1507391</vt:i4>
      </vt:variant>
      <vt:variant>
        <vt:i4>227</vt:i4>
      </vt:variant>
      <vt:variant>
        <vt:i4>0</vt:i4>
      </vt:variant>
      <vt:variant>
        <vt:i4>5</vt:i4>
      </vt:variant>
      <vt:variant>
        <vt:lpwstr/>
      </vt:variant>
      <vt:variant>
        <vt:lpwstr>_Toc118363010</vt:lpwstr>
      </vt:variant>
      <vt:variant>
        <vt:i4>1441855</vt:i4>
      </vt:variant>
      <vt:variant>
        <vt:i4>221</vt:i4>
      </vt:variant>
      <vt:variant>
        <vt:i4>0</vt:i4>
      </vt:variant>
      <vt:variant>
        <vt:i4>5</vt:i4>
      </vt:variant>
      <vt:variant>
        <vt:lpwstr/>
      </vt:variant>
      <vt:variant>
        <vt:lpwstr>_Toc118363009</vt:lpwstr>
      </vt:variant>
      <vt:variant>
        <vt:i4>1441855</vt:i4>
      </vt:variant>
      <vt:variant>
        <vt:i4>215</vt:i4>
      </vt:variant>
      <vt:variant>
        <vt:i4>0</vt:i4>
      </vt:variant>
      <vt:variant>
        <vt:i4>5</vt:i4>
      </vt:variant>
      <vt:variant>
        <vt:lpwstr/>
      </vt:variant>
      <vt:variant>
        <vt:lpwstr>_Toc118363008</vt:lpwstr>
      </vt:variant>
      <vt:variant>
        <vt:i4>1441855</vt:i4>
      </vt:variant>
      <vt:variant>
        <vt:i4>209</vt:i4>
      </vt:variant>
      <vt:variant>
        <vt:i4>0</vt:i4>
      </vt:variant>
      <vt:variant>
        <vt:i4>5</vt:i4>
      </vt:variant>
      <vt:variant>
        <vt:lpwstr/>
      </vt:variant>
      <vt:variant>
        <vt:lpwstr>_Toc118363007</vt:lpwstr>
      </vt:variant>
      <vt:variant>
        <vt:i4>1441855</vt:i4>
      </vt:variant>
      <vt:variant>
        <vt:i4>203</vt:i4>
      </vt:variant>
      <vt:variant>
        <vt:i4>0</vt:i4>
      </vt:variant>
      <vt:variant>
        <vt:i4>5</vt:i4>
      </vt:variant>
      <vt:variant>
        <vt:lpwstr/>
      </vt:variant>
      <vt:variant>
        <vt:lpwstr>_Toc118363006</vt:lpwstr>
      </vt:variant>
      <vt:variant>
        <vt:i4>1441855</vt:i4>
      </vt:variant>
      <vt:variant>
        <vt:i4>197</vt:i4>
      </vt:variant>
      <vt:variant>
        <vt:i4>0</vt:i4>
      </vt:variant>
      <vt:variant>
        <vt:i4>5</vt:i4>
      </vt:variant>
      <vt:variant>
        <vt:lpwstr/>
      </vt:variant>
      <vt:variant>
        <vt:lpwstr>_Toc118363005</vt:lpwstr>
      </vt:variant>
      <vt:variant>
        <vt:i4>1441855</vt:i4>
      </vt:variant>
      <vt:variant>
        <vt:i4>191</vt:i4>
      </vt:variant>
      <vt:variant>
        <vt:i4>0</vt:i4>
      </vt:variant>
      <vt:variant>
        <vt:i4>5</vt:i4>
      </vt:variant>
      <vt:variant>
        <vt:lpwstr/>
      </vt:variant>
      <vt:variant>
        <vt:lpwstr>_Toc118363004</vt:lpwstr>
      </vt:variant>
      <vt:variant>
        <vt:i4>1441855</vt:i4>
      </vt:variant>
      <vt:variant>
        <vt:i4>185</vt:i4>
      </vt:variant>
      <vt:variant>
        <vt:i4>0</vt:i4>
      </vt:variant>
      <vt:variant>
        <vt:i4>5</vt:i4>
      </vt:variant>
      <vt:variant>
        <vt:lpwstr/>
      </vt:variant>
      <vt:variant>
        <vt:lpwstr>_Toc118363003</vt:lpwstr>
      </vt:variant>
      <vt:variant>
        <vt:i4>1441855</vt:i4>
      </vt:variant>
      <vt:variant>
        <vt:i4>179</vt:i4>
      </vt:variant>
      <vt:variant>
        <vt:i4>0</vt:i4>
      </vt:variant>
      <vt:variant>
        <vt:i4>5</vt:i4>
      </vt:variant>
      <vt:variant>
        <vt:lpwstr/>
      </vt:variant>
      <vt:variant>
        <vt:lpwstr>_Toc118363002</vt:lpwstr>
      </vt:variant>
      <vt:variant>
        <vt:i4>1441855</vt:i4>
      </vt:variant>
      <vt:variant>
        <vt:i4>173</vt:i4>
      </vt:variant>
      <vt:variant>
        <vt:i4>0</vt:i4>
      </vt:variant>
      <vt:variant>
        <vt:i4>5</vt:i4>
      </vt:variant>
      <vt:variant>
        <vt:lpwstr/>
      </vt:variant>
      <vt:variant>
        <vt:lpwstr>_Toc118363001</vt:lpwstr>
      </vt:variant>
      <vt:variant>
        <vt:i4>1441855</vt:i4>
      </vt:variant>
      <vt:variant>
        <vt:i4>167</vt:i4>
      </vt:variant>
      <vt:variant>
        <vt:i4>0</vt:i4>
      </vt:variant>
      <vt:variant>
        <vt:i4>5</vt:i4>
      </vt:variant>
      <vt:variant>
        <vt:lpwstr/>
      </vt:variant>
      <vt:variant>
        <vt:lpwstr>_Toc118363000</vt:lpwstr>
      </vt:variant>
      <vt:variant>
        <vt:i4>1966134</vt:i4>
      </vt:variant>
      <vt:variant>
        <vt:i4>161</vt:i4>
      </vt:variant>
      <vt:variant>
        <vt:i4>0</vt:i4>
      </vt:variant>
      <vt:variant>
        <vt:i4>5</vt:i4>
      </vt:variant>
      <vt:variant>
        <vt:lpwstr/>
      </vt:variant>
      <vt:variant>
        <vt:lpwstr>_Toc118362999</vt:lpwstr>
      </vt:variant>
      <vt:variant>
        <vt:i4>1966134</vt:i4>
      </vt:variant>
      <vt:variant>
        <vt:i4>155</vt:i4>
      </vt:variant>
      <vt:variant>
        <vt:i4>0</vt:i4>
      </vt:variant>
      <vt:variant>
        <vt:i4>5</vt:i4>
      </vt:variant>
      <vt:variant>
        <vt:lpwstr/>
      </vt:variant>
      <vt:variant>
        <vt:lpwstr>_Toc118362998</vt:lpwstr>
      </vt:variant>
      <vt:variant>
        <vt:i4>1966134</vt:i4>
      </vt:variant>
      <vt:variant>
        <vt:i4>149</vt:i4>
      </vt:variant>
      <vt:variant>
        <vt:i4>0</vt:i4>
      </vt:variant>
      <vt:variant>
        <vt:i4>5</vt:i4>
      </vt:variant>
      <vt:variant>
        <vt:lpwstr/>
      </vt:variant>
      <vt:variant>
        <vt:lpwstr>_Toc118362997</vt:lpwstr>
      </vt:variant>
      <vt:variant>
        <vt:i4>1966134</vt:i4>
      </vt:variant>
      <vt:variant>
        <vt:i4>143</vt:i4>
      </vt:variant>
      <vt:variant>
        <vt:i4>0</vt:i4>
      </vt:variant>
      <vt:variant>
        <vt:i4>5</vt:i4>
      </vt:variant>
      <vt:variant>
        <vt:lpwstr/>
      </vt:variant>
      <vt:variant>
        <vt:lpwstr>_Toc118362996</vt:lpwstr>
      </vt:variant>
      <vt:variant>
        <vt:i4>1966134</vt:i4>
      </vt:variant>
      <vt:variant>
        <vt:i4>137</vt:i4>
      </vt:variant>
      <vt:variant>
        <vt:i4>0</vt:i4>
      </vt:variant>
      <vt:variant>
        <vt:i4>5</vt:i4>
      </vt:variant>
      <vt:variant>
        <vt:lpwstr/>
      </vt:variant>
      <vt:variant>
        <vt:lpwstr>_Toc118362995</vt:lpwstr>
      </vt:variant>
      <vt:variant>
        <vt:i4>1966134</vt:i4>
      </vt:variant>
      <vt:variant>
        <vt:i4>131</vt:i4>
      </vt:variant>
      <vt:variant>
        <vt:i4>0</vt:i4>
      </vt:variant>
      <vt:variant>
        <vt:i4>5</vt:i4>
      </vt:variant>
      <vt:variant>
        <vt:lpwstr/>
      </vt:variant>
      <vt:variant>
        <vt:lpwstr>_Toc118362994</vt:lpwstr>
      </vt:variant>
      <vt:variant>
        <vt:i4>1966134</vt:i4>
      </vt:variant>
      <vt:variant>
        <vt:i4>125</vt:i4>
      </vt:variant>
      <vt:variant>
        <vt:i4>0</vt:i4>
      </vt:variant>
      <vt:variant>
        <vt:i4>5</vt:i4>
      </vt:variant>
      <vt:variant>
        <vt:lpwstr/>
      </vt:variant>
      <vt:variant>
        <vt:lpwstr>_Toc118362993</vt:lpwstr>
      </vt:variant>
      <vt:variant>
        <vt:i4>1966134</vt:i4>
      </vt:variant>
      <vt:variant>
        <vt:i4>119</vt:i4>
      </vt:variant>
      <vt:variant>
        <vt:i4>0</vt:i4>
      </vt:variant>
      <vt:variant>
        <vt:i4>5</vt:i4>
      </vt:variant>
      <vt:variant>
        <vt:lpwstr/>
      </vt:variant>
      <vt:variant>
        <vt:lpwstr>_Toc118362992</vt:lpwstr>
      </vt:variant>
      <vt:variant>
        <vt:i4>1966134</vt:i4>
      </vt:variant>
      <vt:variant>
        <vt:i4>113</vt:i4>
      </vt:variant>
      <vt:variant>
        <vt:i4>0</vt:i4>
      </vt:variant>
      <vt:variant>
        <vt:i4>5</vt:i4>
      </vt:variant>
      <vt:variant>
        <vt:lpwstr/>
      </vt:variant>
      <vt:variant>
        <vt:lpwstr>_Toc118362991</vt:lpwstr>
      </vt:variant>
      <vt:variant>
        <vt:i4>1966134</vt:i4>
      </vt:variant>
      <vt:variant>
        <vt:i4>107</vt:i4>
      </vt:variant>
      <vt:variant>
        <vt:i4>0</vt:i4>
      </vt:variant>
      <vt:variant>
        <vt:i4>5</vt:i4>
      </vt:variant>
      <vt:variant>
        <vt:lpwstr/>
      </vt:variant>
      <vt:variant>
        <vt:lpwstr>_Toc118362990</vt:lpwstr>
      </vt:variant>
      <vt:variant>
        <vt:i4>2031670</vt:i4>
      </vt:variant>
      <vt:variant>
        <vt:i4>101</vt:i4>
      </vt:variant>
      <vt:variant>
        <vt:i4>0</vt:i4>
      </vt:variant>
      <vt:variant>
        <vt:i4>5</vt:i4>
      </vt:variant>
      <vt:variant>
        <vt:lpwstr/>
      </vt:variant>
      <vt:variant>
        <vt:lpwstr>_Toc118362989</vt:lpwstr>
      </vt:variant>
      <vt:variant>
        <vt:i4>2031670</vt:i4>
      </vt:variant>
      <vt:variant>
        <vt:i4>95</vt:i4>
      </vt:variant>
      <vt:variant>
        <vt:i4>0</vt:i4>
      </vt:variant>
      <vt:variant>
        <vt:i4>5</vt:i4>
      </vt:variant>
      <vt:variant>
        <vt:lpwstr/>
      </vt:variant>
      <vt:variant>
        <vt:lpwstr>_Toc118362988</vt:lpwstr>
      </vt:variant>
      <vt:variant>
        <vt:i4>2031670</vt:i4>
      </vt:variant>
      <vt:variant>
        <vt:i4>89</vt:i4>
      </vt:variant>
      <vt:variant>
        <vt:i4>0</vt:i4>
      </vt:variant>
      <vt:variant>
        <vt:i4>5</vt:i4>
      </vt:variant>
      <vt:variant>
        <vt:lpwstr/>
      </vt:variant>
      <vt:variant>
        <vt:lpwstr>_Toc118362987</vt:lpwstr>
      </vt:variant>
      <vt:variant>
        <vt:i4>2031670</vt:i4>
      </vt:variant>
      <vt:variant>
        <vt:i4>83</vt:i4>
      </vt:variant>
      <vt:variant>
        <vt:i4>0</vt:i4>
      </vt:variant>
      <vt:variant>
        <vt:i4>5</vt:i4>
      </vt:variant>
      <vt:variant>
        <vt:lpwstr/>
      </vt:variant>
      <vt:variant>
        <vt:lpwstr>_Toc118362986</vt:lpwstr>
      </vt:variant>
      <vt:variant>
        <vt:i4>2031670</vt:i4>
      </vt:variant>
      <vt:variant>
        <vt:i4>77</vt:i4>
      </vt:variant>
      <vt:variant>
        <vt:i4>0</vt:i4>
      </vt:variant>
      <vt:variant>
        <vt:i4>5</vt:i4>
      </vt:variant>
      <vt:variant>
        <vt:lpwstr/>
      </vt:variant>
      <vt:variant>
        <vt:lpwstr>_Toc118362985</vt:lpwstr>
      </vt:variant>
      <vt:variant>
        <vt:i4>2031670</vt:i4>
      </vt:variant>
      <vt:variant>
        <vt:i4>71</vt:i4>
      </vt:variant>
      <vt:variant>
        <vt:i4>0</vt:i4>
      </vt:variant>
      <vt:variant>
        <vt:i4>5</vt:i4>
      </vt:variant>
      <vt:variant>
        <vt:lpwstr/>
      </vt:variant>
      <vt:variant>
        <vt:lpwstr>_Toc118362984</vt:lpwstr>
      </vt:variant>
      <vt:variant>
        <vt:i4>2031670</vt:i4>
      </vt:variant>
      <vt:variant>
        <vt:i4>65</vt:i4>
      </vt:variant>
      <vt:variant>
        <vt:i4>0</vt:i4>
      </vt:variant>
      <vt:variant>
        <vt:i4>5</vt:i4>
      </vt:variant>
      <vt:variant>
        <vt:lpwstr/>
      </vt:variant>
      <vt:variant>
        <vt:lpwstr>_Toc118362983</vt:lpwstr>
      </vt:variant>
      <vt:variant>
        <vt:i4>2031670</vt:i4>
      </vt:variant>
      <vt:variant>
        <vt:i4>59</vt:i4>
      </vt:variant>
      <vt:variant>
        <vt:i4>0</vt:i4>
      </vt:variant>
      <vt:variant>
        <vt:i4>5</vt:i4>
      </vt:variant>
      <vt:variant>
        <vt:lpwstr/>
      </vt:variant>
      <vt:variant>
        <vt:lpwstr>_Toc118362982</vt:lpwstr>
      </vt:variant>
      <vt:variant>
        <vt:i4>2031670</vt:i4>
      </vt:variant>
      <vt:variant>
        <vt:i4>53</vt:i4>
      </vt:variant>
      <vt:variant>
        <vt:i4>0</vt:i4>
      </vt:variant>
      <vt:variant>
        <vt:i4>5</vt:i4>
      </vt:variant>
      <vt:variant>
        <vt:lpwstr/>
      </vt:variant>
      <vt:variant>
        <vt:lpwstr>_Toc118362981</vt:lpwstr>
      </vt:variant>
      <vt:variant>
        <vt:i4>2031670</vt:i4>
      </vt:variant>
      <vt:variant>
        <vt:i4>47</vt:i4>
      </vt:variant>
      <vt:variant>
        <vt:i4>0</vt:i4>
      </vt:variant>
      <vt:variant>
        <vt:i4>5</vt:i4>
      </vt:variant>
      <vt:variant>
        <vt:lpwstr/>
      </vt:variant>
      <vt:variant>
        <vt:lpwstr>_Toc118362980</vt:lpwstr>
      </vt:variant>
      <vt:variant>
        <vt:i4>1048630</vt:i4>
      </vt:variant>
      <vt:variant>
        <vt:i4>41</vt:i4>
      </vt:variant>
      <vt:variant>
        <vt:i4>0</vt:i4>
      </vt:variant>
      <vt:variant>
        <vt:i4>5</vt:i4>
      </vt:variant>
      <vt:variant>
        <vt:lpwstr/>
      </vt:variant>
      <vt:variant>
        <vt:lpwstr>_Toc118362979</vt:lpwstr>
      </vt:variant>
      <vt:variant>
        <vt:i4>1048630</vt:i4>
      </vt:variant>
      <vt:variant>
        <vt:i4>35</vt:i4>
      </vt:variant>
      <vt:variant>
        <vt:i4>0</vt:i4>
      </vt:variant>
      <vt:variant>
        <vt:i4>5</vt:i4>
      </vt:variant>
      <vt:variant>
        <vt:lpwstr/>
      </vt:variant>
      <vt:variant>
        <vt:lpwstr>_Toc118362978</vt:lpwstr>
      </vt:variant>
      <vt:variant>
        <vt:i4>1048630</vt:i4>
      </vt:variant>
      <vt:variant>
        <vt:i4>29</vt:i4>
      </vt:variant>
      <vt:variant>
        <vt:i4>0</vt:i4>
      </vt:variant>
      <vt:variant>
        <vt:i4>5</vt:i4>
      </vt:variant>
      <vt:variant>
        <vt:lpwstr/>
      </vt:variant>
      <vt:variant>
        <vt:lpwstr>_Toc118362977</vt:lpwstr>
      </vt:variant>
      <vt:variant>
        <vt:i4>7209059</vt:i4>
      </vt:variant>
      <vt:variant>
        <vt:i4>24</vt:i4>
      </vt:variant>
      <vt:variant>
        <vt:i4>0</vt:i4>
      </vt:variant>
      <vt:variant>
        <vt:i4>5</vt:i4>
      </vt:variant>
      <vt:variant>
        <vt:lpwstr>https://www.hse.gov.uk/contact/tell-us-about-a-health-and-safety-issue.htm</vt:lpwstr>
      </vt:variant>
      <vt:variant>
        <vt:lpwstr/>
      </vt:variant>
      <vt:variant>
        <vt:i4>5701632</vt:i4>
      </vt:variant>
      <vt:variant>
        <vt:i4>21</vt:i4>
      </vt:variant>
      <vt:variant>
        <vt:i4>0</vt:i4>
      </vt:variant>
      <vt:variant>
        <vt:i4>5</vt:i4>
      </vt:variant>
      <vt:variant>
        <vt:lpwstr>https://www.hse.gov.uk/contact/index.htm</vt:lpwstr>
      </vt:variant>
      <vt:variant>
        <vt:lpwstr/>
      </vt:variant>
      <vt:variant>
        <vt:i4>6619186</vt:i4>
      </vt:variant>
      <vt:variant>
        <vt:i4>18</vt:i4>
      </vt:variant>
      <vt:variant>
        <vt:i4>0</vt:i4>
      </vt:variant>
      <vt:variant>
        <vt:i4>5</vt:i4>
      </vt:variant>
      <vt:variant>
        <vt:lpwstr>tel:+441524 888 450</vt:lpwstr>
      </vt:variant>
      <vt:variant>
        <vt:lpwstr/>
      </vt:variant>
      <vt:variant>
        <vt:i4>1900578</vt:i4>
      </vt:variant>
      <vt:variant>
        <vt:i4>15</vt:i4>
      </vt:variant>
      <vt:variant>
        <vt:i4>0</vt:i4>
      </vt:variant>
      <vt:variant>
        <vt:i4>5</vt:i4>
      </vt:variant>
      <vt:variant>
        <vt:lpwstr>mailto:studio@lakedistrictradio.org</vt:lpwstr>
      </vt:variant>
      <vt:variant>
        <vt:lpwstr/>
      </vt:variant>
      <vt:variant>
        <vt:i4>6357064</vt:i4>
      </vt:variant>
      <vt:variant>
        <vt:i4>12</vt:i4>
      </vt:variant>
      <vt:variant>
        <vt:i4>0</vt:i4>
      </vt:variant>
      <vt:variant>
        <vt:i4>5</vt:i4>
      </vt:variant>
      <vt:variant>
        <vt:lpwstr>mailto:lep.newsdesk@lep.co.uk</vt:lpwstr>
      </vt:variant>
      <vt:variant>
        <vt:lpwstr/>
      </vt:variant>
      <vt:variant>
        <vt:i4>589936</vt:i4>
      </vt:variant>
      <vt:variant>
        <vt:i4>9</vt:i4>
      </vt:variant>
      <vt:variant>
        <vt:i4>0</vt:i4>
      </vt:variant>
      <vt:variant>
        <vt:i4>5</vt:i4>
      </vt:variant>
      <vt:variant>
        <vt:lpwstr>mailto:news@thewestmorlandgazette.co.uk</vt:lpwstr>
      </vt:variant>
      <vt:variant>
        <vt:lpwstr/>
      </vt:variant>
      <vt:variant>
        <vt:i4>5242987</vt:i4>
      </vt:variant>
      <vt:variant>
        <vt:i4>6</vt:i4>
      </vt:variant>
      <vt:variant>
        <vt:i4>0</vt:i4>
      </vt:variant>
      <vt:variant>
        <vt:i4>5</vt:i4>
      </vt:variant>
      <vt:variant>
        <vt:lpwstr>mailto:joy.yates@newsquest.co.uk</vt:lpwstr>
      </vt:variant>
      <vt:variant>
        <vt:lpwstr/>
      </vt:variant>
      <vt:variant>
        <vt:i4>7274543</vt:i4>
      </vt:variant>
      <vt:variant>
        <vt:i4>3</vt:i4>
      </vt:variant>
      <vt:variant>
        <vt:i4>0</vt:i4>
      </vt:variant>
      <vt:variant>
        <vt:i4>5</vt:i4>
      </vt:variant>
      <vt:variant>
        <vt:lpwstr>tel:03456723723</vt:lpwstr>
      </vt:variant>
      <vt:variant>
        <vt:lpwstr/>
      </vt:variant>
      <vt:variant>
        <vt:i4>7143469</vt:i4>
      </vt:variant>
      <vt:variant>
        <vt:i4>0</vt:i4>
      </vt:variant>
      <vt:variant>
        <vt:i4>0</vt:i4>
      </vt:variant>
      <vt:variant>
        <vt:i4>5</vt:i4>
      </vt:variant>
      <vt:variant>
        <vt:lpwstr>tel:08450940569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dc:title>
  <dc:subject/>
  <dc:creator>RB</dc:creator>
  <cp:keywords/>
  <cp:lastModifiedBy>Hannah Metcalfe</cp:lastModifiedBy>
  <cp:revision>2</cp:revision>
  <cp:lastPrinted>2026-02-23T15:27:00Z</cp:lastPrinted>
  <dcterms:created xsi:type="dcterms:W3CDTF">2026-03-10T12:51:00Z</dcterms:created>
  <dcterms:modified xsi:type="dcterms:W3CDTF">2026-03-10T12:51:00Z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97f7d3-bc6b-4534-9c7c-6531b86c5199_Enabled">
    <vt:lpwstr>True</vt:lpwstr>
  </property>
  <property fmtid="{D5CDD505-2E9C-101B-9397-08002B2CF9AE}" pid="3" name="MSIP_Label_ee97f7d3-bc6b-4534-9c7c-6531b86c5199_SiteId">
    <vt:lpwstr>bf17620e-ec6d-457a-a363-b5b3db5c7253</vt:lpwstr>
  </property>
  <property fmtid="{D5CDD505-2E9C-101B-9397-08002B2CF9AE}" pid="4" name="MSIP_Label_ee97f7d3-bc6b-4534-9c7c-6531b86c5199_Owner">
    <vt:lpwstr>JM2@kendal.ac.uk</vt:lpwstr>
  </property>
  <property fmtid="{D5CDD505-2E9C-101B-9397-08002B2CF9AE}" pid="5" name="MSIP_Label_ee97f7d3-bc6b-4534-9c7c-6531b86c5199_SetDate">
    <vt:lpwstr>2019-01-29T16:30:51.0369183Z</vt:lpwstr>
  </property>
  <property fmtid="{D5CDD505-2E9C-101B-9397-08002B2CF9AE}" pid="6" name="MSIP_Label_ee97f7d3-bc6b-4534-9c7c-6531b86c5199_Name">
    <vt:lpwstr>General</vt:lpwstr>
  </property>
  <property fmtid="{D5CDD505-2E9C-101B-9397-08002B2CF9AE}" pid="7" name="MSIP_Label_ee97f7d3-bc6b-4534-9c7c-6531b86c5199_Application">
    <vt:lpwstr>Microsoft Azure Information Protection</vt:lpwstr>
  </property>
  <property fmtid="{D5CDD505-2E9C-101B-9397-08002B2CF9AE}" pid="8" name="MSIP_Label_ee97f7d3-bc6b-4534-9c7c-6531b86c5199_Extended_MSFT_Method">
    <vt:lpwstr>Automatic</vt:lpwstr>
  </property>
  <property fmtid="{D5CDD505-2E9C-101B-9397-08002B2CF9AE}" pid="9" name="Sensitivity">
    <vt:lpwstr>General</vt:lpwstr>
  </property>
  <property fmtid="{D5CDD505-2E9C-101B-9397-08002B2CF9AE}" pid="10" name="ContentTypeId">
    <vt:lpwstr>0x0101005ECDE2E8F38AC9489D440B4D450DA1FA</vt:lpwstr>
  </property>
  <property fmtid="{D5CDD505-2E9C-101B-9397-08002B2CF9AE}" pid="11" name="MediaServiceImageTags">
    <vt:lpwstr/>
  </property>
</Properties>
</file>